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DCEC" w14:textId="39B8DBCC" w:rsidR="00F111D8" w:rsidRPr="003376A9" w:rsidRDefault="00F111D8" w:rsidP="001F50C7">
      <w:pPr>
        <w:pStyle w:val="AnnexHeader"/>
        <w:keepNext w:val="0"/>
        <w:spacing w:before="0" w:after="240"/>
      </w:pPr>
      <w:bookmarkStart w:id="0" w:name="_Toc149222923"/>
      <w:r w:rsidRPr="003376A9">
        <w:t xml:space="preserve">Annex </w:t>
      </w:r>
      <w:r w:rsidR="003A00CE">
        <w:t>16</w:t>
      </w:r>
      <w:r w:rsidRPr="003376A9">
        <w:t xml:space="preserve">. Item </w:t>
      </w:r>
      <w:r w:rsidR="00E258EF">
        <w:t>6.5</w:t>
      </w:r>
      <w:r>
        <w:t>.</w:t>
      </w:r>
      <w:r w:rsidRPr="003376A9">
        <w:t xml:space="preserve"> – </w:t>
      </w:r>
      <w:bookmarkEnd w:id="0"/>
      <w:r>
        <w:t>Chapter 5.Y. ‘Introduction to recommendations for international aquatic animal health certification and export and import procedures’</w:t>
      </w:r>
    </w:p>
    <w:p w14:paraId="35DA2018" w14:textId="040AD562" w:rsidR="000B76B5" w:rsidRDefault="000B76B5" w:rsidP="001F50C7">
      <w:pPr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5</w:t>
      </w:r>
    </w:p>
    <w:p w14:paraId="623E6EB4" w14:textId="3FDFD946" w:rsidR="00D0764B" w:rsidRPr="00D0764B" w:rsidRDefault="00D0764B" w:rsidP="001F50C7">
      <w:pPr>
        <w:spacing w:after="240"/>
        <w:jc w:val="center"/>
        <w:rPr>
          <w:rFonts w:ascii="Arial" w:hAnsi="Arial" w:cs="Arial"/>
          <w:sz w:val="20"/>
          <w:szCs w:val="20"/>
          <w:u w:val="double"/>
        </w:rPr>
      </w:pPr>
      <w:r w:rsidRPr="00D0764B">
        <w:rPr>
          <w:rFonts w:ascii="Arial" w:hAnsi="Arial" w:cs="Arial"/>
          <w:sz w:val="20"/>
          <w:szCs w:val="20"/>
          <w:u w:val="double"/>
        </w:rPr>
        <w:t>RECOMMENDATIONS FOR IN</w:t>
      </w:r>
      <w:r w:rsidR="003C1BAC">
        <w:rPr>
          <w:rFonts w:ascii="Arial" w:hAnsi="Arial" w:cs="Arial"/>
          <w:sz w:val="20"/>
          <w:szCs w:val="20"/>
          <w:u w:val="double"/>
        </w:rPr>
        <w:t>T</w:t>
      </w:r>
      <w:r w:rsidRPr="00D0764B">
        <w:rPr>
          <w:rFonts w:ascii="Arial" w:hAnsi="Arial" w:cs="Arial"/>
          <w:sz w:val="20"/>
          <w:szCs w:val="20"/>
          <w:u w:val="double"/>
        </w:rPr>
        <w:t>ERNATIONAL AQUATIC ANIMAL HEALTH CERTIFICATION AND EXPORT AND IMPORT PROCEDURES</w:t>
      </w:r>
    </w:p>
    <w:p w14:paraId="5A6BEBCB" w14:textId="5F0F65CB" w:rsidR="00962930" w:rsidRDefault="002E28B6" w:rsidP="001F50C7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D0764B">
        <w:rPr>
          <w:rFonts w:ascii="Arial" w:hAnsi="Arial" w:cs="Arial"/>
          <w:strike/>
          <w:sz w:val="20"/>
          <w:szCs w:val="20"/>
        </w:rPr>
        <w:t>TRADE MEASURES, IMPORTATION/EXPORTATION</w:t>
      </w:r>
      <w:r w:rsidR="00D0764B" w:rsidRPr="00D0764B">
        <w:rPr>
          <w:rFonts w:ascii="Arial" w:hAnsi="Arial" w:cs="Arial"/>
          <w:strike/>
          <w:sz w:val="20"/>
          <w:szCs w:val="20"/>
        </w:rPr>
        <w:t xml:space="preserve"> PROCEDURES AND HEALTH CERTIFICATES</w:t>
      </w:r>
    </w:p>
    <w:p w14:paraId="649EC967" w14:textId="13621C08" w:rsidR="00FD4F49" w:rsidRPr="008F1FE6" w:rsidRDefault="00FD4F49" w:rsidP="001F50C7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8F1FE6">
        <w:rPr>
          <w:rFonts w:ascii="Arial" w:hAnsi="Arial" w:cs="Arial"/>
          <w:sz w:val="20"/>
          <w:szCs w:val="20"/>
        </w:rPr>
        <w:t>C H A P T E R 5.</w:t>
      </w:r>
      <w:r w:rsidR="00595FB1">
        <w:rPr>
          <w:rFonts w:ascii="Arial" w:hAnsi="Arial" w:cs="Arial"/>
          <w:sz w:val="20"/>
          <w:szCs w:val="20"/>
        </w:rPr>
        <w:t>Y</w:t>
      </w:r>
      <w:r w:rsidRPr="008F1FE6">
        <w:rPr>
          <w:rFonts w:ascii="Arial" w:hAnsi="Arial" w:cs="Arial"/>
          <w:sz w:val="20"/>
          <w:szCs w:val="20"/>
        </w:rPr>
        <w:t>.</w:t>
      </w:r>
    </w:p>
    <w:p w14:paraId="6495363F" w14:textId="679B25E7" w:rsidR="00CA2E2E" w:rsidRPr="00430E5A" w:rsidRDefault="00007AE8" w:rsidP="001F50C7">
      <w:pPr>
        <w:spacing w:after="240"/>
        <w:rPr>
          <w:rFonts w:ascii="Arial" w:hAnsi="Arial" w:cs="Arial"/>
          <w:sz w:val="20"/>
          <w:szCs w:val="20"/>
        </w:rPr>
      </w:pPr>
      <w:r w:rsidRPr="008F1FE6">
        <w:rPr>
          <w:rFonts w:ascii="Arial" w:hAnsi="Arial" w:cs="Arial"/>
          <w:sz w:val="20"/>
          <w:szCs w:val="20"/>
        </w:rPr>
        <w:t xml:space="preserve"> </w:t>
      </w:r>
      <w:r w:rsidR="00FD4F49" w:rsidRPr="00430E5A">
        <w:rPr>
          <w:rFonts w:ascii="Arial" w:hAnsi="Arial" w:cs="Arial"/>
          <w:sz w:val="20"/>
          <w:szCs w:val="20"/>
        </w:rPr>
        <w:t>INTRODUCTION TO RECOMMENDATIONS FOR</w:t>
      </w:r>
      <w:r w:rsidR="00F91728" w:rsidRPr="00430E5A">
        <w:rPr>
          <w:rFonts w:ascii="Arial" w:hAnsi="Arial" w:cs="Arial"/>
          <w:sz w:val="20"/>
          <w:szCs w:val="20"/>
        </w:rPr>
        <w:t xml:space="preserve"> </w:t>
      </w:r>
      <w:r w:rsidR="00F70347" w:rsidRPr="00430E5A">
        <w:rPr>
          <w:rFonts w:ascii="Arial" w:hAnsi="Arial" w:cs="Arial"/>
          <w:sz w:val="20"/>
          <w:szCs w:val="20"/>
        </w:rPr>
        <w:t xml:space="preserve">INTERNATIONAL </w:t>
      </w:r>
      <w:r w:rsidR="001179DF" w:rsidRPr="00430E5A">
        <w:rPr>
          <w:rFonts w:ascii="Arial" w:hAnsi="Arial" w:cs="Arial"/>
          <w:sz w:val="20"/>
          <w:szCs w:val="20"/>
        </w:rPr>
        <w:t xml:space="preserve">AQUATIC ANIMAL HEALTH </w:t>
      </w:r>
      <w:r w:rsidR="00F70347" w:rsidRPr="00430E5A">
        <w:rPr>
          <w:rFonts w:ascii="Arial" w:hAnsi="Arial" w:cs="Arial"/>
          <w:sz w:val="20"/>
          <w:szCs w:val="20"/>
        </w:rPr>
        <w:t xml:space="preserve">CERTIFICATION AND </w:t>
      </w:r>
      <w:r w:rsidR="00F83473" w:rsidRPr="00430E5A">
        <w:rPr>
          <w:rFonts w:ascii="Arial" w:hAnsi="Arial" w:cs="Arial"/>
          <w:sz w:val="20"/>
          <w:szCs w:val="20"/>
        </w:rPr>
        <w:t xml:space="preserve">EXPORT AND </w:t>
      </w:r>
      <w:r w:rsidR="00CF22C5" w:rsidRPr="00430E5A">
        <w:rPr>
          <w:rFonts w:ascii="Arial" w:hAnsi="Arial" w:cs="Arial"/>
          <w:sz w:val="20"/>
          <w:szCs w:val="20"/>
        </w:rPr>
        <w:t>IMPORT</w:t>
      </w:r>
      <w:r w:rsidR="00FA354F" w:rsidRPr="00430E5A">
        <w:rPr>
          <w:rFonts w:ascii="Arial" w:hAnsi="Arial" w:cs="Arial"/>
          <w:sz w:val="20"/>
          <w:szCs w:val="20"/>
        </w:rPr>
        <w:t xml:space="preserve"> </w:t>
      </w:r>
      <w:r w:rsidR="00254CB3" w:rsidRPr="00430E5A">
        <w:rPr>
          <w:rFonts w:ascii="Arial" w:hAnsi="Arial" w:cs="Arial"/>
          <w:sz w:val="20"/>
          <w:szCs w:val="20"/>
        </w:rPr>
        <w:t>PROCEDURES</w:t>
      </w:r>
      <w:r w:rsidR="00FD4F49" w:rsidRPr="00430E5A">
        <w:rPr>
          <w:rFonts w:ascii="Arial" w:hAnsi="Arial" w:cs="Arial"/>
          <w:sz w:val="20"/>
          <w:szCs w:val="20"/>
        </w:rPr>
        <w:t xml:space="preserve">  </w:t>
      </w:r>
    </w:p>
    <w:p w14:paraId="1E90CB4D" w14:textId="43A9EE6E" w:rsidR="00FD4F49" w:rsidRPr="00706833" w:rsidRDefault="00FD4F49" w:rsidP="001F50C7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06833">
        <w:rPr>
          <w:rFonts w:ascii="Arial" w:hAnsi="Arial" w:cs="Arial"/>
          <w:b/>
          <w:bCs/>
          <w:sz w:val="20"/>
          <w:szCs w:val="20"/>
        </w:rPr>
        <w:t>Article 5.</w:t>
      </w:r>
      <w:r w:rsidR="00595FB1" w:rsidRPr="00706833">
        <w:rPr>
          <w:rFonts w:ascii="Arial" w:hAnsi="Arial" w:cs="Arial"/>
          <w:b/>
          <w:bCs/>
          <w:sz w:val="20"/>
          <w:szCs w:val="20"/>
        </w:rPr>
        <w:t>Y</w:t>
      </w:r>
      <w:r w:rsidRPr="00706833">
        <w:rPr>
          <w:rFonts w:ascii="Arial" w:hAnsi="Arial" w:cs="Arial"/>
          <w:b/>
          <w:bCs/>
          <w:sz w:val="20"/>
          <w:szCs w:val="20"/>
        </w:rPr>
        <w:t>.1.</w:t>
      </w:r>
    </w:p>
    <w:p w14:paraId="3D01C92B" w14:textId="5BA27D3D" w:rsidR="009739DB" w:rsidRDefault="00240DAE" w:rsidP="001F50C7">
      <w:pPr>
        <w:spacing w:after="240"/>
        <w:rPr>
          <w:rFonts w:ascii="Arial" w:hAnsi="Arial" w:cs="Arial"/>
          <w:sz w:val="20"/>
          <w:szCs w:val="20"/>
        </w:rPr>
      </w:pPr>
      <w:r w:rsidRPr="332256CB">
        <w:rPr>
          <w:rFonts w:ascii="Arial" w:hAnsi="Arial" w:cs="Arial"/>
          <w:sz w:val="20"/>
          <w:szCs w:val="20"/>
        </w:rPr>
        <w:t>S</w:t>
      </w:r>
      <w:r w:rsidR="00096C8E" w:rsidRPr="332256CB">
        <w:rPr>
          <w:rFonts w:ascii="Arial" w:hAnsi="Arial" w:cs="Arial"/>
          <w:sz w:val="20"/>
          <w:szCs w:val="20"/>
        </w:rPr>
        <w:t xml:space="preserve">ection 5 </w:t>
      </w:r>
      <w:r w:rsidR="001A2C12">
        <w:rPr>
          <w:rFonts w:ascii="Arial" w:hAnsi="Arial" w:cs="Arial"/>
          <w:sz w:val="20"/>
          <w:szCs w:val="20"/>
        </w:rPr>
        <w:t>‘</w:t>
      </w:r>
      <w:r w:rsidR="001179DF">
        <w:rPr>
          <w:rFonts w:ascii="Arial" w:hAnsi="Arial" w:cs="Arial"/>
          <w:sz w:val="20"/>
          <w:szCs w:val="20"/>
        </w:rPr>
        <w:t>R</w:t>
      </w:r>
      <w:r w:rsidR="00760FF1">
        <w:rPr>
          <w:rFonts w:ascii="Arial" w:hAnsi="Arial" w:cs="Arial"/>
          <w:sz w:val="20"/>
          <w:szCs w:val="20"/>
        </w:rPr>
        <w:t xml:space="preserve">ecommendations for international </w:t>
      </w:r>
      <w:r w:rsidR="001179DF">
        <w:rPr>
          <w:rFonts w:ascii="Arial" w:hAnsi="Arial" w:cs="Arial"/>
          <w:sz w:val="20"/>
          <w:szCs w:val="20"/>
        </w:rPr>
        <w:t>aquatic animal health</w:t>
      </w:r>
      <w:r w:rsidR="00760FF1">
        <w:rPr>
          <w:rFonts w:ascii="Arial" w:hAnsi="Arial" w:cs="Arial"/>
          <w:sz w:val="20"/>
          <w:szCs w:val="20"/>
        </w:rPr>
        <w:t xml:space="preserve"> certification and export and import procedures’ </w:t>
      </w:r>
      <w:r w:rsidR="00820354" w:rsidRPr="332256CB">
        <w:rPr>
          <w:rFonts w:ascii="Arial" w:hAnsi="Arial" w:cs="Arial"/>
          <w:sz w:val="20"/>
          <w:szCs w:val="20"/>
        </w:rPr>
        <w:t xml:space="preserve">provides recommendations on how </w:t>
      </w:r>
      <w:r w:rsidR="00820354" w:rsidRPr="00A9647C">
        <w:rPr>
          <w:rFonts w:ascii="Arial" w:hAnsi="Arial" w:cs="Arial"/>
          <w:sz w:val="20"/>
          <w:szCs w:val="20"/>
        </w:rPr>
        <w:t>Member</w:t>
      </w:r>
      <w:r w:rsidR="00F97283" w:rsidRPr="00A9647C">
        <w:rPr>
          <w:rFonts w:ascii="Arial" w:hAnsi="Arial" w:cs="Arial"/>
          <w:sz w:val="20"/>
          <w:szCs w:val="20"/>
        </w:rPr>
        <w:t xml:space="preserve"> Countries’</w:t>
      </w:r>
      <w:r w:rsidR="00820354" w:rsidRPr="332256CB">
        <w:rPr>
          <w:rFonts w:ascii="Arial" w:hAnsi="Arial" w:cs="Arial"/>
          <w:sz w:val="20"/>
          <w:szCs w:val="20"/>
        </w:rPr>
        <w:t xml:space="preserve"> </w:t>
      </w:r>
      <w:r w:rsidR="00820354" w:rsidRPr="00591875">
        <w:rPr>
          <w:rFonts w:ascii="Arial" w:hAnsi="Arial" w:cs="Arial"/>
          <w:i/>
          <w:iCs/>
          <w:sz w:val="20"/>
          <w:szCs w:val="20"/>
        </w:rPr>
        <w:t xml:space="preserve">Veterinary </w:t>
      </w:r>
      <w:r w:rsidR="007A5052" w:rsidRPr="00591875">
        <w:rPr>
          <w:rFonts w:ascii="Arial" w:hAnsi="Arial" w:cs="Arial"/>
          <w:i/>
          <w:iCs/>
          <w:sz w:val="20"/>
          <w:szCs w:val="20"/>
        </w:rPr>
        <w:t>Authorities</w:t>
      </w:r>
      <w:r w:rsidR="00820354" w:rsidRPr="332256CB">
        <w:rPr>
          <w:rFonts w:ascii="Arial" w:hAnsi="Arial" w:cs="Arial"/>
          <w:sz w:val="20"/>
          <w:szCs w:val="20"/>
        </w:rPr>
        <w:t xml:space="preserve"> </w:t>
      </w:r>
      <w:r w:rsidR="00412842">
        <w:rPr>
          <w:rFonts w:ascii="Arial" w:hAnsi="Arial" w:cs="Arial"/>
          <w:sz w:val="20"/>
          <w:szCs w:val="20"/>
        </w:rPr>
        <w:t>ensure</w:t>
      </w:r>
      <w:r w:rsidR="00412842" w:rsidRPr="332256CB">
        <w:rPr>
          <w:rFonts w:ascii="Arial" w:hAnsi="Arial" w:cs="Arial"/>
          <w:sz w:val="20"/>
          <w:szCs w:val="20"/>
        </w:rPr>
        <w:t xml:space="preserve"> </w:t>
      </w:r>
      <w:r w:rsidR="00FE68C4">
        <w:rPr>
          <w:rFonts w:ascii="Arial" w:hAnsi="Arial" w:cs="Arial"/>
          <w:sz w:val="20"/>
          <w:szCs w:val="20"/>
        </w:rPr>
        <w:t xml:space="preserve">safety of </w:t>
      </w:r>
      <w:r w:rsidR="00573E47" w:rsidRPr="00710CED">
        <w:rPr>
          <w:rFonts w:ascii="Arial" w:hAnsi="Arial" w:cs="Arial"/>
          <w:i/>
          <w:iCs/>
          <w:sz w:val="20"/>
          <w:szCs w:val="20"/>
        </w:rPr>
        <w:t>international trade</w:t>
      </w:r>
      <w:r w:rsidR="00573E47">
        <w:rPr>
          <w:rFonts w:ascii="Arial" w:hAnsi="Arial" w:cs="Arial"/>
          <w:sz w:val="20"/>
          <w:szCs w:val="20"/>
        </w:rPr>
        <w:t xml:space="preserve">, i.e. </w:t>
      </w:r>
      <w:r w:rsidR="00FE68C4">
        <w:rPr>
          <w:rFonts w:ascii="Arial" w:hAnsi="Arial" w:cs="Arial"/>
          <w:sz w:val="20"/>
          <w:szCs w:val="20"/>
        </w:rPr>
        <w:t xml:space="preserve">transboundary movements of </w:t>
      </w:r>
      <w:r w:rsidR="00FE68C4" w:rsidRPr="00710CED">
        <w:rPr>
          <w:rFonts w:ascii="Arial" w:hAnsi="Arial" w:cs="Arial"/>
          <w:i/>
          <w:iCs/>
          <w:sz w:val="20"/>
          <w:szCs w:val="20"/>
        </w:rPr>
        <w:t>commodities</w:t>
      </w:r>
      <w:r w:rsidR="001A3B91">
        <w:rPr>
          <w:rFonts w:ascii="Arial" w:hAnsi="Arial" w:cs="Arial"/>
          <w:sz w:val="20"/>
          <w:szCs w:val="20"/>
        </w:rPr>
        <w:t>,</w:t>
      </w:r>
      <w:r w:rsidR="00FE68C4" w:rsidRPr="332256CB">
        <w:rPr>
          <w:rFonts w:ascii="Arial" w:hAnsi="Arial" w:cs="Arial"/>
          <w:sz w:val="20"/>
          <w:szCs w:val="20"/>
        </w:rPr>
        <w:t xml:space="preserve"> </w:t>
      </w:r>
      <w:r w:rsidR="00820354" w:rsidRPr="332256CB">
        <w:rPr>
          <w:rFonts w:ascii="Arial" w:hAnsi="Arial" w:cs="Arial"/>
          <w:sz w:val="20"/>
          <w:szCs w:val="20"/>
        </w:rPr>
        <w:t xml:space="preserve">through </w:t>
      </w:r>
      <w:r w:rsidR="000A702F" w:rsidRPr="332256CB">
        <w:rPr>
          <w:rFonts w:ascii="Arial" w:hAnsi="Arial" w:cs="Arial"/>
          <w:sz w:val="20"/>
          <w:szCs w:val="20"/>
        </w:rPr>
        <w:t xml:space="preserve">official operational assurance including </w:t>
      </w:r>
      <w:r w:rsidR="00820354" w:rsidRPr="332256CB">
        <w:rPr>
          <w:rFonts w:ascii="Arial" w:hAnsi="Arial" w:cs="Arial"/>
          <w:sz w:val="20"/>
          <w:szCs w:val="20"/>
        </w:rPr>
        <w:t>th</w:t>
      </w:r>
      <w:r w:rsidR="00BC46BC" w:rsidRPr="332256CB">
        <w:rPr>
          <w:rFonts w:ascii="Arial" w:hAnsi="Arial" w:cs="Arial"/>
          <w:sz w:val="20"/>
          <w:szCs w:val="20"/>
        </w:rPr>
        <w:t>rough</w:t>
      </w:r>
      <w:r w:rsidR="00820354" w:rsidRPr="332256CB">
        <w:rPr>
          <w:rFonts w:ascii="Arial" w:hAnsi="Arial" w:cs="Arial"/>
          <w:sz w:val="20"/>
          <w:szCs w:val="20"/>
        </w:rPr>
        <w:t xml:space="preserve"> </w:t>
      </w:r>
      <w:r w:rsidR="002D554A" w:rsidRPr="332256CB">
        <w:rPr>
          <w:rFonts w:ascii="Arial" w:hAnsi="Arial" w:cs="Arial"/>
          <w:sz w:val="20"/>
          <w:szCs w:val="20"/>
        </w:rPr>
        <w:t xml:space="preserve">international </w:t>
      </w:r>
      <w:r w:rsidR="001179DF" w:rsidRPr="0044212A">
        <w:rPr>
          <w:rFonts w:ascii="Arial" w:hAnsi="Arial" w:cs="Arial"/>
          <w:i/>
          <w:iCs/>
          <w:sz w:val="20"/>
          <w:szCs w:val="20"/>
        </w:rPr>
        <w:t>aquatic animal</w:t>
      </w:r>
      <w:r w:rsidR="001179DF">
        <w:rPr>
          <w:rFonts w:ascii="Arial" w:hAnsi="Arial" w:cs="Arial"/>
          <w:sz w:val="20"/>
          <w:szCs w:val="20"/>
        </w:rPr>
        <w:t xml:space="preserve"> health</w:t>
      </w:r>
      <w:r w:rsidR="002D554A" w:rsidRPr="332256CB">
        <w:rPr>
          <w:rFonts w:ascii="Arial" w:hAnsi="Arial" w:cs="Arial"/>
          <w:sz w:val="20"/>
          <w:szCs w:val="20"/>
        </w:rPr>
        <w:t xml:space="preserve"> </w:t>
      </w:r>
      <w:r w:rsidR="00820354" w:rsidRPr="332256CB">
        <w:rPr>
          <w:rFonts w:ascii="Arial" w:hAnsi="Arial" w:cs="Arial"/>
          <w:sz w:val="20"/>
          <w:szCs w:val="20"/>
        </w:rPr>
        <w:t>certification and border controls, applicable to</w:t>
      </w:r>
      <w:r w:rsidR="00CE2751" w:rsidRPr="332256CB">
        <w:rPr>
          <w:rFonts w:ascii="Arial" w:hAnsi="Arial" w:cs="Arial"/>
          <w:sz w:val="20"/>
          <w:szCs w:val="20"/>
        </w:rPr>
        <w:t xml:space="preserve"> exporting, transit and importing countries</w:t>
      </w:r>
      <w:r w:rsidR="00820354" w:rsidRPr="332256CB">
        <w:rPr>
          <w:rFonts w:ascii="Arial" w:hAnsi="Arial" w:cs="Arial"/>
          <w:sz w:val="20"/>
          <w:szCs w:val="20"/>
        </w:rPr>
        <w:t>.</w:t>
      </w:r>
      <w:r w:rsidR="001A2C12">
        <w:rPr>
          <w:rFonts w:ascii="Arial" w:hAnsi="Arial" w:cs="Arial"/>
          <w:sz w:val="20"/>
          <w:szCs w:val="20"/>
        </w:rPr>
        <w:t xml:space="preserve"> As a pillar of WOAH’s mandate to improve </w:t>
      </w:r>
      <w:r w:rsidR="001179DF" w:rsidRPr="0044212A">
        <w:rPr>
          <w:rFonts w:ascii="Arial" w:hAnsi="Arial" w:cs="Arial"/>
          <w:i/>
          <w:iCs/>
          <w:sz w:val="20"/>
          <w:szCs w:val="20"/>
        </w:rPr>
        <w:t xml:space="preserve">aquatic </w:t>
      </w:r>
      <w:r w:rsidR="001A2C12" w:rsidRPr="0044212A">
        <w:rPr>
          <w:rFonts w:ascii="Arial" w:hAnsi="Arial" w:cs="Arial"/>
          <w:i/>
          <w:iCs/>
          <w:sz w:val="20"/>
          <w:szCs w:val="20"/>
        </w:rPr>
        <w:t>animal</w:t>
      </w:r>
      <w:r w:rsidR="001A2C12">
        <w:rPr>
          <w:rFonts w:ascii="Arial" w:hAnsi="Arial" w:cs="Arial"/>
          <w:sz w:val="20"/>
          <w:szCs w:val="20"/>
        </w:rPr>
        <w:t xml:space="preserve"> health world</w:t>
      </w:r>
      <w:r w:rsidR="005734AE">
        <w:rPr>
          <w:rFonts w:ascii="Arial" w:hAnsi="Arial" w:cs="Arial"/>
          <w:sz w:val="20"/>
          <w:szCs w:val="20"/>
        </w:rPr>
        <w:t>w</w:t>
      </w:r>
      <w:r w:rsidR="001A2C12">
        <w:rPr>
          <w:rFonts w:ascii="Arial" w:hAnsi="Arial" w:cs="Arial"/>
          <w:sz w:val="20"/>
          <w:szCs w:val="20"/>
        </w:rPr>
        <w:t xml:space="preserve">ide, this is a core responsibility of </w:t>
      </w:r>
      <w:r w:rsidR="004D51E7">
        <w:rPr>
          <w:rFonts w:ascii="Arial" w:hAnsi="Arial" w:cs="Arial"/>
          <w:i/>
          <w:iCs/>
          <w:sz w:val="20"/>
          <w:szCs w:val="20"/>
        </w:rPr>
        <w:t>Aqu</w:t>
      </w:r>
      <w:r w:rsidR="00874881">
        <w:rPr>
          <w:rFonts w:ascii="Arial" w:hAnsi="Arial" w:cs="Arial"/>
          <w:i/>
          <w:iCs/>
          <w:sz w:val="20"/>
          <w:szCs w:val="20"/>
        </w:rPr>
        <w:t>atic Animal Health Services</w:t>
      </w:r>
      <w:r w:rsidR="001A2C12">
        <w:rPr>
          <w:rFonts w:ascii="Arial" w:hAnsi="Arial" w:cs="Arial"/>
          <w:sz w:val="20"/>
          <w:szCs w:val="20"/>
        </w:rPr>
        <w:t xml:space="preserve"> of WOAH </w:t>
      </w:r>
      <w:r w:rsidR="001A2C12" w:rsidRPr="00A9647C">
        <w:rPr>
          <w:rFonts w:ascii="Arial" w:hAnsi="Arial" w:cs="Arial"/>
          <w:sz w:val="20"/>
          <w:szCs w:val="20"/>
        </w:rPr>
        <w:t xml:space="preserve">Member </w:t>
      </w:r>
      <w:r w:rsidR="00FC64C3" w:rsidRPr="00A9647C">
        <w:rPr>
          <w:rFonts w:ascii="Arial" w:hAnsi="Arial" w:cs="Arial"/>
          <w:sz w:val="20"/>
          <w:szCs w:val="20"/>
        </w:rPr>
        <w:t>C</w:t>
      </w:r>
      <w:r w:rsidR="001A2C12" w:rsidRPr="00A9647C">
        <w:rPr>
          <w:rFonts w:ascii="Arial" w:hAnsi="Arial" w:cs="Arial"/>
          <w:sz w:val="20"/>
          <w:szCs w:val="20"/>
        </w:rPr>
        <w:t>ountries.</w:t>
      </w:r>
      <w:r w:rsidR="00C04A3D" w:rsidRPr="332256CB">
        <w:rPr>
          <w:rFonts w:ascii="Arial" w:hAnsi="Arial" w:cs="Arial"/>
          <w:sz w:val="20"/>
          <w:szCs w:val="20"/>
        </w:rPr>
        <w:t xml:space="preserve"> </w:t>
      </w:r>
    </w:p>
    <w:p w14:paraId="784C8AE2" w14:textId="37EEDAF4" w:rsidR="00F67905" w:rsidRDefault="00CE2751" w:rsidP="001F50C7">
      <w:pPr>
        <w:spacing w:after="240"/>
        <w:rPr>
          <w:rFonts w:ascii="Arial" w:hAnsi="Arial" w:cs="Arial"/>
          <w:sz w:val="20"/>
          <w:szCs w:val="20"/>
        </w:rPr>
      </w:pPr>
      <w:r w:rsidRPr="332256CB">
        <w:rPr>
          <w:rFonts w:ascii="Arial" w:hAnsi="Arial" w:cs="Arial"/>
          <w:sz w:val="20"/>
          <w:szCs w:val="20"/>
        </w:rPr>
        <w:t xml:space="preserve">Section 5 </w:t>
      </w:r>
      <w:r w:rsidR="00E56321" w:rsidRPr="332256CB">
        <w:rPr>
          <w:rFonts w:ascii="Arial" w:hAnsi="Arial" w:cs="Arial"/>
          <w:sz w:val="20"/>
          <w:szCs w:val="20"/>
        </w:rPr>
        <w:t>cover</w:t>
      </w:r>
      <w:r w:rsidR="00F95F14" w:rsidRPr="332256CB">
        <w:rPr>
          <w:rFonts w:ascii="Arial" w:hAnsi="Arial" w:cs="Arial"/>
          <w:sz w:val="20"/>
          <w:szCs w:val="20"/>
        </w:rPr>
        <w:t>s</w:t>
      </w:r>
      <w:r w:rsidR="00E56321" w:rsidRPr="332256CB">
        <w:rPr>
          <w:rFonts w:ascii="Arial" w:hAnsi="Arial" w:cs="Arial"/>
          <w:sz w:val="20"/>
          <w:szCs w:val="20"/>
        </w:rPr>
        <w:t xml:space="preserve"> </w:t>
      </w:r>
      <w:r w:rsidR="00E241C9" w:rsidRPr="332256CB">
        <w:rPr>
          <w:rFonts w:ascii="Arial" w:hAnsi="Arial" w:cs="Arial"/>
          <w:sz w:val="20"/>
          <w:szCs w:val="20"/>
        </w:rPr>
        <w:t>obligations</w:t>
      </w:r>
      <w:r w:rsidR="00D11CF7" w:rsidRPr="332256CB">
        <w:rPr>
          <w:rFonts w:ascii="Arial" w:hAnsi="Arial" w:cs="Arial"/>
          <w:sz w:val="20"/>
          <w:szCs w:val="20"/>
        </w:rPr>
        <w:t xml:space="preserve"> and</w:t>
      </w:r>
      <w:r w:rsidR="00E241C9" w:rsidRPr="332256CB">
        <w:rPr>
          <w:rFonts w:ascii="Arial" w:hAnsi="Arial" w:cs="Arial"/>
          <w:sz w:val="20"/>
          <w:szCs w:val="20"/>
        </w:rPr>
        <w:t xml:space="preserve"> procedures for </w:t>
      </w:r>
      <w:r w:rsidRPr="332256CB">
        <w:rPr>
          <w:rFonts w:ascii="Arial" w:hAnsi="Arial" w:cs="Arial"/>
          <w:sz w:val="20"/>
          <w:szCs w:val="20"/>
        </w:rPr>
        <w:t xml:space="preserve">international </w:t>
      </w:r>
      <w:r w:rsidR="00851509" w:rsidRPr="00851509">
        <w:rPr>
          <w:rFonts w:ascii="Arial" w:hAnsi="Arial" w:cs="Arial"/>
          <w:i/>
          <w:iCs/>
          <w:sz w:val="20"/>
          <w:szCs w:val="20"/>
        </w:rPr>
        <w:t>aquatic animal</w:t>
      </w:r>
      <w:r w:rsidR="00851509">
        <w:rPr>
          <w:rFonts w:ascii="Arial" w:hAnsi="Arial" w:cs="Arial"/>
          <w:sz w:val="20"/>
          <w:szCs w:val="20"/>
        </w:rPr>
        <w:t xml:space="preserve"> health</w:t>
      </w:r>
      <w:r w:rsidRPr="332256CB">
        <w:rPr>
          <w:rFonts w:ascii="Arial" w:hAnsi="Arial" w:cs="Arial"/>
          <w:sz w:val="20"/>
          <w:szCs w:val="20"/>
        </w:rPr>
        <w:t xml:space="preserve"> certification</w:t>
      </w:r>
      <w:r w:rsidR="003B39DC" w:rsidRPr="332256CB">
        <w:rPr>
          <w:rFonts w:ascii="Arial" w:hAnsi="Arial" w:cs="Arial"/>
          <w:sz w:val="20"/>
          <w:szCs w:val="20"/>
        </w:rPr>
        <w:t>;</w:t>
      </w:r>
      <w:r w:rsidRPr="332256CB">
        <w:rPr>
          <w:rFonts w:ascii="Arial" w:hAnsi="Arial" w:cs="Arial"/>
          <w:sz w:val="20"/>
          <w:szCs w:val="20"/>
        </w:rPr>
        <w:t xml:space="preserve"> border operational measures</w:t>
      </w:r>
      <w:r w:rsidR="0062164A" w:rsidRPr="332256CB">
        <w:rPr>
          <w:rFonts w:ascii="Arial" w:hAnsi="Arial" w:cs="Arial"/>
          <w:sz w:val="20"/>
          <w:szCs w:val="20"/>
        </w:rPr>
        <w:t xml:space="preserve"> including </w:t>
      </w:r>
      <w:r w:rsidR="00A2657C" w:rsidRPr="332256CB">
        <w:rPr>
          <w:rFonts w:ascii="Arial" w:hAnsi="Arial" w:cs="Arial"/>
          <w:sz w:val="20"/>
          <w:szCs w:val="20"/>
        </w:rPr>
        <w:t xml:space="preserve">communication, </w:t>
      </w:r>
      <w:r w:rsidR="0062164A" w:rsidRPr="332256CB">
        <w:rPr>
          <w:rFonts w:ascii="Arial" w:hAnsi="Arial" w:cs="Arial"/>
          <w:sz w:val="20"/>
          <w:szCs w:val="20"/>
        </w:rPr>
        <w:t>roles and responsibilities</w:t>
      </w:r>
      <w:r w:rsidR="00AD15E3">
        <w:rPr>
          <w:rFonts w:ascii="Arial" w:hAnsi="Arial" w:cs="Arial"/>
          <w:sz w:val="20"/>
          <w:szCs w:val="20"/>
        </w:rPr>
        <w:t xml:space="preserve"> (for </w:t>
      </w:r>
      <w:r w:rsidR="00AD15E3" w:rsidRPr="00FA339D">
        <w:rPr>
          <w:rFonts w:ascii="Arial" w:hAnsi="Arial" w:cs="Arial"/>
          <w:i/>
          <w:iCs/>
          <w:sz w:val="20"/>
          <w:szCs w:val="20"/>
        </w:rPr>
        <w:t>Veterinary Authorities</w:t>
      </w:r>
      <w:r w:rsidR="001A2C12">
        <w:rPr>
          <w:rFonts w:ascii="Arial" w:hAnsi="Arial" w:cs="Arial"/>
          <w:sz w:val="20"/>
          <w:szCs w:val="20"/>
        </w:rPr>
        <w:t xml:space="preserve"> and other relevant </w:t>
      </w:r>
      <w:r w:rsidR="001A2C12" w:rsidRPr="00FA339D">
        <w:rPr>
          <w:rFonts w:ascii="Arial" w:hAnsi="Arial" w:cs="Arial"/>
          <w:i/>
          <w:iCs/>
          <w:sz w:val="20"/>
          <w:szCs w:val="20"/>
        </w:rPr>
        <w:t>Competent Authorities</w:t>
      </w:r>
      <w:r w:rsidR="001A2C12">
        <w:rPr>
          <w:rFonts w:ascii="Arial" w:hAnsi="Arial" w:cs="Arial"/>
          <w:sz w:val="20"/>
          <w:szCs w:val="20"/>
        </w:rPr>
        <w:t>, as well as for</w:t>
      </w:r>
      <w:r w:rsidR="00AD15E3">
        <w:rPr>
          <w:rFonts w:ascii="Arial" w:hAnsi="Arial" w:cs="Arial"/>
          <w:sz w:val="20"/>
          <w:szCs w:val="20"/>
        </w:rPr>
        <w:t xml:space="preserve"> operators)</w:t>
      </w:r>
      <w:r w:rsidR="00DA42EB" w:rsidRPr="332256CB">
        <w:rPr>
          <w:rFonts w:ascii="Arial" w:hAnsi="Arial" w:cs="Arial"/>
          <w:sz w:val="20"/>
          <w:szCs w:val="20"/>
        </w:rPr>
        <w:t>,</w:t>
      </w:r>
      <w:r w:rsidR="0062164A" w:rsidRPr="332256CB">
        <w:rPr>
          <w:rFonts w:ascii="Arial" w:hAnsi="Arial" w:cs="Arial"/>
          <w:sz w:val="20"/>
          <w:szCs w:val="20"/>
        </w:rPr>
        <w:t xml:space="preserve"> </w:t>
      </w:r>
      <w:r w:rsidR="00DA42EB" w:rsidRPr="332256CB">
        <w:rPr>
          <w:rFonts w:ascii="Arial" w:hAnsi="Arial" w:cs="Arial"/>
          <w:sz w:val="20"/>
          <w:szCs w:val="20"/>
        </w:rPr>
        <w:t xml:space="preserve">documentation, </w:t>
      </w:r>
      <w:r w:rsidR="00F3224E" w:rsidRPr="332256CB">
        <w:rPr>
          <w:rFonts w:ascii="Arial" w:hAnsi="Arial" w:cs="Arial"/>
          <w:sz w:val="20"/>
          <w:szCs w:val="20"/>
        </w:rPr>
        <w:t xml:space="preserve">transportation, </w:t>
      </w:r>
      <w:r w:rsidR="00512649">
        <w:rPr>
          <w:rFonts w:ascii="Arial" w:hAnsi="Arial" w:cs="Arial"/>
          <w:sz w:val="20"/>
          <w:szCs w:val="20"/>
        </w:rPr>
        <w:t>planning for unexpected events,</w:t>
      </w:r>
      <w:r w:rsidR="00B65063" w:rsidRPr="332256CB">
        <w:rPr>
          <w:rFonts w:ascii="Arial" w:hAnsi="Arial" w:cs="Arial"/>
          <w:sz w:val="20"/>
          <w:szCs w:val="20"/>
        </w:rPr>
        <w:t xml:space="preserve"> </w:t>
      </w:r>
      <w:r w:rsidR="0062164A" w:rsidRPr="332256CB">
        <w:rPr>
          <w:rFonts w:ascii="Arial" w:hAnsi="Arial" w:cs="Arial"/>
          <w:sz w:val="20"/>
          <w:szCs w:val="20"/>
        </w:rPr>
        <w:t xml:space="preserve">and </w:t>
      </w:r>
      <w:r w:rsidR="004B53D5" w:rsidRPr="332256CB">
        <w:rPr>
          <w:rFonts w:ascii="Arial" w:hAnsi="Arial" w:cs="Arial"/>
          <w:sz w:val="20"/>
          <w:szCs w:val="20"/>
        </w:rPr>
        <w:t>inspections</w:t>
      </w:r>
      <w:r w:rsidR="00AF555A" w:rsidRPr="332256CB">
        <w:rPr>
          <w:rFonts w:ascii="Arial" w:hAnsi="Arial" w:cs="Arial"/>
          <w:sz w:val="20"/>
          <w:szCs w:val="20"/>
        </w:rPr>
        <w:t xml:space="preserve"> </w:t>
      </w:r>
      <w:r w:rsidR="003B39DC" w:rsidRPr="332256CB">
        <w:rPr>
          <w:rFonts w:ascii="Arial" w:hAnsi="Arial" w:cs="Arial"/>
          <w:sz w:val="20"/>
          <w:szCs w:val="20"/>
        </w:rPr>
        <w:t xml:space="preserve">as </w:t>
      </w:r>
      <w:r w:rsidR="00AF555A" w:rsidRPr="332256CB">
        <w:rPr>
          <w:rFonts w:ascii="Arial" w:hAnsi="Arial" w:cs="Arial"/>
          <w:sz w:val="20"/>
          <w:szCs w:val="20"/>
        </w:rPr>
        <w:t>applicable to exporting, transit and importing countries</w:t>
      </w:r>
      <w:r w:rsidR="00D9760B">
        <w:rPr>
          <w:rFonts w:ascii="Arial" w:hAnsi="Arial" w:cs="Arial"/>
          <w:sz w:val="20"/>
          <w:szCs w:val="20"/>
        </w:rPr>
        <w:t>.</w:t>
      </w:r>
      <w:r w:rsidR="00F41622">
        <w:rPr>
          <w:rFonts w:ascii="Arial" w:hAnsi="Arial" w:cs="Arial"/>
          <w:sz w:val="20"/>
          <w:szCs w:val="20"/>
        </w:rPr>
        <w:t xml:space="preserve"> </w:t>
      </w:r>
      <w:r w:rsidR="00524B8A">
        <w:rPr>
          <w:rFonts w:ascii="Arial" w:hAnsi="Arial" w:cs="Arial"/>
          <w:sz w:val="20"/>
          <w:szCs w:val="20"/>
        </w:rPr>
        <w:t>Section 5 also covers</w:t>
      </w:r>
      <w:r w:rsidR="004B53D5" w:rsidRPr="332256CB">
        <w:rPr>
          <w:rFonts w:ascii="Arial" w:hAnsi="Arial" w:cs="Arial"/>
          <w:sz w:val="20"/>
          <w:szCs w:val="20"/>
        </w:rPr>
        <w:t xml:space="preserve"> </w:t>
      </w:r>
      <w:r w:rsidR="00704E0D" w:rsidRPr="332256CB">
        <w:rPr>
          <w:rFonts w:ascii="Arial" w:hAnsi="Arial" w:cs="Arial"/>
          <w:sz w:val="20"/>
          <w:szCs w:val="20"/>
        </w:rPr>
        <w:t>recommendations for the operation of</w:t>
      </w:r>
      <w:r w:rsidR="00B52910" w:rsidRPr="332256CB">
        <w:rPr>
          <w:rFonts w:ascii="Arial" w:hAnsi="Arial" w:cs="Arial"/>
          <w:sz w:val="20"/>
          <w:szCs w:val="20"/>
        </w:rPr>
        <w:t xml:space="preserve"> </w:t>
      </w:r>
      <w:r w:rsidR="001179DF" w:rsidRPr="002460D3">
        <w:rPr>
          <w:rFonts w:ascii="Arial" w:hAnsi="Arial" w:cs="Arial"/>
          <w:i/>
          <w:iCs/>
          <w:sz w:val="20"/>
          <w:szCs w:val="20"/>
        </w:rPr>
        <w:t>frontier</w:t>
      </w:r>
      <w:r w:rsidR="00B52910" w:rsidRPr="002460D3">
        <w:rPr>
          <w:rFonts w:ascii="Arial" w:hAnsi="Arial" w:cs="Arial"/>
          <w:i/>
          <w:iCs/>
          <w:sz w:val="20"/>
          <w:szCs w:val="20"/>
        </w:rPr>
        <w:t xml:space="preserve"> posts</w:t>
      </w:r>
      <w:r w:rsidR="00B52910" w:rsidRPr="332256CB">
        <w:rPr>
          <w:rFonts w:ascii="Arial" w:hAnsi="Arial" w:cs="Arial"/>
          <w:sz w:val="20"/>
          <w:szCs w:val="20"/>
        </w:rPr>
        <w:t xml:space="preserve"> and </w:t>
      </w:r>
      <w:r w:rsidR="00704E0D" w:rsidRPr="00E0770C">
        <w:rPr>
          <w:rFonts w:ascii="Arial" w:hAnsi="Arial" w:cs="Arial"/>
          <w:i/>
          <w:iCs/>
          <w:sz w:val="20"/>
          <w:szCs w:val="20"/>
        </w:rPr>
        <w:t xml:space="preserve">quarantine </w:t>
      </w:r>
      <w:r w:rsidR="00704E0D" w:rsidRPr="002460D3">
        <w:rPr>
          <w:rFonts w:ascii="Arial" w:hAnsi="Arial" w:cs="Arial"/>
          <w:sz w:val="20"/>
          <w:szCs w:val="20"/>
        </w:rPr>
        <w:t>centres</w:t>
      </w:r>
      <w:r w:rsidR="00524B8A">
        <w:rPr>
          <w:rFonts w:ascii="Arial" w:hAnsi="Arial" w:cs="Arial"/>
          <w:sz w:val="20"/>
          <w:szCs w:val="20"/>
        </w:rPr>
        <w:t xml:space="preserve">, </w:t>
      </w:r>
      <w:r w:rsidR="00F41622">
        <w:rPr>
          <w:rFonts w:ascii="Arial" w:hAnsi="Arial" w:cs="Arial"/>
          <w:sz w:val="20"/>
          <w:szCs w:val="20"/>
        </w:rPr>
        <w:t xml:space="preserve">as well as </w:t>
      </w:r>
      <w:r w:rsidR="00693A0E" w:rsidRPr="332256CB">
        <w:rPr>
          <w:rFonts w:ascii="Arial" w:hAnsi="Arial" w:cs="Arial"/>
          <w:sz w:val="20"/>
          <w:szCs w:val="20"/>
        </w:rPr>
        <w:t>detailed</w:t>
      </w:r>
      <w:r w:rsidR="00C167ED" w:rsidRPr="332256CB">
        <w:rPr>
          <w:rFonts w:ascii="Arial" w:hAnsi="Arial" w:cs="Arial"/>
          <w:sz w:val="20"/>
          <w:szCs w:val="20"/>
        </w:rPr>
        <w:t xml:space="preserve"> </w:t>
      </w:r>
      <w:r w:rsidR="00BE3835" w:rsidRPr="332256CB">
        <w:rPr>
          <w:rFonts w:ascii="Arial" w:hAnsi="Arial" w:cs="Arial"/>
          <w:sz w:val="20"/>
          <w:szCs w:val="20"/>
        </w:rPr>
        <w:t>recommendations</w:t>
      </w:r>
      <w:r w:rsidR="00B249AF" w:rsidRPr="332256CB">
        <w:rPr>
          <w:rFonts w:ascii="Arial" w:hAnsi="Arial" w:cs="Arial"/>
          <w:sz w:val="20"/>
          <w:szCs w:val="20"/>
        </w:rPr>
        <w:t xml:space="preserve"> and models</w:t>
      </w:r>
      <w:r w:rsidR="00704E0D" w:rsidRPr="332256CB">
        <w:rPr>
          <w:rFonts w:ascii="Arial" w:hAnsi="Arial" w:cs="Arial"/>
          <w:sz w:val="20"/>
          <w:szCs w:val="20"/>
        </w:rPr>
        <w:t xml:space="preserve"> for </w:t>
      </w:r>
      <w:r w:rsidR="009E5CAE" w:rsidRPr="332256CB">
        <w:rPr>
          <w:rFonts w:ascii="Arial" w:hAnsi="Arial" w:cs="Arial"/>
          <w:sz w:val="20"/>
          <w:szCs w:val="20"/>
        </w:rPr>
        <w:t xml:space="preserve">the </w:t>
      </w:r>
      <w:r w:rsidR="00F07867" w:rsidRPr="332256CB">
        <w:rPr>
          <w:rFonts w:ascii="Arial" w:hAnsi="Arial" w:cs="Arial"/>
          <w:sz w:val="20"/>
          <w:szCs w:val="20"/>
        </w:rPr>
        <w:t xml:space="preserve">import and </w:t>
      </w:r>
      <w:r w:rsidR="001179DF" w:rsidRPr="0029319B">
        <w:rPr>
          <w:rFonts w:ascii="Arial" w:hAnsi="Arial" w:cs="Arial"/>
          <w:i/>
          <w:iCs/>
          <w:sz w:val="20"/>
          <w:szCs w:val="20"/>
        </w:rPr>
        <w:t>aquatic animal</w:t>
      </w:r>
      <w:r w:rsidR="001179DF">
        <w:rPr>
          <w:rFonts w:ascii="Arial" w:hAnsi="Arial" w:cs="Arial"/>
          <w:sz w:val="20"/>
          <w:szCs w:val="20"/>
        </w:rPr>
        <w:t xml:space="preserve"> health</w:t>
      </w:r>
      <w:r w:rsidR="001179DF" w:rsidRPr="332256CB">
        <w:rPr>
          <w:rFonts w:ascii="Arial" w:hAnsi="Arial" w:cs="Arial"/>
          <w:sz w:val="20"/>
          <w:szCs w:val="20"/>
        </w:rPr>
        <w:t xml:space="preserve"> </w:t>
      </w:r>
      <w:r w:rsidR="00B13790" w:rsidRPr="332256CB">
        <w:rPr>
          <w:rFonts w:ascii="Arial" w:hAnsi="Arial" w:cs="Arial"/>
          <w:sz w:val="20"/>
          <w:szCs w:val="20"/>
        </w:rPr>
        <w:t>certification</w:t>
      </w:r>
      <w:r w:rsidR="00FC209F" w:rsidRPr="332256CB">
        <w:rPr>
          <w:rFonts w:ascii="Arial" w:hAnsi="Arial" w:cs="Arial"/>
          <w:sz w:val="20"/>
          <w:szCs w:val="20"/>
        </w:rPr>
        <w:t xml:space="preserve"> </w:t>
      </w:r>
      <w:r w:rsidR="003215C1" w:rsidRPr="332256CB">
        <w:rPr>
          <w:rFonts w:ascii="Arial" w:hAnsi="Arial" w:cs="Arial"/>
          <w:sz w:val="20"/>
          <w:szCs w:val="20"/>
        </w:rPr>
        <w:t>of</w:t>
      </w:r>
      <w:r w:rsidR="00FC209F" w:rsidRPr="332256CB">
        <w:rPr>
          <w:rFonts w:ascii="Arial" w:hAnsi="Arial" w:cs="Arial"/>
          <w:sz w:val="20"/>
          <w:szCs w:val="20"/>
        </w:rPr>
        <w:t xml:space="preserve"> a range of general and</w:t>
      </w:r>
      <w:r w:rsidR="009E5CAE" w:rsidRPr="332256CB">
        <w:rPr>
          <w:rFonts w:ascii="Arial" w:hAnsi="Arial" w:cs="Arial"/>
          <w:sz w:val="20"/>
          <w:szCs w:val="20"/>
        </w:rPr>
        <w:t xml:space="preserve"> </w:t>
      </w:r>
      <w:r w:rsidR="00C167ED" w:rsidRPr="332256CB">
        <w:rPr>
          <w:rFonts w:ascii="Arial" w:hAnsi="Arial" w:cs="Arial"/>
          <w:sz w:val="20"/>
          <w:szCs w:val="20"/>
        </w:rPr>
        <w:t>specifi</w:t>
      </w:r>
      <w:r w:rsidR="003B3340" w:rsidRPr="332256CB">
        <w:rPr>
          <w:rFonts w:ascii="Arial" w:hAnsi="Arial" w:cs="Arial"/>
          <w:sz w:val="20"/>
          <w:szCs w:val="20"/>
        </w:rPr>
        <w:t>c</w:t>
      </w:r>
      <w:r w:rsidR="00C167ED" w:rsidRPr="332256CB">
        <w:rPr>
          <w:rFonts w:ascii="Arial" w:hAnsi="Arial" w:cs="Arial"/>
          <w:sz w:val="20"/>
          <w:szCs w:val="20"/>
        </w:rPr>
        <w:t xml:space="preserve"> </w:t>
      </w:r>
      <w:r w:rsidR="00C167ED" w:rsidRPr="332256CB">
        <w:rPr>
          <w:rFonts w:ascii="Arial" w:hAnsi="Arial" w:cs="Arial"/>
          <w:i/>
          <w:iCs/>
          <w:sz w:val="20"/>
          <w:szCs w:val="20"/>
        </w:rPr>
        <w:t>commodities</w:t>
      </w:r>
      <w:r w:rsidR="003215C1" w:rsidRPr="332256CB">
        <w:rPr>
          <w:rFonts w:ascii="Arial" w:hAnsi="Arial" w:cs="Arial"/>
          <w:sz w:val="20"/>
          <w:szCs w:val="20"/>
        </w:rPr>
        <w:t>.</w:t>
      </w:r>
    </w:p>
    <w:p w14:paraId="2E781098" w14:textId="039B3D9C" w:rsidR="00761C4B" w:rsidRPr="00B22D1E" w:rsidRDefault="00761C4B" w:rsidP="001F50C7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B22D1E">
        <w:rPr>
          <w:rFonts w:ascii="Arial" w:hAnsi="Arial" w:cs="Arial"/>
          <w:b/>
          <w:bCs/>
          <w:sz w:val="20"/>
          <w:szCs w:val="20"/>
        </w:rPr>
        <w:t>Article 5.</w:t>
      </w:r>
      <w:r w:rsidR="00595FB1" w:rsidRPr="00B22D1E">
        <w:rPr>
          <w:rFonts w:ascii="Arial" w:hAnsi="Arial" w:cs="Arial"/>
          <w:b/>
          <w:bCs/>
          <w:sz w:val="20"/>
          <w:szCs w:val="20"/>
        </w:rPr>
        <w:t>Y</w:t>
      </w:r>
      <w:r w:rsidRPr="00B22D1E">
        <w:rPr>
          <w:rFonts w:ascii="Arial" w:hAnsi="Arial" w:cs="Arial"/>
          <w:b/>
          <w:bCs/>
          <w:sz w:val="20"/>
          <w:szCs w:val="20"/>
        </w:rPr>
        <w:t>.2.</w:t>
      </w:r>
    </w:p>
    <w:p w14:paraId="04BCE25B" w14:textId="384D1EF4" w:rsidR="00F67905" w:rsidRDefault="000033E2" w:rsidP="001F50C7">
      <w:pPr>
        <w:spacing w:after="240"/>
        <w:rPr>
          <w:rFonts w:ascii="Arial" w:hAnsi="Arial" w:cs="Arial"/>
          <w:sz w:val="20"/>
          <w:szCs w:val="20"/>
        </w:rPr>
      </w:pPr>
      <w:r w:rsidRPr="332256CB">
        <w:rPr>
          <w:rFonts w:ascii="Arial" w:hAnsi="Arial" w:cs="Arial"/>
          <w:sz w:val="20"/>
          <w:szCs w:val="20"/>
        </w:rPr>
        <w:t xml:space="preserve">Export consignments </w:t>
      </w:r>
      <w:r w:rsidR="00A90416" w:rsidRPr="332256CB">
        <w:rPr>
          <w:rFonts w:ascii="Arial" w:hAnsi="Arial" w:cs="Arial"/>
          <w:sz w:val="20"/>
          <w:szCs w:val="20"/>
        </w:rPr>
        <w:t xml:space="preserve">of relevant </w:t>
      </w:r>
      <w:r w:rsidR="00A90416" w:rsidRPr="332256CB">
        <w:rPr>
          <w:rFonts w:ascii="Arial" w:hAnsi="Arial" w:cs="Arial"/>
          <w:i/>
          <w:iCs/>
          <w:sz w:val="20"/>
          <w:szCs w:val="20"/>
        </w:rPr>
        <w:t>commodities</w:t>
      </w:r>
      <w:r w:rsidR="00A90416" w:rsidRPr="332256CB">
        <w:rPr>
          <w:rFonts w:ascii="Arial" w:hAnsi="Arial" w:cs="Arial"/>
          <w:sz w:val="20"/>
          <w:szCs w:val="20"/>
        </w:rPr>
        <w:t xml:space="preserve"> </w:t>
      </w:r>
      <w:r w:rsidRPr="332256CB">
        <w:rPr>
          <w:rFonts w:ascii="Arial" w:hAnsi="Arial" w:cs="Arial"/>
          <w:sz w:val="20"/>
          <w:szCs w:val="20"/>
        </w:rPr>
        <w:t>should be accompanied by a</w:t>
      </w:r>
      <w:r w:rsidR="00665A70" w:rsidRPr="332256CB">
        <w:rPr>
          <w:rFonts w:ascii="Arial" w:hAnsi="Arial" w:cs="Arial"/>
          <w:sz w:val="20"/>
          <w:szCs w:val="20"/>
        </w:rPr>
        <w:t xml:space="preserve">n </w:t>
      </w:r>
      <w:r w:rsidR="00665A70" w:rsidRPr="332256CB">
        <w:rPr>
          <w:rFonts w:ascii="Arial" w:hAnsi="Arial" w:cs="Arial"/>
          <w:i/>
          <w:iCs/>
          <w:sz w:val="20"/>
          <w:szCs w:val="20"/>
        </w:rPr>
        <w:t xml:space="preserve">international </w:t>
      </w:r>
      <w:r w:rsidR="001179DF">
        <w:rPr>
          <w:rFonts w:ascii="Arial" w:hAnsi="Arial" w:cs="Arial"/>
          <w:i/>
          <w:iCs/>
          <w:sz w:val="20"/>
          <w:szCs w:val="20"/>
        </w:rPr>
        <w:t>aquatic animal health</w:t>
      </w:r>
      <w:r w:rsidR="001179DF" w:rsidRPr="332256CB">
        <w:rPr>
          <w:rFonts w:ascii="Arial" w:hAnsi="Arial" w:cs="Arial"/>
          <w:i/>
          <w:iCs/>
          <w:sz w:val="20"/>
          <w:szCs w:val="20"/>
        </w:rPr>
        <w:t xml:space="preserve"> </w:t>
      </w:r>
      <w:r w:rsidR="00665A70" w:rsidRPr="332256CB">
        <w:rPr>
          <w:rFonts w:ascii="Arial" w:hAnsi="Arial" w:cs="Arial"/>
          <w:i/>
          <w:iCs/>
          <w:sz w:val="20"/>
          <w:szCs w:val="20"/>
        </w:rPr>
        <w:t>certificate</w:t>
      </w:r>
      <w:r w:rsidRPr="332256CB">
        <w:rPr>
          <w:rFonts w:ascii="Arial" w:hAnsi="Arial" w:cs="Arial"/>
          <w:sz w:val="20"/>
          <w:szCs w:val="20"/>
        </w:rPr>
        <w:t xml:space="preserve"> issued by </w:t>
      </w:r>
      <w:r w:rsidR="00665A70" w:rsidRPr="332256CB">
        <w:rPr>
          <w:rFonts w:ascii="Arial" w:hAnsi="Arial" w:cs="Arial"/>
          <w:sz w:val="20"/>
          <w:szCs w:val="20"/>
        </w:rPr>
        <w:t xml:space="preserve">the </w:t>
      </w:r>
      <w:r w:rsidR="001179DF">
        <w:rPr>
          <w:rFonts w:ascii="Arial" w:hAnsi="Arial" w:cs="Arial"/>
          <w:i/>
          <w:iCs/>
          <w:sz w:val="20"/>
          <w:szCs w:val="20"/>
        </w:rPr>
        <w:t>Competent Authority</w:t>
      </w:r>
      <w:r w:rsidR="00665A70" w:rsidRPr="332256CB">
        <w:rPr>
          <w:rFonts w:ascii="Arial" w:hAnsi="Arial" w:cs="Arial"/>
          <w:i/>
          <w:iCs/>
          <w:sz w:val="20"/>
          <w:szCs w:val="20"/>
        </w:rPr>
        <w:t xml:space="preserve"> </w:t>
      </w:r>
      <w:r w:rsidR="00665A70" w:rsidRPr="332256CB">
        <w:rPr>
          <w:rFonts w:ascii="Arial" w:hAnsi="Arial" w:cs="Arial"/>
          <w:sz w:val="20"/>
          <w:szCs w:val="20"/>
        </w:rPr>
        <w:t xml:space="preserve">of the </w:t>
      </w:r>
      <w:r w:rsidR="00665A70" w:rsidRPr="001F50C7">
        <w:rPr>
          <w:rFonts w:ascii="Arial" w:hAnsi="Arial" w:cs="Arial"/>
          <w:i/>
          <w:iCs/>
          <w:sz w:val="20"/>
          <w:szCs w:val="20"/>
        </w:rPr>
        <w:t>exporting country</w:t>
      </w:r>
      <w:r w:rsidR="00665A70" w:rsidRPr="332256CB">
        <w:rPr>
          <w:rFonts w:ascii="Arial" w:hAnsi="Arial" w:cs="Arial"/>
          <w:sz w:val="20"/>
          <w:szCs w:val="20"/>
        </w:rPr>
        <w:t xml:space="preserve">. </w:t>
      </w:r>
      <w:r w:rsidR="00111D0F" w:rsidRPr="332256CB">
        <w:rPr>
          <w:rFonts w:ascii="Arial" w:hAnsi="Arial" w:cs="Arial"/>
          <w:sz w:val="20"/>
          <w:szCs w:val="20"/>
        </w:rPr>
        <w:t>This certificate</w:t>
      </w:r>
      <w:r w:rsidR="00665A70" w:rsidRPr="332256CB">
        <w:rPr>
          <w:rFonts w:ascii="Arial" w:hAnsi="Arial" w:cs="Arial"/>
          <w:sz w:val="20"/>
          <w:szCs w:val="20"/>
        </w:rPr>
        <w:t xml:space="preserve"> provides assurances to the </w:t>
      </w:r>
      <w:r w:rsidR="00665A70" w:rsidRPr="001F50C7">
        <w:rPr>
          <w:rFonts w:ascii="Arial" w:hAnsi="Arial" w:cs="Arial"/>
          <w:i/>
          <w:iCs/>
          <w:sz w:val="20"/>
          <w:szCs w:val="20"/>
        </w:rPr>
        <w:t>importing country</w:t>
      </w:r>
      <w:r w:rsidR="00665A70" w:rsidRPr="332256CB">
        <w:rPr>
          <w:rFonts w:ascii="Arial" w:hAnsi="Arial" w:cs="Arial"/>
          <w:sz w:val="20"/>
          <w:szCs w:val="20"/>
        </w:rPr>
        <w:t xml:space="preserve"> regarding</w:t>
      </w:r>
      <w:r w:rsidR="00BC7C96" w:rsidRPr="332256CB">
        <w:rPr>
          <w:rFonts w:ascii="Arial" w:hAnsi="Arial" w:cs="Arial"/>
          <w:sz w:val="20"/>
          <w:szCs w:val="20"/>
        </w:rPr>
        <w:t xml:space="preserve"> disease status and</w:t>
      </w:r>
      <w:r w:rsidR="00665A70" w:rsidRPr="332256CB">
        <w:rPr>
          <w:rFonts w:ascii="Arial" w:hAnsi="Arial" w:cs="Arial"/>
          <w:sz w:val="20"/>
          <w:szCs w:val="20"/>
        </w:rPr>
        <w:t xml:space="preserve"> </w:t>
      </w:r>
      <w:r w:rsidRPr="332256CB">
        <w:rPr>
          <w:rFonts w:ascii="Arial" w:hAnsi="Arial" w:cs="Arial"/>
          <w:sz w:val="20"/>
          <w:szCs w:val="20"/>
        </w:rPr>
        <w:t xml:space="preserve">the safety </w:t>
      </w:r>
      <w:r w:rsidR="00665A70" w:rsidRPr="332256CB">
        <w:rPr>
          <w:rFonts w:ascii="Arial" w:hAnsi="Arial" w:cs="Arial"/>
          <w:sz w:val="20"/>
          <w:szCs w:val="20"/>
        </w:rPr>
        <w:t xml:space="preserve">of the </w:t>
      </w:r>
      <w:r w:rsidR="00665A70" w:rsidRPr="332256CB">
        <w:rPr>
          <w:rFonts w:ascii="Arial" w:hAnsi="Arial" w:cs="Arial"/>
          <w:i/>
          <w:iCs/>
          <w:sz w:val="20"/>
          <w:szCs w:val="20"/>
        </w:rPr>
        <w:t>commodities</w:t>
      </w:r>
      <w:r w:rsidR="00665A70" w:rsidRPr="332256CB">
        <w:rPr>
          <w:rFonts w:ascii="Arial" w:hAnsi="Arial" w:cs="Arial"/>
          <w:sz w:val="20"/>
          <w:szCs w:val="20"/>
        </w:rPr>
        <w:t xml:space="preserve"> imported and lists the </w:t>
      </w:r>
      <w:r w:rsidR="001179DF" w:rsidRPr="001138CC">
        <w:rPr>
          <w:rFonts w:ascii="Arial" w:hAnsi="Arial" w:cs="Arial"/>
          <w:i/>
          <w:iCs/>
          <w:sz w:val="20"/>
          <w:szCs w:val="20"/>
        </w:rPr>
        <w:t xml:space="preserve">aquatic </w:t>
      </w:r>
      <w:r w:rsidR="00665A70" w:rsidRPr="001138CC">
        <w:rPr>
          <w:rFonts w:ascii="Arial" w:hAnsi="Arial" w:cs="Arial"/>
          <w:i/>
          <w:iCs/>
          <w:sz w:val="20"/>
          <w:szCs w:val="20"/>
        </w:rPr>
        <w:t>animal</w:t>
      </w:r>
      <w:r w:rsidR="00665A70" w:rsidRPr="332256CB">
        <w:rPr>
          <w:rFonts w:ascii="Arial" w:hAnsi="Arial" w:cs="Arial"/>
          <w:sz w:val="20"/>
          <w:szCs w:val="20"/>
        </w:rPr>
        <w:t xml:space="preserve"> health </w:t>
      </w:r>
      <w:r w:rsidR="00C70827" w:rsidRPr="332256CB">
        <w:rPr>
          <w:rFonts w:ascii="Arial" w:hAnsi="Arial" w:cs="Arial"/>
          <w:sz w:val="20"/>
          <w:szCs w:val="20"/>
        </w:rPr>
        <w:t xml:space="preserve">and veterinary public health </w:t>
      </w:r>
      <w:r w:rsidR="00665A70" w:rsidRPr="332256CB">
        <w:rPr>
          <w:rFonts w:ascii="Arial" w:hAnsi="Arial" w:cs="Arial"/>
          <w:sz w:val="20"/>
          <w:szCs w:val="20"/>
        </w:rPr>
        <w:t xml:space="preserve">requirements for the exported </w:t>
      </w:r>
      <w:r w:rsidR="00665A70" w:rsidRPr="332256CB">
        <w:rPr>
          <w:rFonts w:ascii="Arial" w:hAnsi="Arial" w:cs="Arial"/>
          <w:i/>
          <w:iCs/>
          <w:sz w:val="20"/>
          <w:szCs w:val="20"/>
        </w:rPr>
        <w:t>commodity</w:t>
      </w:r>
      <w:r w:rsidR="00665A70" w:rsidRPr="332256CB">
        <w:rPr>
          <w:rFonts w:ascii="Arial" w:hAnsi="Arial" w:cs="Arial"/>
          <w:sz w:val="20"/>
          <w:szCs w:val="20"/>
        </w:rPr>
        <w:t>.</w:t>
      </w:r>
      <w:r w:rsidR="00D57C40" w:rsidRPr="00D57C40">
        <w:rPr>
          <w:rFonts w:ascii="Arial" w:hAnsi="Arial" w:cs="Arial"/>
          <w:sz w:val="20"/>
          <w:szCs w:val="20"/>
        </w:rPr>
        <w:t xml:space="preserve"> </w:t>
      </w:r>
      <w:r w:rsidR="00D57C40">
        <w:rPr>
          <w:rFonts w:ascii="Arial" w:hAnsi="Arial" w:cs="Arial"/>
          <w:sz w:val="20"/>
          <w:szCs w:val="20"/>
        </w:rPr>
        <w:t xml:space="preserve">To maximise harmonisation of the sanitary aspects of </w:t>
      </w:r>
      <w:r w:rsidR="00D57C40" w:rsidRPr="001138CC">
        <w:rPr>
          <w:rFonts w:ascii="Arial" w:hAnsi="Arial" w:cs="Arial"/>
          <w:i/>
          <w:iCs/>
          <w:sz w:val="20"/>
          <w:szCs w:val="20"/>
        </w:rPr>
        <w:t>international trade</w:t>
      </w:r>
      <w:r w:rsidR="00D57C40">
        <w:rPr>
          <w:rFonts w:ascii="Arial" w:hAnsi="Arial" w:cs="Arial"/>
          <w:sz w:val="20"/>
          <w:szCs w:val="20"/>
        </w:rPr>
        <w:t xml:space="preserve">, </w:t>
      </w:r>
      <w:r w:rsidR="00F1081C">
        <w:rPr>
          <w:rFonts w:ascii="Arial" w:hAnsi="Arial" w:cs="Arial"/>
          <w:i/>
          <w:iCs/>
          <w:sz w:val="20"/>
          <w:szCs w:val="20"/>
        </w:rPr>
        <w:t>Competent</w:t>
      </w:r>
      <w:r w:rsidR="00D57C40" w:rsidRPr="00CF16B6">
        <w:rPr>
          <w:rFonts w:ascii="Arial" w:hAnsi="Arial" w:cs="Arial"/>
          <w:i/>
          <w:iCs/>
          <w:sz w:val="20"/>
          <w:szCs w:val="20"/>
        </w:rPr>
        <w:t xml:space="preserve"> Authorities</w:t>
      </w:r>
      <w:r w:rsidR="00D57C40">
        <w:rPr>
          <w:rFonts w:ascii="Arial" w:hAnsi="Arial" w:cs="Arial"/>
          <w:sz w:val="20"/>
          <w:szCs w:val="20"/>
        </w:rPr>
        <w:t xml:space="preserve"> should base their import requirements on WOAH standards and </w:t>
      </w:r>
      <w:r w:rsidR="00D57C40" w:rsidRPr="009501CB">
        <w:rPr>
          <w:rFonts w:ascii="Arial" w:hAnsi="Arial" w:cs="Arial"/>
          <w:sz w:val="20"/>
          <w:szCs w:val="20"/>
        </w:rPr>
        <w:t>import</w:t>
      </w:r>
      <w:r w:rsidR="00D57C40" w:rsidRPr="00CF16B6">
        <w:rPr>
          <w:rFonts w:ascii="Arial" w:hAnsi="Arial" w:cs="Arial"/>
          <w:i/>
          <w:iCs/>
          <w:sz w:val="20"/>
          <w:szCs w:val="20"/>
        </w:rPr>
        <w:t xml:space="preserve"> risk analysis</w:t>
      </w:r>
      <w:r w:rsidR="00C372EF">
        <w:rPr>
          <w:rFonts w:ascii="Arial" w:hAnsi="Arial" w:cs="Arial"/>
          <w:sz w:val="20"/>
          <w:szCs w:val="20"/>
        </w:rPr>
        <w:t xml:space="preserve"> </w:t>
      </w:r>
      <w:r w:rsidR="007F607B">
        <w:rPr>
          <w:rFonts w:ascii="Arial" w:hAnsi="Arial" w:cs="Arial"/>
          <w:sz w:val="20"/>
          <w:szCs w:val="20"/>
        </w:rPr>
        <w:t xml:space="preserve">in </w:t>
      </w:r>
      <w:r w:rsidR="007F607B">
        <w:rPr>
          <w:rFonts w:ascii="Arial" w:hAnsi="Arial" w:cs="Arial"/>
          <w:sz w:val="20"/>
          <w:szCs w:val="20"/>
        </w:rPr>
        <w:lastRenderedPageBreak/>
        <w:t>accordance with Chapter 2.1.</w:t>
      </w:r>
      <w:r w:rsidR="00665A70" w:rsidRPr="332256CB">
        <w:rPr>
          <w:rFonts w:ascii="Arial" w:hAnsi="Arial" w:cs="Arial"/>
          <w:sz w:val="20"/>
          <w:szCs w:val="20"/>
        </w:rPr>
        <w:t xml:space="preserve"> </w:t>
      </w:r>
      <w:r w:rsidR="0020217F" w:rsidRPr="332256CB">
        <w:rPr>
          <w:rFonts w:ascii="Arial" w:hAnsi="Arial" w:cs="Arial"/>
          <w:sz w:val="20"/>
          <w:szCs w:val="20"/>
        </w:rPr>
        <w:t xml:space="preserve">The </w:t>
      </w:r>
      <w:r w:rsidR="00EF6D3A" w:rsidRPr="332256CB">
        <w:rPr>
          <w:rFonts w:ascii="Arial" w:hAnsi="Arial" w:cs="Arial"/>
          <w:sz w:val="20"/>
          <w:szCs w:val="20"/>
        </w:rPr>
        <w:t xml:space="preserve">agreed </w:t>
      </w:r>
      <w:r w:rsidR="00A708BD" w:rsidRPr="332256CB">
        <w:rPr>
          <w:rFonts w:ascii="Arial" w:hAnsi="Arial" w:cs="Arial"/>
          <w:sz w:val="20"/>
          <w:szCs w:val="20"/>
        </w:rPr>
        <w:t xml:space="preserve">certificate </w:t>
      </w:r>
      <w:r w:rsidR="00642407" w:rsidRPr="332256CB">
        <w:rPr>
          <w:rFonts w:ascii="Arial" w:hAnsi="Arial" w:cs="Arial"/>
          <w:sz w:val="20"/>
          <w:szCs w:val="20"/>
        </w:rPr>
        <w:t>with</w:t>
      </w:r>
      <w:r w:rsidR="00A708BD" w:rsidRPr="332256CB">
        <w:rPr>
          <w:rFonts w:ascii="Arial" w:hAnsi="Arial" w:cs="Arial"/>
          <w:sz w:val="20"/>
          <w:szCs w:val="20"/>
        </w:rPr>
        <w:t xml:space="preserve"> its</w:t>
      </w:r>
      <w:r w:rsidR="004464C2" w:rsidRPr="332256CB">
        <w:rPr>
          <w:rFonts w:ascii="Arial" w:hAnsi="Arial" w:cs="Arial"/>
          <w:sz w:val="20"/>
          <w:szCs w:val="20"/>
        </w:rPr>
        <w:t xml:space="preserve"> </w:t>
      </w:r>
      <w:r w:rsidR="0020217F" w:rsidRPr="332256CB">
        <w:rPr>
          <w:rFonts w:ascii="Arial" w:hAnsi="Arial" w:cs="Arial"/>
          <w:sz w:val="20"/>
          <w:szCs w:val="20"/>
        </w:rPr>
        <w:t>importing requirements</w:t>
      </w:r>
      <w:r w:rsidR="00D32F8A" w:rsidRPr="332256CB">
        <w:rPr>
          <w:rFonts w:ascii="Arial" w:hAnsi="Arial" w:cs="Arial"/>
          <w:sz w:val="20"/>
          <w:szCs w:val="20"/>
        </w:rPr>
        <w:t xml:space="preserve"> is the </w:t>
      </w:r>
      <w:r w:rsidR="00EF6D3A" w:rsidRPr="332256CB">
        <w:rPr>
          <w:rFonts w:ascii="Arial" w:hAnsi="Arial" w:cs="Arial"/>
          <w:sz w:val="20"/>
          <w:szCs w:val="20"/>
        </w:rPr>
        <w:t>final</w:t>
      </w:r>
      <w:r w:rsidR="00D32F8A" w:rsidRPr="332256CB">
        <w:rPr>
          <w:rFonts w:ascii="Arial" w:hAnsi="Arial" w:cs="Arial"/>
          <w:sz w:val="20"/>
          <w:szCs w:val="20"/>
        </w:rPr>
        <w:t xml:space="preserve"> </w:t>
      </w:r>
      <w:r w:rsidR="00E60B26" w:rsidRPr="332256CB">
        <w:rPr>
          <w:rFonts w:ascii="Arial" w:hAnsi="Arial" w:cs="Arial"/>
          <w:sz w:val="20"/>
          <w:szCs w:val="20"/>
        </w:rPr>
        <w:t xml:space="preserve">result </w:t>
      </w:r>
      <w:r w:rsidR="00D32F8A" w:rsidRPr="332256CB">
        <w:rPr>
          <w:rFonts w:ascii="Arial" w:hAnsi="Arial" w:cs="Arial"/>
          <w:sz w:val="20"/>
          <w:szCs w:val="20"/>
        </w:rPr>
        <w:t xml:space="preserve">of sanitary </w:t>
      </w:r>
      <w:r w:rsidR="00C728E5" w:rsidRPr="332256CB">
        <w:rPr>
          <w:rFonts w:ascii="Arial" w:hAnsi="Arial" w:cs="Arial"/>
          <w:sz w:val="20"/>
          <w:szCs w:val="20"/>
        </w:rPr>
        <w:t>negotiation</w:t>
      </w:r>
      <w:r w:rsidR="00BE4498" w:rsidRPr="332256CB">
        <w:rPr>
          <w:rFonts w:ascii="Arial" w:hAnsi="Arial" w:cs="Arial"/>
          <w:sz w:val="20"/>
          <w:szCs w:val="20"/>
        </w:rPr>
        <w:t>s</w:t>
      </w:r>
      <w:r w:rsidR="00C728E5" w:rsidRPr="332256CB">
        <w:rPr>
          <w:rFonts w:ascii="Arial" w:hAnsi="Arial" w:cs="Arial"/>
          <w:sz w:val="20"/>
          <w:szCs w:val="20"/>
        </w:rPr>
        <w:t xml:space="preserve"> </w:t>
      </w:r>
      <w:r w:rsidR="00D32F8A" w:rsidRPr="332256CB">
        <w:rPr>
          <w:rFonts w:ascii="Arial" w:hAnsi="Arial" w:cs="Arial"/>
          <w:sz w:val="20"/>
          <w:szCs w:val="20"/>
        </w:rPr>
        <w:t>between trading partners</w:t>
      </w:r>
      <w:r w:rsidR="00E60B26" w:rsidRPr="332256CB">
        <w:rPr>
          <w:rFonts w:ascii="Arial" w:hAnsi="Arial" w:cs="Arial"/>
          <w:sz w:val="20"/>
          <w:szCs w:val="20"/>
        </w:rPr>
        <w:t>,</w:t>
      </w:r>
      <w:r w:rsidR="00BE4498" w:rsidRPr="332256CB">
        <w:rPr>
          <w:rFonts w:ascii="Arial" w:hAnsi="Arial" w:cs="Arial"/>
          <w:sz w:val="20"/>
          <w:szCs w:val="20"/>
        </w:rPr>
        <w:t xml:space="preserve"> whereby </w:t>
      </w:r>
      <w:r w:rsidR="005B1A10" w:rsidRPr="332256CB">
        <w:rPr>
          <w:rFonts w:ascii="Arial" w:hAnsi="Arial" w:cs="Arial"/>
          <w:sz w:val="20"/>
          <w:szCs w:val="20"/>
        </w:rPr>
        <w:t xml:space="preserve">confidence in </w:t>
      </w:r>
      <w:r w:rsidR="00BE4498" w:rsidRPr="332256CB">
        <w:rPr>
          <w:rFonts w:ascii="Arial" w:hAnsi="Arial" w:cs="Arial"/>
          <w:sz w:val="20"/>
          <w:szCs w:val="20"/>
        </w:rPr>
        <w:t xml:space="preserve">the exporting </w:t>
      </w:r>
      <w:r w:rsidR="00D45E8A" w:rsidRPr="332256CB">
        <w:rPr>
          <w:rFonts w:ascii="Arial" w:hAnsi="Arial" w:cs="Arial"/>
          <w:sz w:val="20"/>
          <w:szCs w:val="20"/>
        </w:rPr>
        <w:t>(</w:t>
      </w:r>
      <w:r w:rsidR="00E227E0" w:rsidRPr="332256CB">
        <w:rPr>
          <w:rFonts w:ascii="Arial" w:hAnsi="Arial" w:cs="Arial"/>
          <w:sz w:val="20"/>
          <w:szCs w:val="20"/>
        </w:rPr>
        <w:t>or transit</w:t>
      </w:r>
      <w:r w:rsidR="00D45E8A" w:rsidRPr="332256CB">
        <w:rPr>
          <w:rFonts w:ascii="Arial" w:hAnsi="Arial" w:cs="Arial"/>
          <w:sz w:val="20"/>
          <w:szCs w:val="20"/>
        </w:rPr>
        <w:t>)</w:t>
      </w:r>
      <w:r w:rsidR="00E227E0" w:rsidRPr="332256CB">
        <w:rPr>
          <w:rFonts w:ascii="Arial" w:hAnsi="Arial" w:cs="Arial"/>
          <w:sz w:val="20"/>
          <w:szCs w:val="20"/>
        </w:rPr>
        <w:t xml:space="preserve"> </w:t>
      </w:r>
      <w:r w:rsidR="00BE4498" w:rsidRPr="332256CB">
        <w:rPr>
          <w:rFonts w:ascii="Arial" w:hAnsi="Arial" w:cs="Arial"/>
          <w:sz w:val="20"/>
          <w:szCs w:val="20"/>
        </w:rPr>
        <w:t xml:space="preserve">country </w:t>
      </w:r>
      <w:r w:rsidR="002A1D84" w:rsidRPr="332256CB">
        <w:rPr>
          <w:rFonts w:ascii="Arial" w:hAnsi="Arial" w:cs="Arial"/>
          <w:sz w:val="20"/>
          <w:szCs w:val="20"/>
        </w:rPr>
        <w:t xml:space="preserve">veterinary signature </w:t>
      </w:r>
      <w:r w:rsidR="007A5A95" w:rsidRPr="332256CB">
        <w:rPr>
          <w:rFonts w:ascii="Arial" w:hAnsi="Arial" w:cs="Arial"/>
          <w:sz w:val="20"/>
          <w:szCs w:val="20"/>
        </w:rPr>
        <w:t xml:space="preserve">on the certificate </w:t>
      </w:r>
      <w:r w:rsidR="002A1D84" w:rsidRPr="332256CB">
        <w:rPr>
          <w:rFonts w:ascii="Arial" w:hAnsi="Arial" w:cs="Arial"/>
          <w:sz w:val="20"/>
          <w:szCs w:val="20"/>
        </w:rPr>
        <w:t>attests to</w:t>
      </w:r>
      <w:r w:rsidR="00E43BB5" w:rsidRPr="332256CB">
        <w:rPr>
          <w:rFonts w:ascii="Arial" w:hAnsi="Arial" w:cs="Arial"/>
          <w:sz w:val="20"/>
          <w:szCs w:val="20"/>
        </w:rPr>
        <w:t xml:space="preserve"> </w:t>
      </w:r>
      <w:r w:rsidR="00525176" w:rsidRPr="332256CB">
        <w:rPr>
          <w:rFonts w:ascii="Arial" w:hAnsi="Arial" w:cs="Arial"/>
          <w:sz w:val="20"/>
          <w:szCs w:val="20"/>
        </w:rPr>
        <w:t>the performance or verification o</w:t>
      </w:r>
      <w:r w:rsidR="0088562A" w:rsidRPr="332256CB">
        <w:rPr>
          <w:rFonts w:ascii="Arial" w:hAnsi="Arial" w:cs="Arial"/>
          <w:sz w:val="20"/>
          <w:szCs w:val="20"/>
        </w:rPr>
        <w:t xml:space="preserve">f the </w:t>
      </w:r>
      <w:r w:rsidR="00761C4B" w:rsidRPr="00F94346">
        <w:rPr>
          <w:rFonts w:ascii="Arial" w:hAnsi="Arial" w:cs="Arial"/>
          <w:i/>
          <w:iCs/>
          <w:sz w:val="20"/>
          <w:szCs w:val="20"/>
        </w:rPr>
        <w:t xml:space="preserve">sanitary </w:t>
      </w:r>
      <w:r w:rsidR="009B7397" w:rsidRPr="00F94346">
        <w:rPr>
          <w:rFonts w:ascii="Arial" w:hAnsi="Arial" w:cs="Arial"/>
          <w:i/>
          <w:iCs/>
          <w:sz w:val="20"/>
          <w:szCs w:val="20"/>
        </w:rPr>
        <w:t>measures</w:t>
      </w:r>
      <w:r w:rsidR="007539EE" w:rsidRPr="332256CB">
        <w:rPr>
          <w:rFonts w:ascii="Arial" w:hAnsi="Arial" w:cs="Arial"/>
          <w:sz w:val="20"/>
          <w:szCs w:val="20"/>
        </w:rPr>
        <w:t xml:space="preserve"> </w:t>
      </w:r>
      <w:r w:rsidR="00C645B1" w:rsidRPr="332256CB">
        <w:rPr>
          <w:rFonts w:ascii="Arial" w:hAnsi="Arial" w:cs="Arial"/>
          <w:sz w:val="20"/>
          <w:szCs w:val="20"/>
        </w:rPr>
        <w:t xml:space="preserve">listed as </w:t>
      </w:r>
      <w:r w:rsidR="009B7397" w:rsidRPr="332256CB">
        <w:rPr>
          <w:rFonts w:ascii="Arial" w:hAnsi="Arial" w:cs="Arial"/>
          <w:sz w:val="20"/>
          <w:szCs w:val="20"/>
        </w:rPr>
        <w:t>required by the</w:t>
      </w:r>
      <w:r w:rsidR="00E24AAF" w:rsidRPr="332256CB">
        <w:rPr>
          <w:rFonts w:ascii="Arial" w:hAnsi="Arial" w:cs="Arial"/>
          <w:sz w:val="20"/>
          <w:szCs w:val="20"/>
        </w:rPr>
        <w:t xml:space="preserve"> </w:t>
      </w:r>
      <w:r w:rsidR="009B7397" w:rsidRPr="332256CB">
        <w:rPr>
          <w:rFonts w:ascii="Arial" w:hAnsi="Arial" w:cs="Arial"/>
          <w:sz w:val="20"/>
          <w:szCs w:val="20"/>
        </w:rPr>
        <w:t xml:space="preserve">importing </w:t>
      </w:r>
      <w:r w:rsidR="00D45E8A" w:rsidRPr="332256CB">
        <w:rPr>
          <w:rFonts w:ascii="Arial" w:hAnsi="Arial" w:cs="Arial"/>
          <w:sz w:val="20"/>
          <w:szCs w:val="20"/>
        </w:rPr>
        <w:t xml:space="preserve">(or transit) </w:t>
      </w:r>
      <w:r w:rsidR="009B7397" w:rsidRPr="332256CB">
        <w:rPr>
          <w:rFonts w:ascii="Arial" w:hAnsi="Arial" w:cs="Arial"/>
          <w:sz w:val="20"/>
          <w:szCs w:val="20"/>
        </w:rPr>
        <w:t>country</w:t>
      </w:r>
      <w:r w:rsidR="00937475" w:rsidRPr="332256CB">
        <w:rPr>
          <w:rFonts w:ascii="Arial" w:hAnsi="Arial" w:cs="Arial"/>
          <w:sz w:val="20"/>
          <w:szCs w:val="20"/>
        </w:rPr>
        <w:t>.</w:t>
      </w:r>
      <w:r w:rsidR="006E4019" w:rsidRPr="332256CB">
        <w:rPr>
          <w:rFonts w:ascii="Arial" w:hAnsi="Arial" w:cs="Arial"/>
          <w:sz w:val="20"/>
          <w:szCs w:val="20"/>
        </w:rPr>
        <w:t xml:space="preserve"> Border checks </w:t>
      </w:r>
      <w:r w:rsidR="005B118D" w:rsidRPr="332256CB">
        <w:rPr>
          <w:rFonts w:ascii="Arial" w:hAnsi="Arial" w:cs="Arial"/>
          <w:sz w:val="20"/>
          <w:szCs w:val="20"/>
        </w:rPr>
        <w:t xml:space="preserve">that match imported </w:t>
      </w:r>
      <w:r w:rsidR="005B118D" w:rsidRPr="009501CB">
        <w:rPr>
          <w:rFonts w:ascii="Arial" w:hAnsi="Arial" w:cs="Arial"/>
          <w:i/>
          <w:iCs/>
          <w:sz w:val="20"/>
          <w:szCs w:val="20"/>
        </w:rPr>
        <w:t>commodities</w:t>
      </w:r>
      <w:r w:rsidR="005B118D" w:rsidRPr="332256CB">
        <w:rPr>
          <w:rFonts w:ascii="Arial" w:hAnsi="Arial" w:cs="Arial"/>
          <w:sz w:val="20"/>
          <w:szCs w:val="20"/>
        </w:rPr>
        <w:t xml:space="preserve"> to the correct</w:t>
      </w:r>
      <w:r w:rsidR="007A304A" w:rsidRPr="332256CB">
        <w:rPr>
          <w:rFonts w:ascii="Arial" w:hAnsi="Arial" w:cs="Arial"/>
          <w:sz w:val="20"/>
          <w:szCs w:val="20"/>
        </w:rPr>
        <w:t>, signed</w:t>
      </w:r>
      <w:r w:rsidR="005B118D" w:rsidRPr="332256CB">
        <w:rPr>
          <w:rFonts w:ascii="Arial" w:hAnsi="Arial" w:cs="Arial"/>
          <w:sz w:val="20"/>
          <w:szCs w:val="20"/>
        </w:rPr>
        <w:t xml:space="preserve"> </w:t>
      </w:r>
      <w:r w:rsidR="005B118D" w:rsidRPr="00EB412C">
        <w:rPr>
          <w:rFonts w:ascii="Arial" w:hAnsi="Arial" w:cs="Arial"/>
          <w:i/>
          <w:iCs/>
          <w:sz w:val="20"/>
          <w:szCs w:val="20"/>
        </w:rPr>
        <w:t xml:space="preserve">international </w:t>
      </w:r>
      <w:r w:rsidR="001179DF">
        <w:rPr>
          <w:rFonts w:ascii="Arial" w:hAnsi="Arial" w:cs="Arial"/>
          <w:i/>
          <w:iCs/>
          <w:sz w:val="20"/>
          <w:szCs w:val="20"/>
        </w:rPr>
        <w:t xml:space="preserve">aquatic animal health </w:t>
      </w:r>
      <w:r w:rsidR="005B118D" w:rsidRPr="00EB412C">
        <w:rPr>
          <w:rFonts w:ascii="Arial" w:hAnsi="Arial" w:cs="Arial"/>
          <w:i/>
          <w:iCs/>
          <w:sz w:val="20"/>
          <w:szCs w:val="20"/>
        </w:rPr>
        <w:t>certificate</w:t>
      </w:r>
      <w:r w:rsidR="007A304A" w:rsidRPr="332256CB">
        <w:rPr>
          <w:rFonts w:ascii="Arial" w:hAnsi="Arial" w:cs="Arial"/>
          <w:sz w:val="20"/>
          <w:szCs w:val="20"/>
        </w:rPr>
        <w:t xml:space="preserve"> </w:t>
      </w:r>
      <w:r w:rsidR="00FF72A0" w:rsidRPr="332256CB">
        <w:rPr>
          <w:rFonts w:ascii="Arial" w:hAnsi="Arial" w:cs="Arial"/>
          <w:sz w:val="20"/>
          <w:szCs w:val="20"/>
        </w:rPr>
        <w:t xml:space="preserve">before release </w:t>
      </w:r>
      <w:r w:rsidR="007A304A" w:rsidRPr="332256CB">
        <w:rPr>
          <w:rFonts w:ascii="Arial" w:hAnsi="Arial" w:cs="Arial"/>
          <w:sz w:val="20"/>
          <w:szCs w:val="20"/>
        </w:rPr>
        <w:t>are a key operational assurance measure</w:t>
      </w:r>
      <w:r w:rsidR="00FF72A0" w:rsidRPr="332256CB">
        <w:rPr>
          <w:rFonts w:ascii="Arial" w:hAnsi="Arial" w:cs="Arial"/>
          <w:sz w:val="20"/>
          <w:szCs w:val="20"/>
        </w:rPr>
        <w:t xml:space="preserve"> to facilitate safe trade. </w:t>
      </w:r>
    </w:p>
    <w:p w14:paraId="2791DCE8" w14:textId="4873110F" w:rsidR="008B2CA8" w:rsidRPr="00B22D1E" w:rsidRDefault="00A82032" w:rsidP="001F50C7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B22D1E">
        <w:rPr>
          <w:rFonts w:ascii="Arial" w:hAnsi="Arial" w:cs="Arial"/>
          <w:b/>
          <w:bCs/>
          <w:sz w:val="20"/>
          <w:szCs w:val="20"/>
        </w:rPr>
        <w:t>Article 5.</w:t>
      </w:r>
      <w:r w:rsidR="00595FB1" w:rsidRPr="00B22D1E">
        <w:rPr>
          <w:rFonts w:ascii="Arial" w:hAnsi="Arial" w:cs="Arial"/>
          <w:b/>
          <w:bCs/>
          <w:sz w:val="20"/>
          <w:szCs w:val="20"/>
        </w:rPr>
        <w:t>Y</w:t>
      </w:r>
      <w:r w:rsidRPr="00B22D1E">
        <w:rPr>
          <w:rFonts w:ascii="Arial" w:hAnsi="Arial" w:cs="Arial"/>
          <w:b/>
          <w:bCs/>
          <w:sz w:val="20"/>
          <w:szCs w:val="20"/>
        </w:rPr>
        <w:t>.</w:t>
      </w:r>
      <w:r w:rsidR="00F9522A" w:rsidRPr="00B22D1E">
        <w:rPr>
          <w:rFonts w:ascii="Arial" w:hAnsi="Arial" w:cs="Arial"/>
          <w:b/>
          <w:bCs/>
          <w:sz w:val="20"/>
          <w:szCs w:val="20"/>
        </w:rPr>
        <w:t>3</w:t>
      </w:r>
      <w:r w:rsidR="00D759BB" w:rsidRPr="00B22D1E">
        <w:rPr>
          <w:rFonts w:ascii="Arial" w:hAnsi="Arial" w:cs="Arial"/>
          <w:b/>
          <w:bCs/>
          <w:sz w:val="20"/>
          <w:szCs w:val="20"/>
        </w:rPr>
        <w:t>.</w:t>
      </w:r>
    </w:p>
    <w:p w14:paraId="08BF8821" w14:textId="2F1EECCF" w:rsidR="00D56121" w:rsidRDefault="003A5C30" w:rsidP="001F50C7">
      <w:pPr>
        <w:spacing w:after="240"/>
        <w:rPr>
          <w:rFonts w:ascii="Arial" w:hAnsi="Arial" w:cs="Arial"/>
          <w:sz w:val="20"/>
          <w:szCs w:val="20"/>
        </w:rPr>
      </w:pPr>
      <w:r w:rsidRPr="332256CB">
        <w:rPr>
          <w:rFonts w:ascii="Arial" w:hAnsi="Arial" w:cs="Arial"/>
          <w:sz w:val="20"/>
          <w:szCs w:val="20"/>
        </w:rPr>
        <w:t>Effective implementation of the</w:t>
      </w:r>
      <w:r w:rsidR="00F9522A">
        <w:rPr>
          <w:rFonts w:ascii="Arial" w:hAnsi="Arial" w:cs="Arial"/>
          <w:sz w:val="20"/>
          <w:szCs w:val="20"/>
        </w:rPr>
        <w:t xml:space="preserve"> Section 5</w:t>
      </w:r>
      <w:r w:rsidRPr="332256CB">
        <w:rPr>
          <w:rFonts w:ascii="Arial" w:hAnsi="Arial" w:cs="Arial"/>
          <w:sz w:val="20"/>
          <w:szCs w:val="20"/>
        </w:rPr>
        <w:t xml:space="preserve"> standards </w:t>
      </w:r>
      <w:r w:rsidR="002E567D" w:rsidRPr="332256CB">
        <w:rPr>
          <w:rFonts w:ascii="Arial" w:hAnsi="Arial" w:cs="Arial"/>
          <w:sz w:val="20"/>
          <w:szCs w:val="20"/>
        </w:rPr>
        <w:t xml:space="preserve">for safe trade in </w:t>
      </w:r>
      <w:r w:rsidR="00D67DC1" w:rsidRPr="332256CB">
        <w:rPr>
          <w:rFonts w:ascii="Arial" w:hAnsi="Arial" w:cs="Arial"/>
          <w:i/>
          <w:iCs/>
          <w:sz w:val="20"/>
          <w:szCs w:val="20"/>
        </w:rPr>
        <w:t xml:space="preserve">commodities </w:t>
      </w:r>
      <w:r w:rsidRPr="332256CB">
        <w:rPr>
          <w:rFonts w:ascii="Arial" w:hAnsi="Arial" w:cs="Arial"/>
          <w:sz w:val="20"/>
          <w:szCs w:val="20"/>
        </w:rPr>
        <w:t>requires</w:t>
      </w:r>
      <w:r w:rsidR="00560484" w:rsidRPr="332256CB">
        <w:rPr>
          <w:rFonts w:ascii="Arial" w:hAnsi="Arial" w:cs="Arial"/>
          <w:sz w:val="20"/>
          <w:szCs w:val="20"/>
        </w:rPr>
        <w:t xml:space="preserve"> cooperation </w:t>
      </w:r>
      <w:r w:rsidR="006274D7" w:rsidRPr="332256CB">
        <w:rPr>
          <w:rFonts w:ascii="Arial" w:hAnsi="Arial" w:cs="Arial"/>
          <w:sz w:val="20"/>
          <w:szCs w:val="20"/>
        </w:rPr>
        <w:t xml:space="preserve">and communication </w:t>
      </w:r>
      <w:r w:rsidR="00560484" w:rsidRPr="332256CB">
        <w:rPr>
          <w:rFonts w:ascii="Arial" w:hAnsi="Arial" w:cs="Arial"/>
          <w:sz w:val="20"/>
          <w:szCs w:val="20"/>
        </w:rPr>
        <w:t>between multiple actors</w:t>
      </w:r>
      <w:r w:rsidR="000F1D4E" w:rsidRPr="332256CB">
        <w:rPr>
          <w:rFonts w:ascii="Arial" w:hAnsi="Arial" w:cs="Arial"/>
          <w:sz w:val="20"/>
          <w:szCs w:val="20"/>
        </w:rPr>
        <w:t xml:space="preserve"> including the </w:t>
      </w:r>
      <w:r w:rsidR="000F1D4E" w:rsidRPr="332256CB">
        <w:rPr>
          <w:rFonts w:ascii="Arial" w:hAnsi="Arial" w:cs="Arial"/>
          <w:i/>
          <w:iCs/>
          <w:sz w:val="20"/>
          <w:szCs w:val="20"/>
        </w:rPr>
        <w:t>V</w:t>
      </w:r>
      <w:r w:rsidR="00CB6375" w:rsidRPr="332256CB">
        <w:rPr>
          <w:rFonts w:ascii="Arial" w:hAnsi="Arial" w:cs="Arial"/>
          <w:i/>
          <w:iCs/>
          <w:sz w:val="20"/>
          <w:szCs w:val="20"/>
        </w:rPr>
        <w:t xml:space="preserve">eterinary </w:t>
      </w:r>
      <w:r w:rsidR="000F1D4E" w:rsidRPr="332256CB">
        <w:rPr>
          <w:rFonts w:ascii="Arial" w:hAnsi="Arial" w:cs="Arial"/>
          <w:i/>
          <w:iCs/>
          <w:sz w:val="20"/>
          <w:szCs w:val="20"/>
        </w:rPr>
        <w:t>A</w:t>
      </w:r>
      <w:r w:rsidR="00CB6375" w:rsidRPr="332256CB">
        <w:rPr>
          <w:rFonts w:ascii="Arial" w:hAnsi="Arial" w:cs="Arial"/>
          <w:i/>
          <w:iCs/>
          <w:sz w:val="20"/>
          <w:szCs w:val="20"/>
        </w:rPr>
        <w:t>uthorities,</w:t>
      </w:r>
      <w:r w:rsidR="000F1D4E" w:rsidRPr="332256CB">
        <w:rPr>
          <w:rFonts w:ascii="Arial" w:hAnsi="Arial" w:cs="Arial"/>
          <w:sz w:val="20"/>
          <w:szCs w:val="20"/>
        </w:rPr>
        <w:t xml:space="preserve"> </w:t>
      </w:r>
      <w:r w:rsidR="000D232B" w:rsidRPr="332256CB">
        <w:rPr>
          <w:rFonts w:ascii="Arial" w:hAnsi="Arial" w:cs="Arial"/>
          <w:sz w:val="20"/>
          <w:szCs w:val="20"/>
        </w:rPr>
        <w:t xml:space="preserve">other </w:t>
      </w:r>
      <w:r w:rsidR="000D232B" w:rsidRPr="332256CB">
        <w:rPr>
          <w:rFonts w:ascii="Arial" w:hAnsi="Arial" w:cs="Arial"/>
          <w:i/>
          <w:iCs/>
          <w:sz w:val="20"/>
          <w:szCs w:val="20"/>
        </w:rPr>
        <w:t>Competent Authorities</w:t>
      </w:r>
      <w:r w:rsidR="000D232B" w:rsidRPr="332256CB">
        <w:rPr>
          <w:rFonts w:ascii="Arial" w:hAnsi="Arial" w:cs="Arial"/>
          <w:sz w:val="20"/>
          <w:szCs w:val="20"/>
        </w:rPr>
        <w:t xml:space="preserve"> </w:t>
      </w:r>
      <w:r w:rsidR="00A91585" w:rsidRPr="332256CB">
        <w:rPr>
          <w:rFonts w:ascii="Arial" w:hAnsi="Arial" w:cs="Arial"/>
          <w:sz w:val="20"/>
          <w:szCs w:val="20"/>
        </w:rPr>
        <w:t xml:space="preserve">and </w:t>
      </w:r>
      <w:r w:rsidR="00810F8F" w:rsidRPr="332256CB">
        <w:rPr>
          <w:rFonts w:ascii="Arial" w:hAnsi="Arial" w:cs="Arial"/>
          <w:sz w:val="20"/>
          <w:szCs w:val="20"/>
        </w:rPr>
        <w:t xml:space="preserve">private sector </w:t>
      </w:r>
      <w:r w:rsidR="000F1D4E" w:rsidRPr="332256CB">
        <w:rPr>
          <w:rFonts w:ascii="Arial" w:hAnsi="Arial" w:cs="Arial"/>
          <w:sz w:val="20"/>
          <w:szCs w:val="20"/>
        </w:rPr>
        <w:t>operators</w:t>
      </w:r>
      <w:r w:rsidR="00F32E6C" w:rsidRPr="332256CB">
        <w:rPr>
          <w:rFonts w:ascii="Arial" w:hAnsi="Arial" w:cs="Arial"/>
          <w:sz w:val="20"/>
          <w:szCs w:val="20"/>
        </w:rPr>
        <w:t xml:space="preserve">, </w:t>
      </w:r>
      <w:r w:rsidR="00967AC8" w:rsidRPr="332256CB">
        <w:rPr>
          <w:rFonts w:ascii="Arial" w:hAnsi="Arial" w:cs="Arial"/>
          <w:sz w:val="20"/>
          <w:szCs w:val="20"/>
        </w:rPr>
        <w:t xml:space="preserve">and </w:t>
      </w:r>
      <w:r w:rsidR="00F32E6C" w:rsidRPr="332256CB">
        <w:rPr>
          <w:rFonts w:ascii="Arial" w:hAnsi="Arial" w:cs="Arial"/>
          <w:sz w:val="20"/>
          <w:szCs w:val="20"/>
        </w:rPr>
        <w:t xml:space="preserve">in each of </w:t>
      </w:r>
      <w:r w:rsidR="00967AC8" w:rsidRPr="332256CB">
        <w:rPr>
          <w:rFonts w:ascii="Arial" w:hAnsi="Arial" w:cs="Arial"/>
          <w:sz w:val="20"/>
          <w:szCs w:val="20"/>
        </w:rPr>
        <w:t xml:space="preserve">the </w:t>
      </w:r>
      <w:r w:rsidR="00F32E6C" w:rsidRPr="332256CB">
        <w:rPr>
          <w:rFonts w:ascii="Arial" w:hAnsi="Arial" w:cs="Arial"/>
          <w:sz w:val="20"/>
          <w:szCs w:val="20"/>
        </w:rPr>
        <w:t>exporting, transit and importing countries</w:t>
      </w:r>
      <w:r w:rsidR="00AB64F9" w:rsidRPr="332256CB">
        <w:rPr>
          <w:rFonts w:ascii="Arial" w:hAnsi="Arial" w:cs="Arial"/>
          <w:sz w:val="20"/>
          <w:szCs w:val="20"/>
        </w:rPr>
        <w:t xml:space="preserve">. </w:t>
      </w:r>
      <w:r w:rsidR="006D40F6" w:rsidRPr="332256CB">
        <w:rPr>
          <w:rFonts w:ascii="Arial" w:hAnsi="Arial" w:cs="Arial"/>
          <w:sz w:val="20"/>
          <w:szCs w:val="20"/>
        </w:rPr>
        <w:t xml:space="preserve">It is important that the </w:t>
      </w:r>
      <w:r w:rsidR="001179DF">
        <w:rPr>
          <w:rFonts w:ascii="Arial" w:hAnsi="Arial" w:cs="Arial"/>
          <w:i/>
          <w:iCs/>
          <w:sz w:val="20"/>
          <w:szCs w:val="20"/>
        </w:rPr>
        <w:t>Aquatic Animal Health</w:t>
      </w:r>
      <w:r w:rsidR="001179DF" w:rsidRPr="332256CB">
        <w:rPr>
          <w:rFonts w:ascii="Arial" w:hAnsi="Arial" w:cs="Arial"/>
          <w:i/>
          <w:iCs/>
          <w:sz w:val="20"/>
          <w:szCs w:val="20"/>
        </w:rPr>
        <w:t xml:space="preserve"> </w:t>
      </w:r>
      <w:r w:rsidR="006D40F6" w:rsidRPr="332256CB">
        <w:rPr>
          <w:rFonts w:ascii="Arial" w:hAnsi="Arial" w:cs="Arial"/>
          <w:i/>
          <w:iCs/>
          <w:sz w:val="20"/>
          <w:szCs w:val="20"/>
        </w:rPr>
        <w:t>S</w:t>
      </w:r>
      <w:r w:rsidR="009C35F2" w:rsidRPr="332256CB">
        <w:rPr>
          <w:rFonts w:ascii="Arial" w:hAnsi="Arial" w:cs="Arial"/>
          <w:i/>
          <w:iCs/>
          <w:sz w:val="20"/>
          <w:szCs w:val="20"/>
        </w:rPr>
        <w:t>ervices</w:t>
      </w:r>
      <w:r w:rsidR="006D40F6" w:rsidRPr="332256CB">
        <w:rPr>
          <w:rFonts w:ascii="Arial" w:hAnsi="Arial" w:cs="Arial"/>
          <w:sz w:val="20"/>
          <w:szCs w:val="20"/>
        </w:rPr>
        <w:t xml:space="preserve"> </w:t>
      </w:r>
      <w:r w:rsidR="00AC5C74" w:rsidRPr="332256CB">
        <w:rPr>
          <w:rFonts w:ascii="Arial" w:hAnsi="Arial" w:cs="Arial"/>
          <w:sz w:val="20"/>
          <w:szCs w:val="20"/>
        </w:rPr>
        <w:t>collaborate closely with other border agencies</w:t>
      </w:r>
      <w:r w:rsidR="00F86310" w:rsidRPr="332256CB">
        <w:rPr>
          <w:rFonts w:ascii="Arial" w:hAnsi="Arial" w:cs="Arial"/>
          <w:sz w:val="20"/>
          <w:szCs w:val="20"/>
        </w:rPr>
        <w:t xml:space="preserve"> such as </w:t>
      </w:r>
      <w:r w:rsidR="009C35F2" w:rsidRPr="332256CB">
        <w:rPr>
          <w:rFonts w:ascii="Arial" w:hAnsi="Arial" w:cs="Arial"/>
          <w:sz w:val="20"/>
          <w:szCs w:val="20"/>
        </w:rPr>
        <w:t>c</w:t>
      </w:r>
      <w:r w:rsidR="00F86310" w:rsidRPr="332256CB">
        <w:rPr>
          <w:rFonts w:ascii="Arial" w:hAnsi="Arial" w:cs="Arial"/>
          <w:sz w:val="20"/>
          <w:szCs w:val="20"/>
        </w:rPr>
        <w:t>ustoms or police</w:t>
      </w:r>
      <w:r w:rsidR="0025051A" w:rsidRPr="332256CB">
        <w:rPr>
          <w:rFonts w:ascii="Arial" w:hAnsi="Arial" w:cs="Arial"/>
          <w:sz w:val="20"/>
          <w:szCs w:val="20"/>
        </w:rPr>
        <w:t xml:space="preserve"> to manage </w:t>
      </w:r>
      <w:r w:rsidR="009E2244" w:rsidRPr="332256CB">
        <w:rPr>
          <w:rFonts w:ascii="Arial" w:hAnsi="Arial" w:cs="Arial"/>
          <w:sz w:val="20"/>
          <w:szCs w:val="20"/>
        </w:rPr>
        <w:t>the</w:t>
      </w:r>
      <w:r w:rsidR="00D21F1D" w:rsidRPr="332256CB">
        <w:rPr>
          <w:rFonts w:ascii="Arial" w:hAnsi="Arial" w:cs="Arial"/>
          <w:sz w:val="20"/>
          <w:szCs w:val="20"/>
        </w:rPr>
        <w:t xml:space="preserve"> risks from </w:t>
      </w:r>
      <w:r w:rsidR="00DF0CAA" w:rsidRPr="332256CB">
        <w:rPr>
          <w:rFonts w:ascii="Arial" w:hAnsi="Arial" w:cs="Arial"/>
          <w:sz w:val="20"/>
          <w:szCs w:val="20"/>
        </w:rPr>
        <w:t xml:space="preserve">informal or </w:t>
      </w:r>
      <w:r w:rsidR="00D21F1D" w:rsidRPr="332256CB">
        <w:rPr>
          <w:rFonts w:ascii="Arial" w:hAnsi="Arial" w:cs="Arial"/>
          <w:sz w:val="20"/>
          <w:szCs w:val="20"/>
        </w:rPr>
        <w:t xml:space="preserve">illegal trade </w:t>
      </w:r>
      <w:r w:rsidR="00C41F25" w:rsidRPr="332256CB">
        <w:rPr>
          <w:rFonts w:ascii="Arial" w:hAnsi="Arial" w:cs="Arial"/>
          <w:sz w:val="20"/>
          <w:szCs w:val="20"/>
        </w:rPr>
        <w:t xml:space="preserve">in </w:t>
      </w:r>
      <w:r w:rsidR="00C41F25" w:rsidRPr="332256CB">
        <w:rPr>
          <w:rFonts w:ascii="Arial" w:hAnsi="Arial" w:cs="Arial"/>
          <w:i/>
          <w:iCs/>
          <w:sz w:val="20"/>
          <w:szCs w:val="20"/>
        </w:rPr>
        <w:t>commodities</w:t>
      </w:r>
      <w:r w:rsidR="009E2244" w:rsidRPr="332256CB">
        <w:rPr>
          <w:rFonts w:ascii="Arial" w:hAnsi="Arial" w:cs="Arial"/>
          <w:sz w:val="20"/>
          <w:szCs w:val="20"/>
        </w:rPr>
        <w:t>.</w:t>
      </w:r>
      <w:r w:rsidR="00622CF4" w:rsidRPr="00622CF4">
        <w:rPr>
          <w:rFonts w:ascii="Arial" w:hAnsi="Arial" w:cs="Arial"/>
          <w:sz w:val="20"/>
          <w:szCs w:val="20"/>
        </w:rPr>
        <w:t xml:space="preserve"> </w:t>
      </w:r>
      <w:r w:rsidR="00622CF4" w:rsidRPr="332256CB">
        <w:rPr>
          <w:rFonts w:ascii="Arial" w:hAnsi="Arial" w:cs="Arial"/>
          <w:sz w:val="20"/>
          <w:szCs w:val="20"/>
        </w:rPr>
        <w:t xml:space="preserve">For the purpose of Section 5, operators are defined as “any natural or legal entity or person responsible for the export, transit or import of </w:t>
      </w:r>
      <w:r w:rsidR="00622CF4" w:rsidRPr="00CF2DC2">
        <w:rPr>
          <w:rFonts w:ascii="Arial" w:hAnsi="Arial" w:cs="Arial"/>
          <w:i/>
          <w:iCs/>
          <w:sz w:val="20"/>
          <w:szCs w:val="20"/>
        </w:rPr>
        <w:t>commodities</w:t>
      </w:r>
      <w:r w:rsidR="00622CF4" w:rsidRPr="332256CB">
        <w:rPr>
          <w:rFonts w:ascii="Arial" w:hAnsi="Arial" w:cs="Arial"/>
          <w:sz w:val="20"/>
          <w:szCs w:val="20"/>
        </w:rPr>
        <w:t xml:space="preserve"> subject to the provisions of th</w:t>
      </w:r>
      <w:r w:rsidR="00F65D01">
        <w:rPr>
          <w:rFonts w:ascii="Arial" w:hAnsi="Arial" w:cs="Arial"/>
          <w:sz w:val="20"/>
          <w:szCs w:val="20"/>
        </w:rPr>
        <w:t>e respective</w:t>
      </w:r>
      <w:r w:rsidR="00622CF4" w:rsidRPr="332256CB">
        <w:rPr>
          <w:rFonts w:ascii="Arial" w:hAnsi="Arial" w:cs="Arial"/>
          <w:sz w:val="20"/>
          <w:szCs w:val="20"/>
        </w:rPr>
        <w:t xml:space="preserve"> chapters”. </w:t>
      </w:r>
    </w:p>
    <w:p w14:paraId="7D1F4335" w14:textId="7C638D41" w:rsidR="009817C2" w:rsidRPr="00B22D1E" w:rsidRDefault="009817C2" w:rsidP="001F50C7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B22D1E">
        <w:rPr>
          <w:rFonts w:ascii="Arial" w:hAnsi="Arial" w:cs="Arial"/>
          <w:b/>
          <w:bCs/>
          <w:sz w:val="20"/>
          <w:szCs w:val="20"/>
        </w:rPr>
        <w:t>Article 5.</w:t>
      </w:r>
      <w:r w:rsidR="00595FB1" w:rsidRPr="00B22D1E">
        <w:rPr>
          <w:rFonts w:ascii="Arial" w:hAnsi="Arial" w:cs="Arial"/>
          <w:b/>
          <w:bCs/>
          <w:sz w:val="20"/>
          <w:szCs w:val="20"/>
        </w:rPr>
        <w:t>Y</w:t>
      </w:r>
      <w:r w:rsidR="006A6D0C" w:rsidRPr="00B22D1E">
        <w:rPr>
          <w:rFonts w:ascii="Arial" w:hAnsi="Arial" w:cs="Arial"/>
          <w:b/>
          <w:bCs/>
          <w:sz w:val="20"/>
          <w:szCs w:val="20"/>
        </w:rPr>
        <w:t>.</w:t>
      </w:r>
      <w:r w:rsidRPr="00B22D1E">
        <w:rPr>
          <w:rFonts w:ascii="Arial" w:hAnsi="Arial" w:cs="Arial"/>
          <w:b/>
          <w:bCs/>
          <w:sz w:val="20"/>
          <w:szCs w:val="20"/>
        </w:rPr>
        <w:t>4</w:t>
      </w:r>
    </w:p>
    <w:p w14:paraId="6D65D3F8" w14:textId="4D56C88B" w:rsidR="009817C2" w:rsidRDefault="009817C2" w:rsidP="001F50C7">
      <w:pPr>
        <w:spacing w:after="240"/>
        <w:rPr>
          <w:rFonts w:ascii="Arial" w:hAnsi="Arial" w:cs="Arial"/>
          <w:sz w:val="20"/>
          <w:szCs w:val="20"/>
        </w:rPr>
      </w:pPr>
      <w:r w:rsidRPr="332256CB">
        <w:rPr>
          <w:rFonts w:ascii="Arial" w:hAnsi="Arial" w:cs="Arial"/>
          <w:sz w:val="20"/>
          <w:szCs w:val="20"/>
        </w:rPr>
        <w:t xml:space="preserve">The </w:t>
      </w:r>
      <w:r w:rsidR="001179DF">
        <w:rPr>
          <w:rFonts w:ascii="Arial" w:hAnsi="Arial" w:cs="Arial"/>
          <w:i/>
          <w:iCs/>
          <w:sz w:val="20"/>
          <w:szCs w:val="20"/>
        </w:rPr>
        <w:t>Aquatic</w:t>
      </w:r>
      <w:r w:rsidRPr="332256CB">
        <w:rPr>
          <w:rFonts w:ascii="Arial" w:hAnsi="Arial" w:cs="Arial"/>
          <w:i/>
          <w:iCs/>
          <w:sz w:val="20"/>
          <w:szCs w:val="20"/>
        </w:rPr>
        <w:t xml:space="preserve"> Code </w:t>
      </w:r>
      <w:r w:rsidRPr="332256CB">
        <w:rPr>
          <w:rFonts w:ascii="Arial" w:hAnsi="Arial" w:cs="Arial"/>
          <w:sz w:val="20"/>
          <w:szCs w:val="20"/>
        </w:rPr>
        <w:t>provides standards that deliver essential sanitary information</w:t>
      </w:r>
      <w:r w:rsidR="00761C4B">
        <w:rPr>
          <w:rFonts w:ascii="Arial" w:hAnsi="Arial" w:cs="Arial"/>
          <w:sz w:val="20"/>
          <w:szCs w:val="20"/>
        </w:rPr>
        <w:t>, recommendations</w:t>
      </w:r>
      <w:r w:rsidRPr="332256CB">
        <w:rPr>
          <w:rFonts w:ascii="Arial" w:hAnsi="Arial" w:cs="Arial"/>
          <w:sz w:val="20"/>
          <w:szCs w:val="20"/>
        </w:rPr>
        <w:t xml:space="preserve"> and technical guidance to Member</w:t>
      </w:r>
      <w:r w:rsidR="001A6C0E">
        <w:rPr>
          <w:rFonts w:ascii="Arial" w:hAnsi="Arial" w:cs="Arial"/>
          <w:sz w:val="20"/>
          <w:szCs w:val="20"/>
        </w:rPr>
        <w:t xml:space="preserve"> Countries </w:t>
      </w:r>
      <w:r w:rsidRPr="332256CB">
        <w:rPr>
          <w:rFonts w:ascii="Arial" w:hAnsi="Arial" w:cs="Arial"/>
          <w:sz w:val="20"/>
          <w:szCs w:val="20"/>
        </w:rPr>
        <w:t xml:space="preserve">for the </w:t>
      </w:r>
      <w:r w:rsidR="00512EC2">
        <w:rPr>
          <w:rFonts w:ascii="Arial" w:hAnsi="Arial" w:cs="Arial"/>
          <w:sz w:val="20"/>
          <w:szCs w:val="20"/>
        </w:rPr>
        <w:t xml:space="preserve">determination </w:t>
      </w:r>
      <w:r w:rsidRPr="332256CB">
        <w:rPr>
          <w:rFonts w:ascii="Arial" w:hAnsi="Arial" w:cs="Arial"/>
          <w:sz w:val="20"/>
          <w:szCs w:val="20"/>
        </w:rPr>
        <w:t xml:space="preserve">and agreement </w:t>
      </w:r>
      <w:r>
        <w:rPr>
          <w:rFonts w:ascii="Arial" w:hAnsi="Arial" w:cs="Arial"/>
          <w:sz w:val="20"/>
          <w:szCs w:val="20"/>
        </w:rPr>
        <w:t xml:space="preserve">of </w:t>
      </w:r>
      <w:r w:rsidRPr="332256CB">
        <w:rPr>
          <w:rFonts w:ascii="Arial" w:hAnsi="Arial" w:cs="Arial"/>
          <w:sz w:val="20"/>
          <w:szCs w:val="20"/>
        </w:rPr>
        <w:t xml:space="preserve">science-based import requirements, as reflected </w:t>
      </w:r>
      <w:r w:rsidR="00061C76">
        <w:rPr>
          <w:rFonts w:ascii="Arial" w:hAnsi="Arial" w:cs="Arial"/>
          <w:sz w:val="20"/>
          <w:szCs w:val="20"/>
        </w:rPr>
        <w:t xml:space="preserve">in </w:t>
      </w:r>
      <w:r w:rsidRPr="332256CB">
        <w:rPr>
          <w:rFonts w:ascii="Arial" w:hAnsi="Arial" w:cs="Arial"/>
          <w:sz w:val="20"/>
          <w:szCs w:val="20"/>
        </w:rPr>
        <w:t xml:space="preserve">certification. </w:t>
      </w:r>
      <w:r w:rsidR="00AD15E3">
        <w:rPr>
          <w:rFonts w:ascii="Arial" w:hAnsi="Arial" w:cs="Arial"/>
          <w:sz w:val="20"/>
          <w:szCs w:val="20"/>
        </w:rPr>
        <w:t xml:space="preserve">As per </w:t>
      </w:r>
      <w:r w:rsidR="00BD4EFB">
        <w:rPr>
          <w:rFonts w:ascii="Arial" w:hAnsi="Arial" w:cs="Arial"/>
          <w:sz w:val="20"/>
          <w:szCs w:val="20"/>
        </w:rPr>
        <w:t xml:space="preserve">provisions of </w:t>
      </w:r>
      <w:r w:rsidR="00AD15E3">
        <w:rPr>
          <w:rFonts w:ascii="Arial" w:hAnsi="Arial" w:cs="Arial"/>
          <w:sz w:val="20"/>
          <w:szCs w:val="20"/>
        </w:rPr>
        <w:t xml:space="preserve">the different Sections of the </w:t>
      </w:r>
      <w:r w:rsidR="001179DF">
        <w:rPr>
          <w:rFonts w:ascii="Arial" w:hAnsi="Arial" w:cs="Arial"/>
          <w:i/>
          <w:iCs/>
          <w:sz w:val="20"/>
          <w:szCs w:val="20"/>
        </w:rPr>
        <w:t>Aquatic</w:t>
      </w:r>
      <w:r w:rsidR="00AD15E3" w:rsidRPr="007516C5">
        <w:rPr>
          <w:rFonts w:ascii="Arial" w:hAnsi="Arial" w:cs="Arial"/>
          <w:i/>
          <w:iCs/>
          <w:sz w:val="20"/>
          <w:szCs w:val="20"/>
        </w:rPr>
        <w:t xml:space="preserve"> Code</w:t>
      </w:r>
      <w:r w:rsidR="00AD15E3">
        <w:rPr>
          <w:rFonts w:ascii="Arial" w:hAnsi="Arial" w:cs="Arial"/>
          <w:sz w:val="20"/>
          <w:szCs w:val="20"/>
        </w:rPr>
        <w:t>, t</w:t>
      </w:r>
      <w:r w:rsidR="00521487">
        <w:rPr>
          <w:rFonts w:ascii="Arial" w:hAnsi="Arial" w:cs="Arial"/>
          <w:sz w:val="20"/>
          <w:szCs w:val="20"/>
        </w:rPr>
        <w:t>his</w:t>
      </w:r>
      <w:r w:rsidR="00104507">
        <w:rPr>
          <w:rFonts w:ascii="Arial" w:hAnsi="Arial" w:cs="Arial"/>
          <w:sz w:val="20"/>
          <w:szCs w:val="20"/>
        </w:rPr>
        <w:t xml:space="preserve"> include</w:t>
      </w:r>
      <w:r w:rsidR="002D5E2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providing:</w:t>
      </w:r>
      <w:r w:rsidRPr="332256CB">
        <w:rPr>
          <w:rFonts w:ascii="Arial" w:hAnsi="Arial" w:cs="Arial"/>
          <w:sz w:val="20"/>
          <w:szCs w:val="20"/>
        </w:rPr>
        <w:t xml:space="preserve"> transparency through WOAH notification</w:t>
      </w:r>
      <w:r>
        <w:rPr>
          <w:rFonts w:ascii="Arial" w:hAnsi="Arial" w:cs="Arial"/>
          <w:sz w:val="20"/>
          <w:szCs w:val="20"/>
        </w:rPr>
        <w:t xml:space="preserve"> of</w:t>
      </w:r>
      <w:r w:rsidRPr="332256CB">
        <w:rPr>
          <w:rFonts w:ascii="Arial" w:hAnsi="Arial" w:cs="Arial"/>
          <w:sz w:val="20"/>
          <w:szCs w:val="20"/>
        </w:rPr>
        <w:t xml:space="preserve"> </w:t>
      </w:r>
      <w:r w:rsidRPr="332256CB">
        <w:rPr>
          <w:rFonts w:ascii="Arial" w:hAnsi="Arial" w:cs="Arial"/>
          <w:i/>
          <w:iCs/>
          <w:sz w:val="20"/>
          <w:szCs w:val="20"/>
        </w:rPr>
        <w:t>listed disease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761C4B" w:rsidRPr="005433DD">
        <w:rPr>
          <w:rFonts w:ascii="Arial" w:hAnsi="Arial" w:cs="Arial"/>
          <w:sz w:val="20"/>
          <w:szCs w:val="20"/>
        </w:rPr>
        <w:t>and</w:t>
      </w:r>
      <w:r w:rsidR="00761C4B">
        <w:rPr>
          <w:rFonts w:ascii="Arial" w:hAnsi="Arial" w:cs="Arial"/>
          <w:i/>
          <w:iCs/>
          <w:sz w:val="20"/>
          <w:szCs w:val="20"/>
        </w:rPr>
        <w:t xml:space="preserve"> </w:t>
      </w:r>
      <w:r w:rsidR="001179DF">
        <w:rPr>
          <w:rFonts w:ascii="Arial" w:hAnsi="Arial" w:cs="Arial"/>
          <w:i/>
          <w:iCs/>
          <w:sz w:val="20"/>
          <w:szCs w:val="20"/>
        </w:rPr>
        <w:t xml:space="preserve">aquatic </w:t>
      </w:r>
      <w:r w:rsidR="00761C4B">
        <w:rPr>
          <w:rFonts w:ascii="Arial" w:hAnsi="Arial" w:cs="Arial"/>
          <w:i/>
          <w:iCs/>
          <w:sz w:val="20"/>
          <w:szCs w:val="20"/>
        </w:rPr>
        <w:t xml:space="preserve">animal health </w:t>
      </w:r>
      <w:r w:rsidRPr="005433DD">
        <w:rPr>
          <w:rFonts w:ascii="Arial" w:hAnsi="Arial" w:cs="Arial"/>
          <w:i/>
          <w:iCs/>
          <w:sz w:val="20"/>
          <w:szCs w:val="20"/>
        </w:rPr>
        <w:t>status</w:t>
      </w:r>
      <w:r>
        <w:rPr>
          <w:rFonts w:ascii="Arial" w:hAnsi="Arial" w:cs="Arial"/>
          <w:sz w:val="20"/>
          <w:szCs w:val="20"/>
        </w:rPr>
        <w:t xml:space="preserve">; </w:t>
      </w:r>
      <w:r w:rsidRPr="332256CB">
        <w:rPr>
          <w:rFonts w:ascii="Arial" w:hAnsi="Arial" w:cs="Arial"/>
          <w:sz w:val="20"/>
          <w:szCs w:val="20"/>
        </w:rPr>
        <w:t>guidance on science-based import</w:t>
      </w:r>
      <w:r w:rsidRPr="332256CB">
        <w:rPr>
          <w:rFonts w:ascii="Arial" w:hAnsi="Arial" w:cs="Arial"/>
          <w:i/>
          <w:iCs/>
          <w:sz w:val="20"/>
          <w:szCs w:val="20"/>
        </w:rPr>
        <w:t xml:space="preserve"> risk analysis</w:t>
      </w:r>
      <w:r>
        <w:rPr>
          <w:rFonts w:ascii="Arial" w:hAnsi="Arial" w:cs="Arial"/>
          <w:sz w:val="20"/>
          <w:szCs w:val="20"/>
        </w:rPr>
        <w:t xml:space="preserve"> and </w:t>
      </w:r>
      <w:r w:rsidRPr="332256CB">
        <w:rPr>
          <w:rFonts w:ascii="Arial" w:hAnsi="Arial" w:cs="Arial"/>
          <w:i/>
          <w:iCs/>
          <w:sz w:val="20"/>
          <w:szCs w:val="20"/>
        </w:rPr>
        <w:t>safe commodit</w:t>
      </w:r>
      <w:r>
        <w:rPr>
          <w:rFonts w:ascii="Arial" w:hAnsi="Arial" w:cs="Arial"/>
          <w:i/>
          <w:iCs/>
          <w:sz w:val="20"/>
          <w:szCs w:val="20"/>
        </w:rPr>
        <w:t>ies</w:t>
      </w:r>
      <w:r>
        <w:rPr>
          <w:rFonts w:ascii="Arial" w:hAnsi="Arial" w:cs="Arial"/>
          <w:sz w:val="20"/>
          <w:szCs w:val="20"/>
        </w:rPr>
        <w:t>;</w:t>
      </w:r>
      <w:r w:rsidRPr="332256CB">
        <w:rPr>
          <w:rFonts w:ascii="Arial" w:hAnsi="Arial" w:cs="Arial"/>
          <w:sz w:val="20"/>
          <w:szCs w:val="20"/>
        </w:rPr>
        <w:t xml:space="preserve"> recommendations on </w:t>
      </w:r>
      <w:r w:rsidR="00761C4B">
        <w:rPr>
          <w:rFonts w:ascii="Arial" w:hAnsi="Arial" w:cs="Arial"/>
          <w:sz w:val="20"/>
          <w:szCs w:val="20"/>
        </w:rPr>
        <w:t>quality of</w:t>
      </w:r>
      <w:r w:rsidRPr="332256CB">
        <w:rPr>
          <w:rFonts w:ascii="Arial" w:hAnsi="Arial" w:cs="Arial"/>
          <w:sz w:val="20"/>
          <w:szCs w:val="20"/>
        </w:rPr>
        <w:t xml:space="preserve"> </w:t>
      </w:r>
      <w:r w:rsidR="001179DF">
        <w:rPr>
          <w:rFonts w:ascii="Arial" w:hAnsi="Arial" w:cs="Arial"/>
          <w:i/>
          <w:iCs/>
          <w:sz w:val="20"/>
          <w:szCs w:val="20"/>
        </w:rPr>
        <w:t>Aquatic Animal Health</w:t>
      </w:r>
      <w:r w:rsidR="001179DF" w:rsidRPr="332256CB">
        <w:rPr>
          <w:rFonts w:ascii="Arial" w:hAnsi="Arial" w:cs="Arial"/>
          <w:i/>
          <w:iCs/>
          <w:sz w:val="20"/>
          <w:szCs w:val="20"/>
        </w:rPr>
        <w:t xml:space="preserve"> </w:t>
      </w:r>
      <w:r w:rsidRPr="332256CB">
        <w:rPr>
          <w:rFonts w:ascii="Arial" w:hAnsi="Arial" w:cs="Arial"/>
          <w:i/>
          <w:iCs/>
          <w:sz w:val="20"/>
          <w:szCs w:val="20"/>
        </w:rPr>
        <w:t>Services</w:t>
      </w:r>
      <w:r w:rsidRPr="332256CB">
        <w:rPr>
          <w:rFonts w:ascii="Arial" w:hAnsi="Arial" w:cs="Arial"/>
          <w:sz w:val="20"/>
          <w:szCs w:val="20"/>
        </w:rPr>
        <w:t xml:space="preserve"> including to give confidence in certification</w:t>
      </w:r>
      <w:r>
        <w:rPr>
          <w:rFonts w:ascii="Arial" w:hAnsi="Arial" w:cs="Arial"/>
          <w:sz w:val="20"/>
          <w:szCs w:val="20"/>
        </w:rPr>
        <w:t xml:space="preserve">; </w:t>
      </w:r>
      <w:r w:rsidRPr="332256CB">
        <w:rPr>
          <w:rFonts w:ascii="Arial" w:hAnsi="Arial" w:cs="Arial"/>
          <w:sz w:val="20"/>
          <w:szCs w:val="20"/>
        </w:rPr>
        <w:t xml:space="preserve">guidance </w:t>
      </w:r>
      <w:r>
        <w:rPr>
          <w:rFonts w:ascii="Arial" w:hAnsi="Arial" w:cs="Arial"/>
          <w:sz w:val="20"/>
          <w:szCs w:val="20"/>
        </w:rPr>
        <w:t>on</w:t>
      </w:r>
      <w:r w:rsidRPr="332256CB">
        <w:rPr>
          <w:rFonts w:ascii="Arial" w:hAnsi="Arial" w:cs="Arial"/>
          <w:sz w:val="20"/>
          <w:szCs w:val="20"/>
        </w:rPr>
        <w:t xml:space="preserve"> </w:t>
      </w:r>
      <w:r w:rsidRPr="00CF0B78">
        <w:rPr>
          <w:rFonts w:ascii="Arial" w:hAnsi="Arial" w:cs="Arial"/>
          <w:sz w:val="20"/>
          <w:szCs w:val="20"/>
        </w:rPr>
        <w:t xml:space="preserve"> welfare</w:t>
      </w:r>
      <w:r w:rsidR="00761C4B">
        <w:rPr>
          <w:rFonts w:ascii="Arial" w:hAnsi="Arial" w:cs="Arial"/>
          <w:sz w:val="20"/>
          <w:szCs w:val="20"/>
        </w:rPr>
        <w:t xml:space="preserve"> </w:t>
      </w:r>
      <w:r w:rsidR="001179DF">
        <w:rPr>
          <w:rFonts w:ascii="Arial" w:hAnsi="Arial" w:cs="Arial"/>
          <w:sz w:val="20"/>
          <w:szCs w:val="20"/>
        </w:rPr>
        <w:t>of farmed fish</w:t>
      </w:r>
      <w:r>
        <w:rPr>
          <w:rFonts w:ascii="Arial" w:hAnsi="Arial" w:cs="Arial"/>
          <w:sz w:val="20"/>
          <w:szCs w:val="20"/>
        </w:rPr>
        <w:t xml:space="preserve">; and </w:t>
      </w:r>
      <w:r w:rsidRPr="332256CB">
        <w:rPr>
          <w:rFonts w:ascii="Arial" w:hAnsi="Arial" w:cs="Arial"/>
          <w:sz w:val="20"/>
          <w:szCs w:val="20"/>
        </w:rPr>
        <w:t xml:space="preserve">recommendations </w:t>
      </w:r>
      <w:r>
        <w:rPr>
          <w:rFonts w:ascii="Arial" w:hAnsi="Arial" w:cs="Arial"/>
          <w:sz w:val="20"/>
          <w:szCs w:val="20"/>
        </w:rPr>
        <w:t xml:space="preserve">by </w:t>
      </w:r>
      <w:r w:rsidRPr="00CF0B78">
        <w:rPr>
          <w:rFonts w:ascii="Arial" w:hAnsi="Arial" w:cs="Arial"/>
          <w:i/>
          <w:iCs/>
          <w:sz w:val="20"/>
          <w:szCs w:val="20"/>
        </w:rPr>
        <w:t>listed disease</w:t>
      </w:r>
      <w:r>
        <w:rPr>
          <w:rFonts w:ascii="Arial" w:hAnsi="Arial" w:cs="Arial"/>
          <w:sz w:val="20"/>
          <w:szCs w:val="20"/>
        </w:rPr>
        <w:t xml:space="preserve"> </w:t>
      </w:r>
      <w:r w:rsidRPr="332256CB">
        <w:rPr>
          <w:rFonts w:ascii="Arial" w:hAnsi="Arial" w:cs="Arial"/>
          <w:sz w:val="20"/>
          <w:szCs w:val="20"/>
        </w:rPr>
        <w:t xml:space="preserve">for the safe trade of various </w:t>
      </w:r>
      <w:r w:rsidRPr="332256CB">
        <w:rPr>
          <w:rFonts w:ascii="Arial" w:hAnsi="Arial" w:cs="Arial"/>
          <w:i/>
          <w:iCs/>
          <w:sz w:val="20"/>
          <w:szCs w:val="20"/>
        </w:rPr>
        <w:t>commodities</w:t>
      </w:r>
      <w:r w:rsidRPr="332256CB">
        <w:rPr>
          <w:rFonts w:ascii="Arial" w:hAnsi="Arial" w:cs="Arial"/>
          <w:sz w:val="20"/>
          <w:szCs w:val="20"/>
        </w:rPr>
        <w:t xml:space="preserve">. </w:t>
      </w:r>
    </w:p>
    <w:p w14:paraId="66D33199" w14:textId="77777777" w:rsidR="008E32D1" w:rsidRPr="008E32D1" w:rsidRDefault="008E32D1" w:rsidP="001F50C7">
      <w:pPr>
        <w:widowControl/>
        <w:spacing w:after="240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val="en-US" w:eastAsia="fr-FR"/>
        </w:rPr>
      </w:pPr>
      <w:r w:rsidRPr="008E32D1">
        <w:rPr>
          <w:rFonts w:ascii="Arial" w:eastAsia="Times New Roman" w:hAnsi="Arial" w:cs="Arial"/>
          <w:color w:val="000000"/>
          <w:kern w:val="0"/>
          <w:sz w:val="19"/>
          <w:szCs w:val="19"/>
          <w:lang w:val="en-US" w:eastAsia="fr-FR"/>
        </w:rPr>
        <w:t>________________________________________</w:t>
      </w:r>
    </w:p>
    <w:p w14:paraId="13355449" w14:textId="77777777" w:rsidR="00A70AC3" w:rsidRPr="008F1FE6" w:rsidRDefault="00A70AC3" w:rsidP="001F50C7">
      <w:pPr>
        <w:spacing w:after="240"/>
        <w:rPr>
          <w:rFonts w:ascii="Arial" w:hAnsi="Arial" w:cs="Arial"/>
          <w:sz w:val="20"/>
          <w:szCs w:val="20"/>
        </w:rPr>
      </w:pPr>
    </w:p>
    <w:sectPr w:rsidR="00A70AC3" w:rsidRPr="008F1FE6" w:rsidSect="009136FF">
      <w:headerReference w:type="default" r:id="rId11"/>
      <w:footerReference w:type="default" r:id="rId12"/>
      <w:pgSz w:w="11906" w:h="16838" w:code="9"/>
      <w:pgMar w:top="1411" w:right="1411" w:bottom="1411" w:left="1411" w:header="677" w:footer="6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2B56" w14:textId="77777777" w:rsidR="0035633C" w:rsidRPr="00F30CB2" w:rsidRDefault="0035633C" w:rsidP="00B778DB">
      <w:r w:rsidRPr="00F30CB2">
        <w:separator/>
      </w:r>
    </w:p>
  </w:endnote>
  <w:endnote w:type="continuationSeparator" w:id="0">
    <w:p w14:paraId="2FC5C6BD" w14:textId="77777777" w:rsidR="0035633C" w:rsidRPr="00F30CB2" w:rsidRDefault="0035633C" w:rsidP="00B778DB">
      <w:r w:rsidRPr="00F30C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3E19" w14:textId="1AD41408" w:rsidR="000B76B5" w:rsidRPr="000B76B5" w:rsidRDefault="000B76B5" w:rsidP="000B76B5">
    <w:pPr>
      <w:spacing w:before="240" w:after="240"/>
      <w:rPr>
        <w:rFonts w:ascii="Aptos" w:eastAsia="Aptos" w:hAnsi="Aptos" w:cs="Arial"/>
        <w:sz w:val="22"/>
        <w:lang w:val="en-US" w:eastAsia="en-US"/>
        <w14:ligatures w14:val="standardContextual"/>
      </w:rPr>
    </w:pPr>
    <w:r w:rsidRPr="000B76B5">
      <w:rPr>
        <w:rFonts w:ascii="Aptos" w:eastAsia="Aptos" w:hAnsi="Aptos" w:cs="Arial"/>
        <w:noProof/>
        <w:color w:val="E05435"/>
        <w:sz w:val="22"/>
        <w:lang w:val="en-US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48C087" wp14:editId="310EF254">
              <wp:simplePos x="0" y="0"/>
              <wp:positionH relativeFrom="margin">
                <wp:posOffset>-911447</wp:posOffset>
              </wp:positionH>
              <wp:positionV relativeFrom="paragraph">
                <wp:posOffset>222968</wp:posOffset>
              </wp:positionV>
              <wp:extent cx="9948231" cy="11017"/>
              <wp:effectExtent l="0" t="0" r="34290" b="27305"/>
              <wp:wrapNone/>
              <wp:docPr id="1373098117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48231" cy="11017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0543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5301C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1.75pt,17.55pt" to="711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" strokecolor="#e05435" strokeweight=".5pt">
              <v:stroke joinstyle="miter"/>
              <w10:wrap anchorx="margin"/>
            </v:line>
          </w:pict>
        </mc:Fallback>
      </mc:AlternateContent>
    </w:r>
  </w:p>
  <w:p w14:paraId="5C618CBB" w14:textId="55113A57" w:rsidR="00F001EB" w:rsidRPr="00C94ADC" w:rsidRDefault="000B76B5" w:rsidP="000B76B5">
    <w:pPr>
      <w:tabs>
        <w:tab w:val="center" w:pos="4536"/>
        <w:tab w:val="right" w:pos="9072"/>
      </w:tabs>
      <w:rPr>
        <w:rFonts w:ascii="Arial" w:hAnsi="Arial" w:cs="Arial"/>
        <w:sz w:val="18"/>
        <w:szCs w:val="18"/>
        <w:lang w:val="en-US"/>
      </w:rPr>
    </w:pPr>
    <w:r w:rsidRPr="000B76B5">
      <w:rPr>
        <w:rFonts w:ascii="Arial" w:eastAsia="Aptos" w:hAnsi="Arial" w:cs="Arial"/>
        <w:sz w:val="18"/>
        <w:szCs w:val="18"/>
        <w:lang w:val="en-US" w:eastAsia="en-US"/>
        <w14:ligatures w14:val="standardContextual"/>
      </w:rPr>
      <w:t>Report of the Meeting of the WOAH Aquatic Animal Health Standards Commission</w:t>
    </w:r>
    <w:r w:rsidRPr="000B76B5">
      <w:rPr>
        <w:rFonts w:ascii="Arial" w:hAnsi="Arial" w:cs="Arial"/>
        <w:sz w:val="18"/>
        <w:szCs w:val="18"/>
        <w:lang w:val="en-US"/>
        <w14:ligatures w14:val="standardContextual"/>
      </w:rPr>
      <w:t xml:space="preserve"> </w:t>
    </w:r>
    <w:r w:rsidRPr="000B76B5">
      <w:rPr>
        <w:rFonts w:ascii="Arial" w:eastAsia="Aptos" w:hAnsi="Arial" w:cs="Arial"/>
        <w:sz w:val="18"/>
        <w:szCs w:val="18"/>
        <w:lang w:val="en-US" w:eastAsia="en-US"/>
        <w14:ligatures w14:val="standardContextual"/>
      </w:rPr>
      <w:t>/</w:t>
    </w:r>
    <w:r w:rsidRPr="000B76B5">
      <w:rPr>
        <w:rFonts w:ascii="Arial" w:hAnsi="Arial" w:cs="Arial"/>
        <w:sz w:val="18"/>
        <w:szCs w:val="18"/>
        <w:lang w:val="en-US"/>
        <w14:ligatures w14:val="standardContextual"/>
      </w:rPr>
      <w:t xml:space="preserve"> </w:t>
    </w:r>
    <w:r w:rsidRPr="000B76B5">
      <w:rPr>
        <w:rFonts w:ascii="Arial" w:eastAsia="Arial" w:hAnsi="Arial" w:cs="Arial"/>
        <w:color w:val="000000"/>
        <w:sz w:val="18"/>
        <w:szCs w:val="18"/>
        <w:lang w:val="en-CA" w:eastAsia="en-US"/>
        <w14:ligatures w14:val="standardContextual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BA96" w14:textId="77777777" w:rsidR="0035633C" w:rsidRPr="00F30CB2" w:rsidRDefault="0035633C" w:rsidP="00B778DB">
      <w:r w:rsidRPr="00F30CB2">
        <w:rPr>
          <w:rFonts w:hint="eastAsia"/>
        </w:rPr>
        <w:separator/>
      </w:r>
    </w:p>
  </w:footnote>
  <w:footnote w:type="continuationSeparator" w:id="0">
    <w:p w14:paraId="4218EBD0" w14:textId="77777777" w:rsidR="0035633C" w:rsidRPr="00F30CB2" w:rsidRDefault="0035633C" w:rsidP="00B778DB">
      <w:r w:rsidRPr="00F30C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F42C" w14:textId="77777777" w:rsidR="008A6154" w:rsidRPr="008A6154" w:rsidRDefault="008A6154" w:rsidP="008A6154">
    <w:pPr>
      <w:widowControl/>
      <w:spacing w:after="160" w:line="259" w:lineRule="auto"/>
      <w:jc w:val="left"/>
      <w:rPr>
        <w:rFonts w:ascii="Aptos" w:eastAsia="Aptos" w:hAnsi="Aptos" w:cs="Arial"/>
        <w:sz w:val="22"/>
        <w:lang w:val="en-US" w:eastAsia="en-US"/>
        <w14:ligatures w14:val="standardContextual"/>
      </w:rPr>
    </w:pPr>
    <w:bookmarkStart w:id="1" w:name="_Hlk213072163"/>
    <w:bookmarkStart w:id="2" w:name="_Hlk213072164"/>
    <w:r w:rsidRPr="008A6154">
      <w:rPr>
        <w:rFonts w:ascii="Aptos" w:eastAsia="Aptos" w:hAnsi="Aptos" w:cs="Arial"/>
        <w:noProof/>
        <w:color w:val="E05435"/>
        <w:sz w:val="22"/>
        <w:lang w:val="en-US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403B0" wp14:editId="01AE70A0">
              <wp:simplePos x="0" y="0"/>
              <wp:positionH relativeFrom="margin">
                <wp:posOffset>-908685</wp:posOffset>
              </wp:positionH>
              <wp:positionV relativeFrom="paragraph">
                <wp:posOffset>223400</wp:posOffset>
              </wp:positionV>
              <wp:extent cx="9059641" cy="0"/>
              <wp:effectExtent l="0" t="0" r="0" b="0"/>
              <wp:wrapNone/>
              <wp:docPr id="707447878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59641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0543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1F5D41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1.55pt,17.6pt" to="641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" strokecolor="#e05435" strokeweight=".5pt">
              <v:stroke joinstyle="miter"/>
              <w10:wrap anchorx="margin"/>
            </v:line>
          </w:pict>
        </mc:Fallback>
      </mc:AlternateContent>
    </w:r>
  </w:p>
  <w:bookmarkEnd w:id="1"/>
  <w:bookmarkEnd w:id="2"/>
  <w:p w14:paraId="1474C2C1" w14:textId="34BE776E" w:rsidR="00A84529" w:rsidRPr="00814B4A" w:rsidRDefault="00A84529" w:rsidP="00814B4A">
    <w:pPr>
      <w:pStyle w:val="En-tte"/>
      <w:jc w:val="right"/>
      <w:rPr>
        <w:rFonts w:ascii="Arial" w:hAnsi="Arial" w:cs="Arial"/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9D5"/>
    <w:multiLevelType w:val="hybridMultilevel"/>
    <w:tmpl w:val="4AEEF2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6F0DD8"/>
    <w:multiLevelType w:val="multilevel"/>
    <w:tmpl w:val="91FA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0487B"/>
    <w:multiLevelType w:val="hybridMultilevel"/>
    <w:tmpl w:val="6BDEAEB8"/>
    <w:lvl w:ilvl="0" w:tplc="38F20D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6E516F"/>
    <w:multiLevelType w:val="hybridMultilevel"/>
    <w:tmpl w:val="8604BD14"/>
    <w:lvl w:ilvl="0" w:tplc="2570A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2145534">
    <w:abstractNumId w:val="3"/>
  </w:num>
  <w:num w:numId="2" w16cid:durableId="246692807">
    <w:abstractNumId w:val="0"/>
  </w:num>
  <w:num w:numId="3" w16cid:durableId="602884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391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0F"/>
    <w:rsid w:val="000007D5"/>
    <w:rsid w:val="000033E2"/>
    <w:rsid w:val="000064BF"/>
    <w:rsid w:val="00007AE8"/>
    <w:rsid w:val="000120CC"/>
    <w:rsid w:val="000173E2"/>
    <w:rsid w:val="00017F0B"/>
    <w:rsid w:val="000215EC"/>
    <w:rsid w:val="00022306"/>
    <w:rsid w:val="0002247A"/>
    <w:rsid w:val="000245DF"/>
    <w:rsid w:val="000252D0"/>
    <w:rsid w:val="00027697"/>
    <w:rsid w:val="00031E3B"/>
    <w:rsid w:val="0003375B"/>
    <w:rsid w:val="00033923"/>
    <w:rsid w:val="00033DCA"/>
    <w:rsid w:val="00035279"/>
    <w:rsid w:val="00035883"/>
    <w:rsid w:val="00041976"/>
    <w:rsid w:val="000437CE"/>
    <w:rsid w:val="000444CF"/>
    <w:rsid w:val="00045E87"/>
    <w:rsid w:val="00047A10"/>
    <w:rsid w:val="00052E94"/>
    <w:rsid w:val="00053E91"/>
    <w:rsid w:val="00056262"/>
    <w:rsid w:val="000565AE"/>
    <w:rsid w:val="0005730A"/>
    <w:rsid w:val="00061C76"/>
    <w:rsid w:val="0006A4A5"/>
    <w:rsid w:val="000708D9"/>
    <w:rsid w:val="0007241F"/>
    <w:rsid w:val="00072D63"/>
    <w:rsid w:val="00076D32"/>
    <w:rsid w:val="00077579"/>
    <w:rsid w:val="000813B2"/>
    <w:rsid w:val="000814A4"/>
    <w:rsid w:val="0008197B"/>
    <w:rsid w:val="00081F61"/>
    <w:rsid w:val="000839EB"/>
    <w:rsid w:val="00090029"/>
    <w:rsid w:val="000927D9"/>
    <w:rsid w:val="00092DF7"/>
    <w:rsid w:val="000935CD"/>
    <w:rsid w:val="00096C8E"/>
    <w:rsid w:val="000A1DE3"/>
    <w:rsid w:val="000A31A0"/>
    <w:rsid w:val="000A564B"/>
    <w:rsid w:val="000A6FED"/>
    <w:rsid w:val="000A702F"/>
    <w:rsid w:val="000AE660"/>
    <w:rsid w:val="000B277B"/>
    <w:rsid w:val="000B324C"/>
    <w:rsid w:val="000B76B5"/>
    <w:rsid w:val="000B799A"/>
    <w:rsid w:val="000C0575"/>
    <w:rsid w:val="000C264A"/>
    <w:rsid w:val="000C4F0F"/>
    <w:rsid w:val="000C7EBC"/>
    <w:rsid w:val="000D232B"/>
    <w:rsid w:val="000D2A9C"/>
    <w:rsid w:val="000D3120"/>
    <w:rsid w:val="000D36D2"/>
    <w:rsid w:val="000D6910"/>
    <w:rsid w:val="000E62D8"/>
    <w:rsid w:val="000E6BFA"/>
    <w:rsid w:val="000E72CC"/>
    <w:rsid w:val="000F1D4E"/>
    <w:rsid w:val="000F287F"/>
    <w:rsid w:val="000F4FF9"/>
    <w:rsid w:val="00104507"/>
    <w:rsid w:val="00104BAB"/>
    <w:rsid w:val="00107059"/>
    <w:rsid w:val="00110F20"/>
    <w:rsid w:val="00111D0F"/>
    <w:rsid w:val="001138CC"/>
    <w:rsid w:val="00113C67"/>
    <w:rsid w:val="001158E8"/>
    <w:rsid w:val="00115D19"/>
    <w:rsid w:val="001179DF"/>
    <w:rsid w:val="001202F8"/>
    <w:rsid w:val="00121FBA"/>
    <w:rsid w:val="00122678"/>
    <w:rsid w:val="00125147"/>
    <w:rsid w:val="001319C4"/>
    <w:rsid w:val="001330D3"/>
    <w:rsid w:val="001361CA"/>
    <w:rsid w:val="00143704"/>
    <w:rsid w:val="001515C9"/>
    <w:rsid w:val="00152B1A"/>
    <w:rsid w:val="00152DB6"/>
    <w:rsid w:val="00154A11"/>
    <w:rsid w:val="001579A3"/>
    <w:rsid w:val="00160C74"/>
    <w:rsid w:val="00163507"/>
    <w:rsid w:val="00164E78"/>
    <w:rsid w:val="00167BEF"/>
    <w:rsid w:val="00170323"/>
    <w:rsid w:val="001757FD"/>
    <w:rsid w:val="00175AAA"/>
    <w:rsid w:val="00181AFC"/>
    <w:rsid w:val="0018268C"/>
    <w:rsid w:val="001A0A70"/>
    <w:rsid w:val="001A1F7D"/>
    <w:rsid w:val="001A2C12"/>
    <w:rsid w:val="001A3B91"/>
    <w:rsid w:val="001A6C0E"/>
    <w:rsid w:val="001A792E"/>
    <w:rsid w:val="001B0D1E"/>
    <w:rsid w:val="001B15B2"/>
    <w:rsid w:val="001B32CB"/>
    <w:rsid w:val="001B380A"/>
    <w:rsid w:val="001B4038"/>
    <w:rsid w:val="001B411A"/>
    <w:rsid w:val="001B52F3"/>
    <w:rsid w:val="001B6291"/>
    <w:rsid w:val="001B7CF4"/>
    <w:rsid w:val="001C1326"/>
    <w:rsid w:val="001C5D0F"/>
    <w:rsid w:val="001D65C5"/>
    <w:rsid w:val="001D6C00"/>
    <w:rsid w:val="001E006B"/>
    <w:rsid w:val="001E11FB"/>
    <w:rsid w:val="001E3113"/>
    <w:rsid w:val="001F2D1C"/>
    <w:rsid w:val="001F49B4"/>
    <w:rsid w:val="001F50C7"/>
    <w:rsid w:val="001F6859"/>
    <w:rsid w:val="001F6A50"/>
    <w:rsid w:val="001F6DF9"/>
    <w:rsid w:val="001F78D7"/>
    <w:rsid w:val="00200BF7"/>
    <w:rsid w:val="0020217F"/>
    <w:rsid w:val="00202609"/>
    <w:rsid w:val="002079D9"/>
    <w:rsid w:val="00207B5E"/>
    <w:rsid w:val="00211CC0"/>
    <w:rsid w:val="00212E11"/>
    <w:rsid w:val="00213FF4"/>
    <w:rsid w:val="002142DA"/>
    <w:rsid w:val="00220F4C"/>
    <w:rsid w:val="00222106"/>
    <w:rsid w:val="002227EA"/>
    <w:rsid w:val="0022422F"/>
    <w:rsid w:val="0022449F"/>
    <w:rsid w:val="00225AFE"/>
    <w:rsid w:val="00226E88"/>
    <w:rsid w:val="0023055F"/>
    <w:rsid w:val="00233069"/>
    <w:rsid w:val="002341C6"/>
    <w:rsid w:val="00234852"/>
    <w:rsid w:val="002407B6"/>
    <w:rsid w:val="00240D2E"/>
    <w:rsid w:val="00240DAE"/>
    <w:rsid w:val="00245D96"/>
    <w:rsid w:val="002460D3"/>
    <w:rsid w:val="00246F39"/>
    <w:rsid w:val="0025051A"/>
    <w:rsid w:val="0025101F"/>
    <w:rsid w:val="002518D8"/>
    <w:rsid w:val="00252BE5"/>
    <w:rsid w:val="00254CB3"/>
    <w:rsid w:val="002550B5"/>
    <w:rsid w:val="002561FF"/>
    <w:rsid w:val="00263BA8"/>
    <w:rsid w:val="002641DC"/>
    <w:rsid w:val="002644B9"/>
    <w:rsid w:val="0027053F"/>
    <w:rsid w:val="00280A53"/>
    <w:rsid w:val="00281BFD"/>
    <w:rsid w:val="002840AD"/>
    <w:rsid w:val="00284383"/>
    <w:rsid w:val="00284410"/>
    <w:rsid w:val="002847AB"/>
    <w:rsid w:val="0029262C"/>
    <w:rsid w:val="00292C85"/>
    <w:rsid w:val="00292D7F"/>
    <w:rsid w:val="0029319B"/>
    <w:rsid w:val="00293714"/>
    <w:rsid w:val="00295F6C"/>
    <w:rsid w:val="00296C57"/>
    <w:rsid w:val="00297AA6"/>
    <w:rsid w:val="002A04D5"/>
    <w:rsid w:val="002A1D84"/>
    <w:rsid w:val="002A3E33"/>
    <w:rsid w:val="002B23EF"/>
    <w:rsid w:val="002B3263"/>
    <w:rsid w:val="002C2A84"/>
    <w:rsid w:val="002C75C6"/>
    <w:rsid w:val="002D012C"/>
    <w:rsid w:val="002D24F9"/>
    <w:rsid w:val="002D4C60"/>
    <w:rsid w:val="002D554A"/>
    <w:rsid w:val="002D5E2E"/>
    <w:rsid w:val="002D6233"/>
    <w:rsid w:val="002E0080"/>
    <w:rsid w:val="002E2733"/>
    <w:rsid w:val="002E28B6"/>
    <w:rsid w:val="002E567D"/>
    <w:rsid w:val="002E5FCC"/>
    <w:rsid w:val="002E6295"/>
    <w:rsid w:val="002E7653"/>
    <w:rsid w:val="002E7906"/>
    <w:rsid w:val="002F3AE9"/>
    <w:rsid w:val="002F401A"/>
    <w:rsid w:val="002F66C7"/>
    <w:rsid w:val="003000E1"/>
    <w:rsid w:val="0030105A"/>
    <w:rsid w:val="003026DC"/>
    <w:rsid w:val="0030481E"/>
    <w:rsid w:val="003103AD"/>
    <w:rsid w:val="00310C0E"/>
    <w:rsid w:val="00311A8E"/>
    <w:rsid w:val="00312E0B"/>
    <w:rsid w:val="00315336"/>
    <w:rsid w:val="00316B02"/>
    <w:rsid w:val="003215C1"/>
    <w:rsid w:val="00321AC1"/>
    <w:rsid w:val="00326A99"/>
    <w:rsid w:val="0033099A"/>
    <w:rsid w:val="00336A4F"/>
    <w:rsid w:val="0034147F"/>
    <w:rsid w:val="003460EF"/>
    <w:rsid w:val="0035182E"/>
    <w:rsid w:val="003556AD"/>
    <w:rsid w:val="0035633C"/>
    <w:rsid w:val="0036548C"/>
    <w:rsid w:val="0036633D"/>
    <w:rsid w:val="0037010A"/>
    <w:rsid w:val="00371267"/>
    <w:rsid w:val="003746BF"/>
    <w:rsid w:val="00374A35"/>
    <w:rsid w:val="003834D0"/>
    <w:rsid w:val="00383A90"/>
    <w:rsid w:val="00386ECC"/>
    <w:rsid w:val="00387C9A"/>
    <w:rsid w:val="00391A70"/>
    <w:rsid w:val="00392F64"/>
    <w:rsid w:val="00394441"/>
    <w:rsid w:val="00397F7C"/>
    <w:rsid w:val="003A00CE"/>
    <w:rsid w:val="003A34E8"/>
    <w:rsid w:val="003A5C30"/>
    <w:rsid w:val="003A7F4A"/>
    <w:rsid w:val="003B1CFE"/>
    <w:rsid w:val="003B2619"/>
    <w:rsid w:val="003B2A73"/>
    <w:rsid w:val="003B3140"/>
    <w:rsid w:val="003B3340"/>
    <w:rsid w:val="003B39DC"/>
    <w:rsid w:val="003B4F67"/>
    <w:rsid w:val="003B5DB4"/>
    <w:rsid w:val="003B7468"/>
    <w:rsid w:val="003B7D7F"/>
    <w:rsid w:val="003C0FD5"/>
    <w:rsid w:val="003C1BAC"/>
    <w:rsid w:val="003C29B6"/>
    <w:rsid w:val="003C4395"/>
    <w:rsid w:val="003C59A1"/>
    <w:rsid w:val="003D384A"/>
    <w:rsid w:val="003E0758"/>
    <w:rsid w:val="003E0C7A"/>
    <w:rsid w:val="003E3290"/>
    <w:rsid w:val="003E3904"/>
    <w:rsid w:val="003E4A67"/>
    <w:rsid w:val="003E536F"/>
    <w:rsid w:val="003E571E"/>
    <w:rsid w:val="003E6BAB"/>
    <w:rsid w:val="003F0419"/>
    <w:rsid w:val="003F1C98"/>
    <w:rsid w:val="003F2D3E"/>
    <w:rsid w:val="003F59C8"/>
    <w:rsid w:val="003F6468"/>
    <w:rsid w:val="00405956"/>
    <w:rsid w:val="00412623"/>
    <w:rsid w:val="00412842"/>
    <w:rsid w:val="004150FB"/>
    <w:rsid w:val="00424B13"/>
    <w:rsid w:val="00424EC6"/>
    <w:rsid w:val="00430E5A"/>
    <w:rsid w:val="004371A7"/>
    <w:rsid w:val="0044084C"/>
    <w:rsid w:val="0044212A"/>
    <w:rsid w:val="004464C2"/>
    <w:rsid w:val="00450DDB"/>
    <w:rsid w:val="00450F6A"/>
    <w:rsid w:val="00455AFD"/>
    <w:rsid w:val="00456922"/>
    <w:rsid w:val="0045738B"/>
    <w:rsid w:val="00457AA7"/>
    <w:rsid w:val="00461948"/>
    <w:rsid w:val="00463054"/>
    <w:rsid w:val="00465C2B"/>
    <w:rsid w:val="004674E6"/>
    <w:rsid w:val="00467D7B"/>
    <w:rsid w:val="00470DB8"/>
    <w:rsid w:val="00472F99"/>
    <w:rsid w:val="00474477"/>
    <w:rsid w:val="004756DD"/>
    <w:rsid w:val="00476043"/>
    <w:rsid w:val="0047625E"/>
    <w:rsid w:val="00476606"/>
    <w:rsid w:val="00483158"/>
    <w:rsid w:val="00484B38"/>
    <w:rsid w:val="00493694"/>
    <w:rsid w:val="00494336"/>
    <w:rsid w:val="0049573D"/>
    <w:rsid w:val="00496489"/>
    <w:rsid w:val="0049755E"/>
    <w:rsid w:val="004A118B"/>
    <w:rsid w:val="004A2765"/>
    <w:rsid w:val="004B0412"/>
    <w:rsid w:val="004B18DB"/>
    <w:rsid w:val="004B53D5"/>
    <w:rsid w:val="004C4375"/>
    <w:rsid w:val="004C51E8"/>
    <w:rsid w:val="004D056A"/>
    <w:rsid w:val="004D2549"/>
    <w:rsid w:val="004D51E7"/>
    <w:rsid w:val="004D521E"/>
    <w:rsid w:val="004E15E5"/>
    <w:rsid w:val="004E32F6"/>
    <w:rsid w:val="004E3942"/>
    <w:rsid w:val="004E57F3"/>
    <w:rsid w:val="004F0EBC"/>
    <w:rsid w:val="004F25C1"/>
    <w:rsid w:val="004F4685"/>
    <w:rsid w:val="004F7AB1"/>
    <w:rsid w:val="00501BD2"/>
    <w:rsid w:val="005037C4"/>
    <w:rsid w:val="00507D72"/>
    <w:rsid w:val="00507E2E"/>
    <w:rsid w:val="00511CF2"/>
    <w:rsid w:val="00512649"/>
    <w:rsid w:val="00512EC2"/>
    <w:rsid w:val="00513BCC"/>
    <w:rsid w:val="00514DAE"/>
    <w:rsid w:val="00521487"/>
    <w:rsid w:val="00521A40"/>
    <w:rsid w:val="00521E1F"/>
    <w:rsid w:val="0052410D"/>
    <w:rsid w:val="005248F8"/>
    <w:rsid w:val="00524B8A"/>
    <w:rsid w:val="00525176"/>
    <w:rsid w:val="00525BDF"/>
    <w:rsid w:val="00532353"/>
    <w:rsid w:val="005325A3"/>
    <w:rsid w:val="00533C34"/>
    <w:rsid w:val="00537703"/>
    <w:rsid w:val="00541572"/>
    <w:rsid w:val="0054177A"/>
    <w:rsid w:val="005433DD"/>
    <w:rsid w:val="00545BFE"/>
    <w:rsid w:val="00545C10"/>
    <w:rsid w:val="00546AF6"/>
    <w:rsid w:val="0054700A"/>
    <w:rsid w:val="005508EC"/>
    <w:rsid w:val="0055160C"/>
    <w:rsid w:val="005519D1"/>
    <w:rsid w:val="00551FD1"/>
    <w:rsid w:val="005529AE"/>
    <w:rsid w:val="00557C84"/>
    <w:rsid w:val="005602CB"/>
    <w:rsid w:val="00560484"/>
    <w:rsid w:val="00563D9D"/>
    <w:rsid w:val="00564AA8"/>
    <w:rsid w:val="00564F0C"/>
    <w:rsid w:val="00565CD4"/>
    <w:rsid w:val="00567C1C"/>
    <w:rsid w:val="005727B0"/>
    <w:rsid w:val="00572F6A"/>
    <w:rsid w:val="005734AE"/>
    <w:rsid w:val="00573E47"/>
    <w:rsid w:val="005766C4"/>
    <w:rsid w:val="00576DDB"/>
    <w:rsid w:val="00580149"/>
    <w:rsid w:val="00586317"/>
    <w:rsid w:val="00591875"/>
    <w:rsid w:val="0059470D"/>
    <w:rsid w:val="00595FB1"/>
    <w:rsid w:val="005A427A"/>
    <w:rsid w:val="005A7725"/>
    <w:rsid w:val="005B118D"/>
    <w:rsid w:val="005B1A10"/>
    <w:rsid w:val="005B24F1"/>
    <w:rsid w:val="005B6079"/>
    <w:rsid w:val="005C1B71"/>
    <w:rsid w:val="005C4AF7"/>
    <w:rsid w:val="005C6D92"/>
    <w:rsid w:val="005D0883"/>
    <w:rsid w:val="005D440A"/>
    <w:rsid w:val="005D600D"/>
    <w:rsid w:val="005D7056"/>
    <w:rsid w:val="005E0174"/>
    <w:rsid w:val="005E2AAF"/>
    <w:rsid w:val="005E69CE"/>
    <w:rsid w:val="005F001A"/>
    <w:rsid w:val="005F4792"/>
    <w:rsid w:val="005F5287"/>
    <w:rsid w:val="00600217"/>
    <w:rsid w:val="00601543"/>
    <w:rsid w:val="006068D7"/>
    <w:rsid w:val="00610254"/>
    <w:rsid w:val="006171BF"/>
    <w:rsid w:val="00620933"/>
    <w:rsid w:val="0062164A"/>
    <w:rsid w:val="0062299B"/>
    <w:rsid w:val="00622CF4"/>
    <w:rsid w:val="006267AB"/>
    <w:rsid w:val="006274D7"/>
    <w:rsid w:val="0062797C"/>
    <w:rsid w:val="00630C6A"/>
    <w:rsid w:val="006323CF"/>
    <w:rsid w:val="00632AC5"/>
    <w:rsid w:val="00633472"/>
    <w:rsid w:val="006347A7"/>
    <w:rsid w:val="00640D8A"/>
    <w:rsid w:val="00642407"/>
    <w:rsid w:val="00642720"/>
    <w:rsid w:val="00642884"/>
    <w:rsid w:val="00642E85"/>
    <w:rsid w:val="00644900"/>
    <w:rsid w:val="00646E6C"/>
    <w:rsid w:val="00646E88"/>
    <w:rsid w:val="0064704D"/>
    <w:rsid w:val="006543FE"/>
    <w:rsid w:val="006548CE"/>
    <w:rsid w:val="00655B71"/>
    <w:rsid w:val="00656818"/>
    <w:rsid w:val="0065797C"/>
    <w:rsid w:val="0066067F"/>
    <w:rsid w:val="006609E4"/>
    <w:rsid w:val="00664761"/>
    <w:rsid w:val="006657E2"/>
    <w:rsid w:val="00665A70"/>
    <w:rsid w:val="006668C6"/>
    <w:rsid w:val="00677BCC"/>
    <w:rsid w:val="00680C9C"/>
    <w:rsid w:val="00682830"/>
    <w:rsid w:val="00686C30"/>
    <w:rsid w:val="00687944"/>
    <w:rsid w:val="00690D80"/>
    <w:rsid w:val="00693266"/>
    <w:rsid w:val="0069371F"/>
    <w:rsid w:val="00693A0E"/>
    <w:rsid w:val="00693E13"/>
    <w:rsid w:val="00696F76"/>
    <w:rsid w:val="006A2557"/>
    <w:rsid w:val="006A529B"/>
    <w:rsid w:val="006A56B2"/>
    <w:rsid w:val="006A57F6"/>
    <w:rsid w:val="006A59E8"/>
    <w:rsid w:val="006A6087"/>
    <w:rsid w:val="006A6D0C"/>
    <w:rsid w:val="006B34BB"/>
    <w:rsid w:val="006B5081"/>
    <w:rsid w:val="006B712C"/>
    <w:rsid w:val="006C2F41"/>
    <w:rsid w:val="006C73F5"/>
    <w:rsid w:val="006D1C46"/>
    <w:rsid w:val="006D2C55"/>
    <w:rsid w:val="006D3066"/>
    <w:rsid w:val="006D40F6"/>
    <w:rsid w:val="006D4CBA"/>
    <w:rsid w:val="006E1A47"/>
    <w:rsid w:val="006E24F8"/>
    <w:rsid w:val="006E4019"/>
    <w:rsid w:val="006F10B2"/>
    <w:rsid w:val="006F2514"/>
    <w:rsid w:val="006F4C2B"/>
    <w:rsid w:val="006F6302"/>
    <w:rsid w:val="006F709F"/>
    <w:rsid w:val="006F71A1"/>
    <w:rsid w:val="007005E5"/>
    <w:rsid w:val="00701671"/>
    <w:rsid w:val="007016DC"/>
    <w:rsid w:val="0070309C"/>
    <w:rsid w:val="007035A6"/>
    <w:rsid w:val="00703D5A"/>
    <w:rsid w:val="007040F7"/>
    <w:rsid w:val="00704E0D"/>
    <w:rsid w:val="0070681F"/>
    <w:rsid w:val="00706833"/>
    <w:rsid w:val="00710CED"/>
    <w:rsid w:val="007112AC"/>
    <w:rsid w:val="007113C2"/>
    <w:rsid w:val="00716459"/>
    <w:rsid w:val="007204CC"/>
    <w:rsid w:val="0072262F"/>
    <w:rsid w:val="007262AE"/>
    <w:rsid w:val="0072637B"/>
    <w:rsid w:val="0073162B"/>
    <w:rsid w:val="007318AD"/>
    <w:rsid w:val="0073467E"/>
    <w:rsid w:val="00734D94"/>
    <w:rsid w:val="00737E78"/>
    <w:rsid w:val="00743712"/>
    <w:rsid w:val="00743BCC"/>
    <w:rsid w:val="00744787"/>
    <w:rsid w:val="007476E3"/>
    <w:rsid w:val="0075081B"/>
    <w:rsid w:val="00750C32"/>
    <w:rsid w:val="007516C5"/>
    <w:rsid w:val="00752DBB"/>
    <w:rsid w:val="007539EE"/>
    <w:rsid w:val="007560CF"/>
    <w:rsid w:val="00757390"/>
    <w:rsid w:val="00760829"/>
    <w:rsid w:val="00760FF1"/>
    <w:rsid w:val="00761C4B"/>
    <w:rsid w:val="00762063"/>
    <w:rsid w:val="00764830"/>
    <w:rsid w:val="00765814"/>
    <w:rsid w:val="007658EF"/>
    <w:rsid w:val="00765A0A"/>
    <w:rsid w:val="007738F6"/>
    <w:rsid w:val="00777515"/>
    <w:rsid w:val="0078043B"/>
    <w:rsid w:val="0078048D"/>
    <w:rsid w:val="0078055F"/>
    <w:rsid w:val="00780673"/>
    <w:rsid w:val="007817BB"/>
    <w:rsid w:val="00782786"/>
    <w:rsid w:val="0078366C"/>
    <w:rsid w:val="00784150"/>
    <w:rsid w:val="0078581D"/>
    <w:rsid w:val="00785C63"/>
    <w:rsid w:val="00785F86"/>
    <w:rsid w:val="00787292"/>
    <w:rsid w:val="00794E30"/>
    <w:rsid w:val="00796D4A"/>
    <w:rsid w:val="007A0781"/>
    <w:rsid w:val="007A13F8"/>
    <w:rsid w:val="007A304A"/>
    <w:rsid w:val="007A3C0E"/>
    <w:rsid w:val="007A5052"/>
    <w:rsid w:val="007A5A95"/>
    <w:rsid w:val="007A6CB3"/>
    <w:rsid w:val="007B10ED"/>
    <w:rsid w:val="007B1BCD"/>
    <w:rsid w:val="007B21B7"/>
    <w:rsid w:val="007B53D0"/>
    <w:rsid w:val="007C2682"/>
    <w:rsid w:val="007C2E03"/>
    <w:rsid w:val="007C49FD"/>
    <w:rsid w:val="007D0851"/>
    <w:rsid w:val="007D2CAD"/>
    <w:rsid w:val="007E098C"/>
    <w:rsid w:val="007E271A"/>
    <w:rsid w:val="007E445A"/>
    <w:rsid w:val="007E5662"/>
    <w:rsid w:val="007E6B7A"/>
    <w:rsid w:val="007F0FD0"/>
    <w:rsid w:val="007F1129"/>
    <w:rsid w:val="007F3E5B"/>
    <w:rsid w:val="007F607B"/>
    <w:rsid w:val="007F7D45"/>
    <w:rsid w:val="00804847"/>
    <w:rsid w:val="00806671"/>
    <w:rsid w:val="00807466"/>
    <w:rsid w:val="00807F7F"/>
    <w:rsid w:val="00810F8F"/>
    <w:rsid w:val="00811A9A"/>
    <w:rsid w:val="00811B28"/>
    <w:rsid w:val="008135A0"/>
    <w:rsid w:val="008136E3"/>
    <w:rsid w:val="0081433F"/>
    <w:rsid w:val="00814600"/>
    <w:rsid w:val="00814B4A"/>
    <w:rsid w:val="00815900"/>
    <w:rsid w:val="00820354"/>
    <w:rsid w:val="0082220D"/>
    <w:rsid w:val="00822BBE"/>
    <w:rsid w:val="00822BEB"/>
    <w:rsid w:val="00824E49"/>
    <w:rsid w:val="00831DC4"/>
    <w:rsid w:val="00831E69"/>
    <w:rsid w:val="00831F6D"/>
    <w:rsid w:val="008340BE"/>
    <w:rsid w:val="00836AED"/>
    <w:rsid w:val="00837DBA"/>
    <w:rsid w:val="00840274"/>
    <w:rsid w:val="00841A4E"/>
    <w:rsid w:val="00841AD6"/>
    <w:rsid w:val="0084400A"/>
    <w:rsid w:val="00845224"/>
    <w:rsid w:val="008454E6"/>
    <w:rsid w:val="00846485"/>
    <w:rsid w:val="00847AE7"/>
    <w:rsid w:val="00851509"/>
    <w:rsid w:val="008519EE"/>
    <w:rsid w:val="00851CC5"/>
    <w:rsid w:val="00856848"/>
    <w:rsid w:val="00864600"/>
    <w:rsid w:val="00866593"/>
    <w:rsid w:val="00872A92"/>
    <w:rsid w:val="0087382A"/>
    <w:rsid w:val="00874881"/>
    <w:rsid w:val="00874A60"/>
    <w:rsid w:val="00874EE4"/>
    <w:rsid w:val="0087701C"/>
    <w:rsid w:val="00880EC5"/>
    <w:rsid w:val="00883751"/>
    <w:rsid w:val="00884C5D"/>
    <w:rsid w:val="0088562A"/>
    <w:rsid w:val="0088637A"/>
    <w:rsid w:val="008965EE"/>
    <w:rsid w:val="008A3348"/>
    <w:rsid w:val="008A387E"/>
    <w:rsid w:val="008A5042"/>
    <w:rsid w:val="008A6154"/>
    <w:rsid w:val="008A7974"/>
    <w:rsid w:val="008B1AEF"/>
    <w:rsid w:val="008B2CA8"/>
    <w:rsid w:val="008B2D0B"/>
    <w:rsid w:val="008B31D1"/>
    <w:rsid w:val="008B3EC1"/>
    <w:rsid w:val="008B4870"/>
    <w:rsid w:val="008B603F"/>
    <w:rsid w:val="008B6CC2"/>
    <w:rsid w:val="008C27F6"/>
    <w:rsid w:val="008C4A84"/>
    <w:rsid w:val="008C5FDF"/>
    <w:rsid w:val="008D42E7"/>
    <w:rsid w:val="008D5B5D"/>
    <w:rsid w:val="008E22C6"/>
    <w:rsid w:val="008E29B8"/>
    <w:rsid w:val="008E32D1"/>
    <w:rsid w:val="008E4616"/>
    <w:rsid w:val="008E508F"/>
    <w:rsid w:val="008E5FD8"/>
    <w:rsid w:val="008E76B0"/>
    <w:rsid w:val="008F1FE6"/>
    <w:rsid w:val="008F209C"/>
    <w:rsid w:val="008F2C1F"/>
    <w:rsid w:val="008F371D"/>
    <w:rsid w:val="008F39EA"/>
    <w:rsid w:val="009064A1"/>
    <w:rsid w:val="00906777"/>
    <w:rsid w:val="00907E84"/>
    <w:rsid w:val="00912AC2"/>
    <w:rsid w:val="009136FF"/>
    <w:rsid w:val="009159EC"/>
    <w:rsid w:val="009168B8"/>
    <w:rsid w:val="00916E33"/>
    <w:rsid w:val="009214F8"/>
    <w:rsid w:val="009247C2"/>
    <w:rsid w:val="00925105"/>
    <w:rsid w:val="0092593A"/>
    <w:rsid w:val="00933837"/>
    <w:rsid w:val="00934985"/>
    <w:rsid w:val="00936AE0"/>
    <w:rsid w:val="00937475"/>
    <w:rsid w:val="00940A54"/>
    <w:rsid w:val="00941170"/>
    <w:rsid w:val="00942C84"/>
    <w:rsid w:val="00944CC9"/>
    <w:rsid w:val="009477FB"/>
    <w:rsid w:val="009501CB"/>
    <w:rsid w:val="009517F9"/>
    <w:rsid w:val="00951D18"/>
    <w:rsid w:val="00952D95"/>
    <w:rsid w:val="00954C4E"/>
    <w:rsid w:val="00955C57"/>
    <w:rsid w:val="00957482"/>
    <w:rsid w:val="0096090F"/>
    <w:rsid w:val="00961CA2"/>
    <w:rsid w:val="00962930"/>
    <w:rsid w:val="00964E95"/>
    <w:rsid w:val="00966DE5"/>
    <w:rsid w:val="00967AC8"/>
    <w:rsid w:val="00970140"/>
    <w:rsid w:val="009715A6"/>
    <w:rsid w:val="009739DB"/>
    <w:rsid w:val="00974C25"/>
    <w:rsid w:val="00975909"/>
    <w:rsid w:val="00975D1C"/>
    <w:rsid w:val="0097721E"/>
    <w:rsid w:val="009817C2"/>
    <w:rsid w:val="00981D9C"/>
    <w:rsid w:val="00984B24"/>
    <w:rsid w:val="009866B4"/>
    <w:rsid w:val="00987968"/>
    <w:rsid w:val="00987CDF"/>
    <w:rsid w:val="009918FE"/>
    <w:rsid w:val="00992729"/>
    <w:rsid w:val="00993B4C"/>
    <w:rsid w:val="00993BE0"/>
    <w:rsid w:val="009963E0"/>
    <w:rsid w:val="009A26E8"/>
    <w:rsid w:val="009A3B96"/>
    <w:rsid w:val="009B09EB"/>
    <w:rsid w:val="009B6FF7"/>
    <w:rsid w:val="009B7397"/>
    <w:rsid w:val="009B7AA6"/>
    <w:rsid w:val="009C35F2"/>
    <w:rsid w:val="009C624A"/>
    <w:rsid w:val="009C6B97"/>
    <w:rsid w:val="009C6D43"/>
    <w:rsid w:val="009C6FE3"/>
    <w:rsid w:val="009D02A6"/>
    <w:rsid w:val="009D2027"/>
    <w:rsid w:val="009D31C5"/>
    <w:rsid w:val="009D7FFD"/>
    <w:rsid w:val="009E104F"/>
    <w:rsid w:val="009E2244"/>
    <w:rsid w:val="009E23A3"/>
    <w:rsid w:val="009E3E23"/>
    <w:rsid w:val="009E4F02"/>
    <w:rsid w:val="009E5CAE"/>
    <w:rsid w:val="009F0271"/>
    <w:rsid w:val="009F160F"/>
    <w:rsid w:val="009F169E"/>
    <w:rsid w:val="009F1F5C"/>
    <w:rsid w:val="009F3798"/>
    <w:rsid w:val="009F3AE2"/>
    <w:rsid w:val="009F430E"/>
    <w:rsid w:val="009F483A"/>
    <w:rsid w:val="009F4FA0"/>
    <w:rsid w:val="009F5623"/>
    <w:rsid w:val="00A00208"/>
    <w:rsid w:val="00A01256"/>
    <w:rsid w:val="00A03C32"/>
    <w:rsid w:val="00A11459"/>
    <w:rsid w:val="00A203B0"/>
    <w:rsid w:val="00A22BF1"/>
    <w:rsid w:val="00A239B0"/>
    <w:rsid w:val="00A2657C"/>
    <w:rsid w:val="00A2662D"/>
    <w:rsid w:val="00A27AEB"/>
    <w:rsid w:val="00A33A6C"/>
    <w:rsid w:val="00A36D9C"/>
    <w:rsid w:val="00A404B2"/>
    <w:rsid w:val="00A4125E"/>
    <w:rsid w:val="00A459AF"/>
    <w:rsid w:val="00A540A1"/>
    <w:rsid w:val="00A5594E"/>
    <w:rsid w:val="00A55D5B"/>
    <w:rsid w:val="00A56753"/>
    <w:rsid w:val="00A57753"/>
    <w:rsid w:val="00A60725"/>
    <w:rsid w:val="00A618AF"/>
    <w:rsid w:val="00A64E56"/>
    <w:rsid w:val="00A67742"/>
    <w:rsid w:val="00A67C36"/>
    <w:rsid w:val="00A708BD"/>
    <w:rsid w:val="00A70AC3"/>
    <w:rsid w:val="00A7107D"/>
    <w:rsid w:val="00A740A6"/>
    <w:rsid w:val="00A743EE"/>
    <w:rsid w:val="00A8028A"/>
    <w:rsid w:val="00A80408"/>
    <w:rsid w:val="00A81D55"/>
    <w:rsid w:val="00A82032"/>
    <w:rsid w:val="00A84529"/>
    <w:rsid w:val="00A86661"/>
    <w:rsid w:val="00A86F49"/>
    <w:rsid w:val="00A90416"/>
    <w:rsid w:val="00A91585"/>
    <w:rsid w:val="00A95743"/>
    <w:rsid w:val="00A95B2D"/>
    <w:rsid w:val="00A960C8"/>
    <w:rsid w:val="00A9647C"/>
    <w:rsid w:val="00A96DFF"/>
    <w:rsid w:val="00AA084B"/>
    <w:rsid w:val="00AA1061"/>
    <w:rsid w:val="00AA1085"/>
    <w:rsid w:val="00AA36EB"/>
    <w:rsid w:val="00AA3EA5"/>
    <w:rsid w:val="00AA5630"/>
    <w:rsid w:val="00AA6D12"/>
    <w:rsid w:val="00AB10FA"/>
    <w:rsid w:val="00AB2755"/>
    <w:rsid w:val="00AB51E2"/>
    <w:rsid w:val="00AB61A3"/>
    <w:rsid w:val="00AB64F9"/>
    <w:rsid w:val="00AB73E1"/>
    <w:rsid w:val="00AC173C"/>
    <w:rsid w:val="00AC25CF"/>
    <w:rsid w:val="00AC396D"/>
    <w:rsid w:val="00AC3E23"/>
    <w:rsid w:val="00AC5C74"/>
    <w:rsid w:val="00AC7964"/>
    <w:rsid w:val="00AD15E3"/>
    <w:rsid w:val="00AD23E4"/>
    <w:rsid w:val="00AD7910"/>
    <w:rsid w:val="00AE0F72"/>
    <w:rsid w:val="00AE5FDA"/>
    <w:rsid w:val="00AE7712"/>
    <w:rsid w:val="00AF1965"/>
    <w:rsid w:val="00AF555A"/>
    <w:rsid w:val="00B002D1"/>
    <w:rsid w:val="00B00C54"/>
    <w:rsid w:val="00B02779"/>
    <w:rsid w:val="00B038F9"/>
    <w:rsid w:val="00B03973"/>
    <w:rsid w:val="00B101F6"/>
    <w:rsid w:val="00B122D5"/>
    <w:rsid w:val="00B13790"/>
    <w:rsid w:val="00B13EB3"/>
    <w:rsid w:val="00B1578F"/>
    <w:rsid w:val="00B16183"/>
    <w:rsid w:val="00B16518"/>
    <w:rsid w:val="00B20587"/>
    <w:rsid w:val="00B20840"/>
    <w:rsid w:val="00B208DB"/>
    <w:rsid w:val="00B22D1E"/>
    <w:rsid w:val="00B2384D"/>
    <w:rsid w:val="00B23EB5"/>
    <w:rsid w:val="00B249AF"/>
    <w:rsid w:val="00B278AF"/>
    <w:rsid w:val="00B30B3E"/>
    <w:rsid w:val="00B34ECF"/>
    <w:rsid w:val="00B37F74"/>
    <w:rsid w:val="00B41BEF"/>
    <w:rsid w:val="00B51C54"/>
    <w:rsid w:val="00B528D1"/>
    <w:rsid w:val="00B52910"/>
    <w:rsid w:val="00B52C8C"/>
    <w:rsid w:val="00B547BD"/>
    <w:rsid w:val="00B64028"/>
    <w:rsid w:val="00B644F7"/>
    <w:rsid w:val="00B65063"/>
    <w:rsid w:val="00B71F21"/>
    <w:rsid w:val="00B72A97"/>
    <w:rsid w:val="00B75B1B"/>
    <w:rsid w:val="00B766CB"/>
    <w:rsid w:val="00B77795"/>
    <w:rsid w:val="00B778DB"/>
    <w:rsid w:val="00B80D41"/>
    <w:rsid w:val="00B824F8"/>
    <w:rsid w:val="00B87BEF"/>
    <w:rsid w:val="00B911F9"/>
    <w:rsid w:val="00B91A4B"/>
    <w:rsid w:val="00B929BC"/>
    <w:rsid w:val="00B937ED"/>
    <w:rsid w:val="00BA1254"/>
    <w:rsid w:val="00BA21C4"/>
    <w:rsid w:val="00BA2CE4"/>
    <w:rsid w:val="00BA2E52"/>
    <w:rsid w:val="00BA7EB1"/>
    <w:rsid w:val="00BB2BF9"/>
    <w:rsid w:val="00BB3A4F"/>
    <w:rsid w:val="00BB4DFC"/>
    <w:rsid w:val="00BB5561"/>
    <w:rsid w:val="00BC0790"/>
    <w:rsid w:val="00BC09AC"/>
    <w:rsid w:val="00BC22D4"/>
    <w:rsid w:val="00BC46BC"/>
    <w:rsid w:val="00BC4A0B"/>
    <w:rsid w:val="00BC7C96"/>
    <w:rsid w:val="00BD008C"/>
    <w:rsid w:val="00BD045A"/>
    <w:rsid w:val="00BD0D51"/>
    <w:rsid w:val="00BD1DDE"/>
    <w:rsid w:val="00BD3F81"/>
    <w:rsid w:val="00BD4EFB"/>
    <w:rsid w:val="00BD6F53"/>
    <w:rsid w:val="00BE0BF8"/>
    <w:rsid w:val="00BE3835"/>
    <w:rsid w:val="00BE4498"/>
    <w:rsid w:val="00BE5315"/>
    <w:rsid w:val="00BE5360"/>
    <w:rsid w:val="00BE54FE"/>
    <w:rsid w:val="00BE5E61"/>
    <w:rsid w:val="00BE66D6"/>
    <w:rsid w:val="00BE757A"/>
    <w:rsid w:val="00BF0A43"/>
    <w:rsid w:val="00C04A3D"/>
    <w:rsid w:val="00C04EF2"/>
    <w:rsid w:val="00C052E0"/>
    <w:rsid w:val="00C06F06"/>
    <w:rsid w:val="00C076EE"/>
    <w:rsid w:val="00C10229"/>
    <w:rsid w:val="00C13ADE"/>
    <w:rsid w:val="00C16519"/>
    <w:rsid w:val="00C167ED"/>
    <w:rsid w:val="00C1796A"/>
    <w:rsid w:val="00C2352C"/>
    <w:rsid w:val="00C25EF7"/>
    <w:rsid w:val="00C270A1"/>
    <w:rsid w:val="00C355C1"/>
    <w:rsid w:val="00C369AC"/>
    <w:rsid w:val="00C372EF"/>
    <w:rsid w:val="00C37D19"/>
    <w:rsid w:val="00C41365"/>
    <w:rsid w:val="00C41F25"/>
    <w:rsid w:val="00C44C11"/>
    <w:rsid w:val="00C4564D"/>
    <w:rsid w:val="00C462CB"/>
    <w:rsid w:val="00C5078C"/>
    <w:rsid w:val="00C522BB"/>
    <w:rsid w:val="00C52370"/>
    <w:rsid w:val="00C53A00"/>
    <w:rsid w:val="00C54B83"/>
    <w:rsid w:val="00C54ECC"/>
    <w:rsid w:val="00C56936"/>
    <w:rsid w:val="00C62B4E"/>
    <w:rsid w:val="00C645B1"/>
    <w:rsid w:val="00C65DC1"/>
    <w:rsid w:val="00C70827"/>
    <w:rsid w:val="00C708BF"/>
    <w:rsid w:val="00C71448"/>
    <w:rsid w:val="00C728E5"/>
    <w:rsid w:val="00C73796"/>
    <w:rsid w:val="00C73A9C"/>
    <w:rsid w:val="00C73AFB"/>
    <w:rsid w:val="00C752CF"/>
    <w:rsid w:val="00C80C30"/>
    <w:rsid w:val="00C81A16"/>
    <w:rsid w:val="00C8660F"/>
    <w:rsid w:val="00C86B50"/>
    <w:rsid w:val="00C91874"/>
    <w:rsid w:val="00C92E13"/>
    <w:rsid w:val="00C94ADC"/>
    <w:rsid w:val="00C95AB8"/>
    <w:rsid w:val="00C971F5"/>
    <w:rsid w:val="00C97636"/>
    <w:rsid w:val="00CA2708"/>
    <w:rsid w:val="00CA2E2E"/>
    <w:rsid w:val="00CA5E59"/>
    <w:rsid w:val="00CB017D"/>
    <w:rsid w:val="00CB1520"/>
    <w:rsid w:val="00CB2E14"/>
    <w:rsid w:val="00CB2F6B"/>
    <w:rsid w:val="00CB6375"/>
    <w:rsid w:val="00CC2F56"/>
    <w:rsid w:val="00CC6C02"/>
    <w:rsid w:val="00CD036D"/>
    <w:rsid w:val="00CD4F48"/>
    <w:rsid w:val="00CE0828"/>
    <w:rsid w:val="00CE2751"/>
    <w:rsid w:val="00CE2FE6"/>
    <w:rsid w:val="00CE412E"/>
    <w:rsid w:val="00CE6CFC"/>
    <w:rsid w:val="00CF0901"/>
    <w:rsid w:val="00CF0B78"/>
    <w:rsid w:val="00CF16B6"/>
    <w:rsid w:val="00CF1C3D"/>
    <w:rsid w:val="00CF22C5"/>
    <w:rsid w:val="00CF2DC2"/>
    <w:rsid w:val="00CF526F"/>
    <w:rsid w:val="00CF6E54"/>
    <w:rsid w:val="00CF75A2"/>
    <w:rsid w:val="00CF7916"/>
    <w:rsid w:val="00D00254"/>
    <w:rsid w:val="00D03BC9"/>
    <w:rsid w:val="00D0511D"/>
    <w:rsid w:val="00D0764B"/>
    <w:rsid w:val="00D11CF7"/>
    <w:rsid w:val="00D13EF8"/>
    <w:rsid w:val="00D150FE"/>
    <w:rsid w:val="00D15637"/>
    <w:rsid w:val="00D21107"/>
    <w:rsid w:val="00D21361"/>
    <w:rsid w:val="00D219B1"/>
    <w:rsid w:val="00D21F1D"/>
    <w:rsid w:val="00D21FBB"/>
    <w:rsid w:val="00D23F44"/>
    <w:rsid w:val="00D24406"/>
    <w:rsid w:val="00D24CE7"/>
    <w:rsid w:val="00D25E63"/>
    <w:rsid w:val="00D279E5"/>
    <w:rsid w:val="00D30F85"/>
    <w:rsid w:val="00D32F8A"/>
    <w:rsid w:val="00D33CAE"/>
    <w:rsid w:val="00D33F10"/>
    <w:rsid w:val="00D37DEA"/>
    <w:rsid w:val="00D4166E"/>
    <w:rsid w:val="00D41786"/>
    <w:rsid w:val="00D443E8"/>
    <w:rsid w:val="00D45E8A"/>
    <w:rsid w:val="00D470B9"/>
    <w:rsid w:val="00D47A6A"/>
    <w:rsid w:val="00D50847"/>
    <w:rsid w:val="00D56121"/>
    <w:rsid w:val="00D56BBC"/>
    <w:rsid w:val="00D573B6"/>
    <w:rsid w:val="00D57C40"/>
    <w:rsid w:val="00D622DE"/>
    <w:rsid w:val="00D63CD5"/>
    <w:rsid w:val="00D6458B"/>
    <w:rsid w:val="00D64E98"/>
    <w:rsid w:val="00D66462"/>
    <w:rsid w:val="00D67DC1"/>
    <w:rsid w:val="00D759BB"/>
    <w:rsid w:val="00D76CDE"/>
    <w:rsid w:val="00D82558"/>
    <w:rsid w:val="00D83ABF"/>
    <w:rsid w:val="00D86CE5"/>
    <w:rsid w:val="00D91966"/>
    <w:rsid w:val="00D925C3"/>
    <w:rsid w:val="00D92F8B"/>
    <w:rsid w:val="00D94B59"/>
    <w:rsid w:val="00D9760B"/>
    <w:rsid w:val="00DA080A"/>
    <w:rsid w:val="00DA42EB"/>
    <w:rsid w:val="00DA4EC3"/>
    <w:rsid w:val="00DB0ABA"/>
    <w:rsid w:val="00DB2F65"/>
    <w:rsid w:val="00DB301D"/>
    <w:rsid w:val="00DB3346"/>
    <w:rsid w:val="00DB60D4"/>
    <w:rsid w:val="00DB7736"/>
    <w:rsid w:val="00DC06DD"/>
    <w:rsid w:val="00DC2D75"/>
    <w:rsid w:val="00DC5932"/>
    <w:rsid w:val="00DC6DDD"/>
    <w:rsid w:val="00DD3BBE"/>
    <w:rsid w:val="00DD5E18"/>
    <w:rsid w:val="00DD60C3"/>
    <w:rsid w:val="00DD7B1B"/>
    <w:rsid w:val="00DD7D0E"/>
    <w:rsid w:val="00DE1388"/>
    <w:rsid w:val="00DE3706"/>
    <w:rsid w:val="00DF0CAA"/>
    <w:rsid w:val="00DF289C"/>
    <w:rsid w:val="00DF4503"/>
    <w:rsid w:val="00E003CD"/>
    <w:rsid w:val="00E0172E"/>
    <w:rsid w:val="00E023A0"/>
    <w:rsid w:val="00E023B7"/>
    <w:rsid w:val="00E06A29"/>
    <w:rsid w:val="00E0770C"/>
    <w:rsid w:val="00E13A9B"/>
    <w:rsid w:val="00E152FC"/>
    <w:rsid w:val="00E153EF"/>
    <w:rsid w:val="00E1635C"/>
    <w:rsid w:val="00E16FD0"/>
    <w:rsid w:val="00E227E0"/>
    <w:rsid w:val="00E240CA"/>
    <w:rsid w:val="00E241C9"/>
    <w:rsid w:val="00E24AAF"/>
    <w:rsid w:val="00E24F73"/>
    <w:rsid w:val="00E258EF"/>
    <w:rsid w:val="00E25C50"/>
    <w:rsid w:val="00E303A9"/>
    <w:rsid w:val="00E320F2"/>
    <w:rsid w:val="00E32776"/>
    <w:rsid w:val="00E34598"/>
    <w:rsid w:val="00E35CEE"/>
    <w:rsid w:val="00E3611C"/>
    <w:rsid w:val="00E36733"/>
    <w:rsid w:val="00E401CB"/>
    <w:rsid w:val="00E41C5C"/>
    <w:rsid w:val="00E43202"/>
    <w:rsid w:val="00E4353E"/>
    <w:rsid w:val="00E43BB5"/>
    <w:rsid w:val="00E43DA1"/>
    <w:rsid w:val="00E55BB4"/>
    <w:rsid w:val="00E56321"/>
    <w:rsid w:val="00E566BE"/>
    <w:rsid w:val="00E57418"/>
    <w:rsid w:val="00E60B26"/>
    <w:rsid w:val="00E622AB"/>
    <w:rsid w:val="00E64D2E"/>
    <w:rsid w:val="00E71450"/>
    <w:rsid w:val="00E82AF9"/>
    <w:rsid w:val="00E8340B"/>
    <w:rsid w:val="00E8482C"/>
    <w:rsid w:val="00E86B33"/>
    <w:rsid w:val="00E90F7C"/>
    <w:rsid w:val="00E94866"/>
    <w:rsid w:val="00E973A8"/>
    <w:rsid w:val="00EA0FC5"/>
    <w:rsid w:val="00EA3A14"/>
    <w:rsid w:val="00EA4BBC"/>
    <w:rsid w:val="00EB147A"/>
    <w:rsid w:val="00EB412C"/>
    <w:rsid w:val="00EB445C"/>
    <w:rsid w:val="00EB4EBD"/>
    <w:rsid w:val="00EB5CC9"/>
    <w:rsid w:val="00EB7E99"/>
    <w:rsid w:val="00EC131D"/>
    <w:rsid w:val="00EC1537"/>
    <w:rsid w:val="00EC3778"/>
    <w:rsid w:val="00EC779D"/>
    <w:rsid w:val="00ED20E6"/>
    <w:rsid w:val="00ED291C"/>
    <w:rsid w:val="00EE1F47"/>
    <w:rsid w:val="00EE4CDB"/>
    <w:rsid w:val="00EE53D8"/>
    <w:rsid w:val="00EF1625"/>
    <w:rsid w:val="00EF5CE2"/>
    <w:rsid w:val="00EF6D3A"/>
    <w:rsid w:val="00F001EB"/>
    <w:rsid w:val="00F041D4"/>
    <w:rsid w:val="00F043D5"/>
    <w:rsid w:val="00F07867"/>
    <w:rsid w:val="00F07889"/>
    <w:rsid w:val="00F1081C"/>
    <w:rsid w:val="00F111D8"/>
    <w:rsid w:val="00F12193"/>
    <w:rsid w:val="00F1239A"/>
    <w:rsid w:val="00F15996"/>
    <w:rsid w:val="00F17D9B"/>
    <w:rsid w:val="00F202F4"/>
    <w:rsid w:val="00F226AB"/>
    <w:rsid w:val="00F24E5A"/>
    <w:rsid w:val="00F26158"/>
    <w:rsid w:val="00F27FF6"/>
    <w:rsid w:val="00F304FF"/>
    <w:rsid w:val="00F309BB"/>
    <w:rsid w:val="00F30CB2"/>
    <w:rsid w:val="00F31F89"/>
    <w:rsid w:val="00F3224E"/>
    <w:rsid w:val="00F32E6C"/>
    <w:rsid w:val="00F33117"/>
    <w:rsid w:val="00F33555"/>
    <w:rsid w:val="00F34C6B"/>
    <w:rsid w:val="00F354C6"/>
    <w:rsid w:val="00F41622"/>
    <w:rsid w:val="00F41D69"/>
    <w:rsid w:val="00F52814"/>
    <w:rsid w:val="00F56623"/>
    <w:rsid w:val="00F6076A"/>
    <w:rsid w:val="00F65D01"/>
    <w:rsid w:val="00F67905"/>
    <w:rsid w:val="00F70347"/>
    <w:rsid w:val="00F70C04"/>
    <w:rsid w:val="00F741A2"/>
    <w:rsid w:val="00F74E70"/>
    <w:rsid w:val="00F75BBE"/>
    <w:rsid w:val="00F80311"/>
    <w:rsid w:val="00F83473"/>
    <w:rsid w:val="00F839CC"/>
    <w:rsid w:val="00F86310"/>
    <w:rsid w:val="00F91728"/>
    <w:rsid w:val="00F94346"/>
    <w:rsid w:val="00F9522A"/>
    <w:rsid w:val="00F95F14"/>
    <w:rsid w:val="00F9618B"/>
    <w:rsid w:val="00F97283"/>
    <w:rsid w:val="00F97887"/>
    <w:rsid w:val="00F97F7A"/>
    <w:rsid w:val="00FA0110"/>
    <w:rsid w:val="00FA23F6"/>
    <w:rsid w:val="00FA2B57"/>
    <w:rsid w:val="00FA2FAB"/>
    <w:rsid w:val="00FA339D"/>
    <w:rsid w:val="00FA354F"/>
    <w:rsid w:val="00FA37E8"/>
    <w:rsid w:val="00FA37F9"/>
    <w:rsid w:val="00FA3F00"/>
    <w:rsid w:val="00FA437B"/>
    <w:rsid w:val="00FA45E3"/>
    <w:rsid w:val="00FA4938"/>
    <w:rsid w:val="00FA4C32"/>
    <w:rsid w:val="00FA7999"/>
    <w:rsid w:val="00FB1E9B"/>
    <w:rsid w:val="00FB2478"/>
    <w:rsid w:val="00FB5195"/>
    <w:rsid w:val="00FC209F"/>
    <w:rsid w:val="00FC3351"/>
    <w:rsid w:val="00FC44D6"/>
    <w:rsid w:val="00FC64C3"/>
    <w:rsid w:val="00FC7F5F"/>
    <w:rsid w:val="00FD2D2E"/>
    <w:rsid w:val="00FD3E57"/>
    <w:rsid w:val="00FD4F49"/>
    <w:rsid w:val="00FD68B8"/>
    <w:rsid w:val="00FE0B68"/>
    <w:rsid w:val="00FE119F"/>
    <w:rsid w:val="00FE3F9C"/>
    <w:rsid w:val="00FE47AF"/>
    <w:rsid w:val="00FE5715"/>
    <w:rsid w:val="00FE68C4"/>
    <w:rsid w:val="00FF28C7"/>
    <w:rsid w:val="00FF72A0"/>
    <w:rsid w:val="00FF79F5"/>
    <w:rsid w:val="0229B3CF"/>
    <w:rsid w:val="026A5770"/>
    <w:rsid w:val="03EB58F8"/>
    <w:rsid w:val="04FF5D44"/>
    <w:rsid w:val="0616E44D"/>
    <w:rsid w:val="06B8A04B"/>
    <w:rsid w:val="07AC7257"/>
    <w:rsid w:val="083CAAAA"/>
    <w:rsid w:val="085F0479"/>
    <w:rsid w:val="091CA43C"/>
    <w:rsid w:val="09D95794"/>
    <w:rsid w:val="0A7AB23F"/>
    <w:rsid w:val="0ABA7EFF"/>
    <w:rsid w:val="0ABA9343"/>
    <w:rsid w:val="0B027440"/>
    <w:rsid w:val="0C31C76A"/>
    <w:rsid w:val="0C57DB28"/>
    <w:rsid w:val="0CC3608A"/>
    <w:rsid w:val="0CD180F2"/>
    <w:rsid w:val="0E1D394E"/>
    <w:rsid w:val="10649D00"/>
    <w:rsid w:val="10779B37"/>
    <w:rsid w:val="108CDCC8"/>
    <w:rsid w:val="10DAC1F6"/>
    <w:rsid w:val="1105F18D"/>
    <w:rsid w:val="1119AB3E"/>
    <w:rsid w:val="11F904FF"/>
    <w:rsid w:val="123B6EB9"/>
    <w:rsid w:val="137117E2"/>
    <w:rsid w:val="13CFEE51"/>
    <w:rsid w:val="141FF773"/>
    <w:rsid w:val="15FDB266"/>
    <w:rsid w:val="177C7FD1"/>
    <w:rsid w:val="17A7BD1B"/>
    <w:rsid w:val="182B7398"/>
    <w:rsid w:val="18F88FAD"/>
    <w:rsid w:val="198D9836"/>
    <w:rsid w:val="1A8AC1FD"/>
    <w:rsid w:val="1AF57421"/>
    <w:rsid w:val="1C18A691"/>
    <w:rsid w:val="1C39F8ED"/>
    <w:rsid w:val="1CBE42FA"/>
    <w:rsid w:val="1D082C0E"/>
    <w:rsid w:val="1EDFF5A0"/>
    <w:rsid w:val="1F170CCF"/>
    <w:rsid w:val="1F5A738C"/>
    <w:rsid w:val="1FEA82FE"/>
    <w:rsid w:val="213F78BA"/>
    <w:rsid w:val="21B82A81"/>
    <w:rsid w:val="2305916F"/>
    <w:rsid w:val="237EE335"/>
    <w:rsid w:val="2555199C"/>
    <w:rsid w:val="2562EFB3"/>
    <w:rsid w:val="26B3C763"/>
    <w:rsid w:val="27A8362D"/>
    <w:rsid w:val="2835FA04"/>
    <w:rsid w:val="29285822"/>
    <w:rsid w:val="29599FA7"/>
    <w:rsid w:val="2C50788B"/>
    <w:rsid w:val="2C800DF6"/>
    <w:rsid w:val="2CBF4B62"/>
    <w:rsid w:val="2CCF9574"/>
    <w:rsid w:val="2D7ABB97"/>
    <w:rsid w:val="302647DA"/>
    <w:rsid w:val="308D5C28"/>
    <w:rsid w:val="3098253F"/>
    <w:rsid w:val="316BD4E1"/>
    <w:rsid w:val="317534E2"/>
    <w:rsid w:val="328207E6"/>
    <w:rsid w:val="329BEF91"/>
    <w:rsid w:val="332256CB"/>
    <w:rsid w:val="33344EE1"/>
    <w:rsid w:val="33414E92"/>
    <w:rsid w:val="3403071B"/>
    <w:rsid w:val="3446323B"/>
    <w:rsid w:val="34941A8A"/>
    <w:rsid w:val="34A25337"/>
    <w:rsid w:val="34ECBE27"/>
    <w:rsid w:val="356CEE0A"/>
    <w:rsid w:val="3587AF1A"/>
    <w:rsid w:val="35F910B5"/>
    <w:rsid w:val="362B5488"/>
    <w:rsid w:val="368C70E0"/>
    <w:rsid w:val="36A5EAF8"/>
    <w:rsid w:val="36E0C6DD"/>
    <w:rsid w:val="37AFF43B"/>
    <w:rsid w:val="39B66FD0"/>
    <w:rsid w:val="3A5A34AA"/>
    <w:rsid w:val="3B515EB8"/>
    <w:rsid w:val="3B6349F2"/>
    <w:rsid w:val="3B96F21E"/>
    <w:rsid w:val="3BA02287"/>
    <w:rsid w:val="3BEE78EC"/>
    <w:rsid w:val="3BF0B110"/>
    <w:rsid w:val="3C53ABA8"/>
    <w:rsid w:val="3C7E61AE"/>
    <w:rsid w:val="3C8BC53E"/>
    <w:rsid w:val="3D123870"/>
    <w:rsid w:val="3FB3562B"/>
    <w:rsid w:val="3FBC8C2C"/>
    <w:rsid w:val="40220BB3"/>
    <w:rsid w:val="4033742B"/>
    <w:rsid w:val="405771E0"/>
    <w:rsid w:val="4062597E"/>
    <w:rsid w:val="40D9C33E"/>
    <w:rsid w:val="40EAB50A"/>
    <w:rsid w:val="412D4978"/>
    <w:rsid w:val="4239C059"/>
    <w:rsid w:val="4260744A"/>
    <w:rsid w:val="428D3F77"/>
    <w:rsid w:val="434780F7"/>
    <w:rsid w:val="43FA502C"/>
    <w:rsid w:val="443F11A1"/>
    <w:rsid w:val="44412BD9"/>
    <w:rsid w:val="44785A52"/>
    <w:rsid w:val="458E2D96"/>
    <w:rsid w:val="48944F63"/>
    <w:rsid w:val="49EB2D2F"/>
    <w:rsid w:val="4A2B4011"/>
    <w:rsid w:val="4B836DD8"/>
    <w:rsid w:val="4BB6A3DF"/>
    <w:rsid w:val="4BF6729A"/>
    <w:rsid w:val="4C941469"/>
    <w:rsid w:val="4D5DEC50"/>
    <w:rsid w:val="4DB48A2F"/>
    <w:rsid w:val="4E02D511"/>
    <w:rsid w:val="4FC2B684"/>
    <w:rsid w:val="50862208"/>
    <w:rsid w:val="54A80AAF"/>
    <w:rsid w:val="55334348"/>
    <w:rsid w:val="55F08177"/>
    <w:rsid w:val="56B94075"/>
    <w:rsid w:val="57DCD47F"/>
    <w:rsid w:val="5803CC59"/>
    <w:rsid w:val="58BEE3E4"/>
    <w:rsid w:val="58CAAE0C"/>
    <w:rsid w:val="5B2E6A90"/>
    <w:rsid w:val="5BAEBEF1"/>
    <w:rsid w:val="5BBF12E3"/>
    <w:rsid w:val="5BC6C387"/>
    <w:rsid w:val="5BEECC55"/>
    <w:rsid w:val="5C5E84EC"/>
    <w:rsid w:val="5D98B20E"/>
    <w:rsid w:val="5DA97B95"/>
    <w:rsid w:val="5E07AFD5"/>
    <w:rsid w:val="5E5EABEF"/>
    <w:rsid w:val="5FC787D5"/>
    <w:rsid w:val="6477D02E"/>
    <w:rsid w:val="6531D24B"/>
    <w:rsid w:val="655E4B92"/>
    <w:rsid w:val="65C920F1"/>
    <w:rsid w:val="66051744"/>
    <w:rsid w:val="66B700E9"/>
    <w:rsid w:val="66CA4554"/>
    <w:rsid w:val="66FD45B0"/>
    <w:rsid w:val="67071839"/>
    <w:rsid w:val="6753ECAE"/>
    <w:rsid w:val="683D7A14"/>
    <w:rsid w:val="690F18F9"/>
    <w:rsid w:val="6A1161A5"/>
    <w:rsid w:val="6B680B7E"/>
    <w:rsid w:val="6BD0716E"/>
    <w:rsid w:val="6BD2B41C"/>
    <w:rsid w:val="6D09849C"/>
    <w:rsid w:val="6D6A464F"/>
    <w:rsid w:val="6E7DFCD4"/>
    <w:rsid w:val="6EE33E4D"/>
    <w:rsid w:val="6FD95577"/>
    <w:rsid w:val="6FE0105B"/>
    <w:rsid w:val="7053E1D2"/>
    <w:rsid w:val="715EA00E"/>
    <w:rsid w:val="72E4A170"/>
    <w:rsid w:val="736137B3"/>
    <w:rsid w:val="73A91CB7"/>
    <w:rsid w:val="73DC16AE"/>
    <w:rsid w:val="73FA6AE7"/>
    <w:rsid w:val="75B902BA"/>
    <w:rsid w:val="769F3386"/>
    <w:rsid w:val="776007BF"/>
    <w:rsid w:val="7879EDE2"/>
    <w:rsid w:val="78D8FFE5"/>
    <w:rsid w:val="79E59754"/>
    <w:rsid w:val="7A8E895E"/>
    <w:rsid w:val="7AD00653"/>
    <w:rsid w:val="7AD52EC5"/>
    <w:rsid w:val="7B505172"/>
    <w:rsid w:val="7CBA3764"/>
    <w:rsid w:val="7CF22423"/>
    <w:rsid w:val="7D11E2E4"/>
    <w:rsid w:val="7D6F6C2F"/>
    <w:rsid w:val="7DAA30EE"/>
    <w:rsid w:val="7DD179F5"/>
    <w:rsid w:val="7E8F3EF4"/>
    <w:rsid w:val="7EE95801"/>
    <w:rsid w:val="7F56145D"/>
    <w:rsid w:val="7F96E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5FB0986"/>
  <w15:chartTrackingRefBased/>
  <w15:docId w15:val="{AAC979CE-085C-4FB9-9563-200F9CF4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04"/>
    <w:pPr>
      <w:widowControl w:val="0"/>
      <w:jc w:val="both"/>
    </w:pPr>
    <w:rPr>
      <w:rFonts w:eastAsia="MS Mincho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84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B778DB"/>
  </w:style>
  <w:style w:type="paragraph" w:styleId="Pieddepage">
    <w:name w:val="footer"/>
    <w:basedOn w:val="Normal"/>
    <w:link w:val="PieddepageCar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B778DB"/>
  </w:style>
  <w:style w:type="character" w:styleId="Lienhypertexte">
    <w:name w:val="Hyperlink"/>
    <w:basedOn w:val="Policepardfaut"/>
    <w:uiPriority w:val="99"/>
    <w:unhideWhenUsed/>
    <w:rsid w:val="000C4F0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5594E"/>
    <w:pPr>
      <w:ind w:leftChars="400" w:left="840"/>
    </w:pPr>
  </w:style>
  <w:style w:type="character" w:customStyle="1" w:styleId="Titre2Car">
    <w:name w:val="Titre 2 Car"/>
    <w:basedOn w:val="Policepardfaut"/>
    <w:link w:val="Titre2"/>
    <w:uiPriority w:val="9"/>
    <w:semiHidden/>
    <w:rsid w:val="00AA084B"/>
    <w:rPr>
      <w:rFonts w:asciiTheme="majorHAnsi" w:eastAsiaTheme="majorEastAsia" w:hAnsiTheme="majorHAnsi" w:cstheme="majorBidi"/>
    </w:rPr>
  </w:style>
  <w:style w:type="character" w:styleId="Mentionnonrsolue">
    <w:name w:val="Unresolved Mention"/>
    <w:basedOn w:val="Policepardfaut"/>
    <w:uiPriority w:val="99"/>
    <w:semiHidden/>
    <w:unhideWhenUsed/>
    <w:rsid w:val="00AA084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D68B8"/>
    <w:rPr>
      <w:rFonts w:eastAsia="MS Mincho"/>
    </w:rPr>
  </w:style>
  <w:style w:type="character" w:styleId="Lienhypertextesuivivisit">
    <w:name w:val="FollowedHyperlink"/>
    <w:basedOn w:val="Policepardfaut"/>
    <w:uiPriority w:val="99"/>
    <w:semiHidden/>
    <w:unhideWhenUsed/>
    <w:rsid w:val="00C44C11"/>
    <w:rPr>
      <w:color w:val="954F72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rsid w:val="009D7FF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AU"/>
    </w:rPr>
  </w:style>
  <w:style w:type="character" w:customStyle="1" w:styleId="CommentaireCar">
    <w:name w:val="Commentaire Car"/>
    <w:basedOn w:val="Policepardfaut"/>
    <w:link w:val="Commentaire"/>
    <w:uiPriority w:val="99"/>
    <w:rsid w:val="009D7FFD"/>
    <w:rPr>
      <w:rFonts w:ascii="Times New Roman" w:eastAsia="MS Mincho" w:hAnsi="Times New Roman" w:cs="Times New Roman"/>
      <w:kern w:val="0"/>
      <w:sz w:val="20"/>
      <w:szCs w:val="20"/>
      <w:lang w:val="en-AU"/>
    </w:rPr>
  </w:style>
  <w:style w:type="character" w:styleId="Marquedecommentaire">
    <w:name w:val="annotation reference"/>
    <w:basedOn w:val="Policepardfaut"/>
    <w:uiPriority w:val="99"/>
    <w:semiHidden/>
    <w:rsid w:val="009D7FFD"/>
    <w:rPr>
      <w:rFonts w:cs="Times New Roman"/>
      <w:sz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715"/>
    <w:pPr>
      <w:overflowPunct/>
      <w:autoSpaceDE/>
      <w:autoSpaceDN/>
      <w:adjustRightInd/>
      <w:jc w:val="both"/>
      <w:textAlignment w:val="auto"/>
    </w:pPr>
    <w:rPr>
      <w:rFonts w:asciiTheme="minorHAnsi" w:hAnsiTheme="minorHAnsi" w:cstheme="minorBidi"/>
      <w:b/>
      <w:bCs/>
      <w:kern w:val="2"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5715"/>
    <w:rPr>
      <w:rFonts w:ascii="Times New Roman" w:eastAsia="MS Mincho" w:hAnsi="Times New Roman" w:cs="Times New Roman"/>
      <w:b/>
      <w:bCs/>
      <w:kern w:val="0"/>
      <w:sz w:val="20"/>
      <w:szCs w:val="20"/>
      <w:lang w:val="en-AU"/>
    </w:rPr>
  </w:style>
  <w:style w:type="character" w:customStyle="1" w:styleId="cf01">
    <w:name w:val="cf01"/>
    <w:basedOn w:val="Policepardfaut"/>
    <w:rsid w:val="00B75B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Policepardfaut"/>
    <w:rsid w:val="00B75B1B"/>
    <w:rPr>
      <w:rFonts w:ascii="Segoe UI" w:hAnsi="Segoe UI" w:cs="Segoe UI" w:hint="default"/>
      <w:sz w:val="18"/>
      <w:szCs w:val="18"/>
    </w:rPr>
  </w:style>
  <w:style w:type="table" w:styleId="Grilledutableau">
    <w:name w:val="Table Grid"/>
    <w:basedOn w:val="TableauNormal"/>
    <w:uiPriority w:val="39"/>
    <w:rsid w:val="00C9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F111D8"/>
    <w:pPr>
      <w:keepNext/>
      <w:keepLines/>
      <w:widowControl/>
      <w:spacing w:before="240" w:after="480"/>
      <w:jc w:val="center"/>
      <w:outlineLvl w:val="0"/>
    </w:pPr>
    <w:rPr>
      <w:rFonts w:ascii="Arial" w:eastAsia="Yu Gothic Light" w:hAnsi="Arial" w:cs="Arial"/>
      <w:b/>
      <w:bCs/>
      <w:i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092c5-56bb-4ca7-9d78-1e52ec73f2b1" xsi:nil="true"/>
    <lcf76f155ced4ddcb4097134ff3c332f xmlns="35464ca5-5ac9-44ca-a2c5-f63974a9d1a0">
      <Terms xmlns="http://schemas.microsoft.com/office/infopath/2007/PartnerControls"/>
    </lcf76f155ced4ddcb4097134ff3c332f>
    <SharedWithUsers xmlns="605092c5-56bb-4ca7-9d78-1e52ec73f2b1">
      <UserInfo>
        <DisplayName/>
        <AccountId xsi:nil="true"/>
        <AccountType/>
      </UserInfo>
    </SharedWithUsers>
    <Contenus xmlns="35464ca5-5ac9-44ca-a2c5-f63974a9d1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ée un document." ma:contentTypeScope="" ma:versionID="47f8b415568e19e5a0d46e23d40a9117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c468f0e07423c543e05986bd397e9557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5B896-DE3E-45A1-AD3C-50F5E4E93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CDFB1-5448-4D67-BB98-7D7B5291F5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876C1E-BD54-42BD-97A8-3A8A200CDA8C}">
  <ds:schemaRefs>
    <ds:schemaRef ds:uri="http://schemas.microsoft.com/office/2006/metadata/properties"/>
    <ds:schemaRef ds:uri="http://schemas.microsoft.com/office/infopath/2007/PartnerControls"/>
    <ds:schemaRef ds:uri="c4310aad-d41c-471a-8d4b-290545d5ba7f"/>
    <ds:schemaRef ds:uri="893fd4a9-69b0-4229-815d-5c6d5205746f"/>
  </ds:schemaRefs>
</ds:datastoreItem>
</file>

<file path=customXml/itemProps4.xml><?xml version="1.0" encoding="utf-8"?>
<ds:datastoreItem xmlns:ds="http://schemas.openxmlformats.org/officeDocument/2006/customXml" ds:itemID="{A6157BC0-F059-4CB3-AA64-0681B20CE53B}"/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3801</Characters>
  <Application>Microsoft Office Word</Application>
  <DocSecurity>0</DocSecurity>
  <Lines>59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Bowling-Heyward</dc:creator>
  <cp:keywords/>
  <dc:description/>
  <cp:lastModifiedBy>Claudia Campos</cp:lastModifiedBy>
  <cp:revision>2</cp:revision>
  <cp:lastPrinted>2025-12-15T13:17:00Z</cp:lastPrinted>
  <dcterms:created xsi:type="dcterms:W3CDTF">2026-03-24T14:35:00Z</dcterms:created>
  <dcterms:modified xsi:type="dcterms:W3CDTF">2026-03-24T14:35:00Z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  <property fmtid="{D5CDD505-2E9C-101B-9397-08002B2CF9AE}" pid="4" name="MSIP_Label_933d8be6-3c40-4052-87a2-9c2adcba8759_Enabled">
    <vt:lpwstr>true</vt:lpwstr>
  </property>
  <property fmtid="{D5CDD505-2E9C-101B-9397-08002B2CF9AE}" pid="5" name="MSIP_Label_933d8be6-3c40-4052-87a2-9c2adcba8759_SetDate">
    <vt:lpwstr>2025-05-20T08:37:47Z</vt:lpwstr>
  </property>
  <property fmtid="{D5CDD505-2E9C-101B-9397-08002B2CF9AE}" pid="6" name="MSIP_Label_933d8be6-3c40-4052-87a2-9c2adcba8759_Method">
    <vt:lpwstr>Privileged</vt:lpwstr>
  </property>
  <property fmtid="{D5CDD505-2E9C-101B-9397-08002B2CF9AE}" pid="7" name="MSIP_Label_933d8be6-3c40-4052-87a2-9c2adcba8759_Name">
    <vt:lpwstr>OFFICIAL</vt:lpwstr>
  </property>
  <property fmtid="{D5CDD505-2E9C-101B-9397-08002B2CF9AE}" pid="8" name="MSIP_Label_933d8be6-3c40-4052-87a2-9c2adcba8759_SiteId">
    <vt:lpwstr>2be67eb7-400c-4b3f-a5a1-1258c0da0696</vt:lpwstr>
  </property>
  <property fmtid="{D5CDD505-2E9C-101B-9397-08002B2CF9AE}" pid="9" name="MSIP_Label_933d8be6-3c40-4052-87a2-9c2adcba8759_ActionId">
    <vt:lpwstr>3a8a2984-5717-43b7-996a-cc3615785ff5</vt:lpwstr>
  </property>
  <property fmtid="{D5CDD505-2E9C-101B-9397-08002B2CF9AE}" pid="10" name="MSIP_Label_933d8be6-3c40-4052-87a2-9c2adcba8759_ContentBits">
    <vt:lpwstr>3</vt:lpwstr>
  </property>
  <property fmtid="{D5CDD505-2E9C-101B-9397-08002B2CF9AE}" pid="11" name="MSIP_Label_933d8be6-3c40-4052-87a2-9c2adcba8759_Tag">
    <vt:lpwstr>10, 0, 1, 1</vt:lpwstr>
  </property>
  <property fmtid="{D5CDD505-2E9C-101B-9397-08002B2CF9AE}" pid="12" name="MSIP_Label_6bd9ddd1-4d20-43f6-abfa-fc3c07406f94_Enabled">
    <vt:lpwstr>true</vt:lpwstr>
  </property>
  <property fmtid="{D5CDD505-2E9C-101B-9397-08002B2CF9AE}" pid="13" name="MSIP_Label_6bd9ddd1-4d20-43f6-abfa-fc3c07406f94_SetDate">
    <vt:lpwstr>2026-01-23T11:20:06Z</vt:lpwstr>
  </property>
  <property fmtid="{D5CDD505-2E9C-101B-9397-08002B2CF9AE}" pid="14" name="MSIP_Label_6bd9ddd1-4d20-43f6-abfa-fc3c07406f94_Method">
    <vt:lpwstr>Standard</vt:lpwstr>
  </property>
  <property fmtid="{D5CDD505-2E9C-101B-9397-08002B2CF9AE}" pid="15" name="MSIP_Label_6bd9ddd1-4d20-43f6-abfa-fc3c07406f94_Name">
    <vt:lpwstr>Commission Use</vt:lpwstr>
  </property>
  <property fmtid="{D5CDD505-2E9C-101B-9397-08002B2CF9AE}" pid="16" name="MSIP_Label_6bd9ddd1-4d20-43f6-abfa-fc3c07406f94_SiteId">
    <vt:lpwstr>b24c8b06-522c-46fe-9080-70926f8dddb1</vt:lpwstr>
  </property>
  <property fmtid="{D5CDD505-2E9C-101B-9397-08002B2CF9AE}" pid="17" name="MSIP_Label_6bd9ddd1-4d20-43f6-abfa-fc3c07406f94_ActionId">
    <vt:lpwstr>369b6298-6c7f-4de3-9617-0bc3b779a30b</vt:lpwstr>
  </property>
  <property fmtid="{D5CDD505-2E9C-101B-9397-08002B2CF9AE}" pid="18" name="MSIP_Label_6bd9ddd1-4d20-43f6-abfa-fc3c07406f94_ContentBits">
    <vt:lpwstr>0</vt:lpwstr>
  </property>
  <property fmtid="{D5CDD505-2E9C-101B-9397-08002B2CF9AE}" pid="19" name="MSIP_Label_6bd9ddd1-4d20-43f6-abfa-fc3c07406f94_Tag">
    <vt:lpwstr>10, 3, 0, 1</vt:lpwstr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xd_Signature">
    <vt:bool>false</vt:bool>
  </property>
  <property fmtid="{D5CDD505-2E9C-101B-9397-08002B2CF9AE}" pid="25" name="TriggerFlowInfo">
    <vt:lpwstr/>
  </property>
  <property fmtid="{D5CDD505-2E9C-101B-9397-08002B2CF9AE}" pid="26" name="Order">
    <vt:r8>29928800</vt:r8>
  </property>
</Properties>
</file>