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C6852" w14:textId="419547A5" w:rsidR="007E7DED" w:rsidRPr="00D81D91" w:rsidRDefault="007E7DED" w:rsidP="007E7DED">
      <w:pPr>
        <w:spacing w:after="480" w:line="240" w:lineRule="auto"/>
        <w:jc w:val="right"/>
        <w:rPr>
          <w:u w:val="single"/>
        </w:rPr>
      </w:pPr>
      <w:r w:rsidRPr="00D81D91">
        <w:rPr>
          <w:u w:val="single"/>
        </w:rPr>
        <w:t xml:space="preserve">Annex </w:t>
      </w:r>
      <w:r w:rsidR="00F403EC">
        <w:rPr>
          <w:rFonts w:hint="eastAsia"/>
          <w:u w:val="single"/>
          <w:lang w:eastAsia="ja-JP"/>
        </w:rPr>
        <w:t>6</w:t>
      </w:r>
    </w:p>
    <w:p w14:paraId="5B29FA14" w14:textId="77777777" w:rsidR="00FA4989" w:rsidRPr="002624CF" w:rsidRDefault="00FA4989" w:rsidP="00FA4989">
      <w:pPr>
        <w:tabs>
          <w:tab w:val="clear" w:pos="284"/>
          <w:tab w:val="clear" w:pos="993"/>
          <w:tab w:val="clear" w:pos="1418"/>
        </w:tabs>
        <w:spacing w:before="100" w:beforeAutospacing="1" w:after="100" w:afterAutospacing="1" w:line="408" w:lineRule="atLeast"/>
        <w:jc w:val="center"/>
        <w:rPr>
          <w:rFonts w:ascii="Söhne Halbfett" w:hAnsi="Söhne Halbfett"/>
          <w:caps/>
          <w:spacing w:val="46"/>
          <w:sz w:val="28"/>
          <w:szCs w:val="28"/>
          <w:lang w:val="fr-FR" w:eastAsia="fr-FR"/>
        </w:rPr>
      </w:pPr>
      <w:r w:rsidRPr="002624CF">
        <w:rPr>
          <w:rFonts w:ascii="Söhne Halbfett" w:hAnsi="Söhne Halbfett"/>
          <w:caps/>
          <w:spacing w:val="46"/>
          <w:sz w:val="28"/>
          <w:szCs w:val="28"/>
          <w:lang w:val="fr-FR" w:eastAsia="fr-FR"/>
        </w:rPr>
        <w:t>USER'S GUIDE</w:t>
      </w:r>
    </w:p>
    <w:p w14:paraId="746BB42B" w14:textId="77777777" w:rsidR="00FA4989" w:rsidRPr="00D81D91" w:rsidRDefault="001C286A" w:rsidP="00FA4989">
      <w:pPr>
        <w:tabs>
          <w:tab w:val="clear" w:pos="284"/>
          <w:tab w:val="clear" w:pos="993"/>
          <w:tab w:val="clear" w:pos="1418"/>
        </w:tabs>
        <w:spacing w:line="240" w:lineRule="auto"/>
        <w:rPr>
          <w:rFonts w:ascii="Söhne" w:hAnsi="Söhne" w:cs="Times New Roman"/>
          <w:lang w:val="fr-FR" w:eastAsia="fr-FR"/>
        </w:rPr>
      </w:pPr>
      <w:r>
        <w:rPr>
          <w:rFonts w:ascii="Söhne" w:hAnsi="Söhne" w:cs="Times New Roman"/>
          <w:lang w:val="fr-FR" w:eastAsia="fr-FR"/>
        </w:rPr>
        <w:pict w14:anchorId="34FFFA16">
          <v:rect id="_x0000_i1025" style="width:141.1pt;height:0" o:hrpct="300" o:hralign="center" o:hrstd="t" o:hrnoshade="t" o:hr="t" fillcolor="#27282a" stroked="f"/>
        </w:pict>
      </w:r>
    </w:p>
    <w:p w14:paraId="62EBCCD5" w14:textId="77777777" w:rsidR="00FA4989" w:rsidRPr="003C3F2A" w:rsidRDefault="00FA4989" w:rsidP="00B700E5">
      <w:pPr>
        <w:pStyle w:val="ListParagraph"/>
        <w:numPr>
          <w:ilvl w:val="0"/>
          <w:numId w:val="25"/>
        </w:numPr>
        <w:spacing w:after="240" w:line="240" w:lineRule="auto"/>
        <w:ind w:left="0" w:firstLine="0"/>
        <w:contextualSpacing w:val="0"/>
        <w:jc w:val="center"/>
        <w:rPr>
          <w:rFonts w:ascii="Arial" w:hAnsi="Arial" w:cs="Arial"/>
          <w:sz w:val="19"/>
          <w:szCs w:val="19"/>
          <w:u w:val="single"/>
          <w:lang w:val="fr-FR" w:eastAsia="fr-FR"/>
        </w:rPr>
      </w:pPr>
      <w:r w:rsidRPr="003C3F2A">
        <w:rPr>
          <w:rFonts w:ascii="Arial" w:hAnsi="Arial" w:cs="Arial"/>
          <w:sz w:val="19"/>
          <w:szCs w:val="19"/>
          <w:u w:val="single"/>
          <w:lang w:val="fr-FR" w:eastAsia="fr-FR"/>
        </w:rPr>
        <w:t>Introduction</w:t>
      </w:r>
    </w:p>
    <w:p w14:paraId="3D5386C9" w14:textId="77777777" w:rsidR="00434A8D" w:rsidRPr="003C3F2A" w:rsidRDefault="00434A8D" w:rsidP="003C3F2A">
      <w:pPr>
        <w:pStyle w:val="ListParagraph"/>
        <w:widowControl w:val="0"/>
        <w:numPr>
          <w:ilvl w:val="0"/>
          <w:numId w:val="32"/>
        </w:numPr>
        <w:autoSpaceDE w:val="0"/>
        <w:autoSpaceDN w:val="0"/>
        <w:spacing w:after="240" w:line="240" w:lineRule="auto"/>
        <w:ind w:left="426" w:right="104"/>
        <w:contextualSpacing w:val="0"/>
        <w:jc w:val="both"/>
        <w:rPr>
          <w:rFonts w:ascii="Arial" w:hAnsi="Arial" w:cs="Arial"/>
          <w:sz w:val="19"/>
          <w:szCs w:val="19"/>
        </w:rPr>
      </w:pPr>
      <w:r w:rsidRPr="003C3F2A">
        <w:rPr>
          <w:rFonts w:ascii="Arial" w:hAnsi="Arial" w:cs="Arial"/>
          <w:sz w:val="19"/>
          <w:szCs w:val="19"/>
        </w:rPr>
        <w:t>The</w:t>
      </w:r>
      <w:r w:rsidRPr="003C3F2A">
        <w:rPr>
          <w:rFonts w:ascii="Arial" w:hAnsi="Arial" w:cs="Arial"/>
          <w:spacing w:val="-10"/>
          <w:sz w:val="19"/>
          <w:szCs w:val="19"/>
        </w:rPr>
        <w:t xml:space="preserve"> </w:t>
      </w:r>
      <w:r w:rsidRPr="003C3F2A">
        <w:rPr>
          <w:rFonts w:ascii="Arial" w:hAnsi="Arial" w:cs="Arial"/>
          <w:sz w:val="19"/>
          <w:szCs w:val="19"/>
        </w:rPr>
        <w:t>WOAH</w:t>
      </w:r>
      <w:r w:rsidRPr="003C3F2A">
        <w:rPr>
          <w:rFonts w:ascii="Arial" w:hAnsi="Arial" w:cs="Arial"/>
          <w:spacing w:val="-11"/>
          <w:sz w:val="19"/>
          <w:szCs w:val="19"/>
        </w:rPr>
        <w:t xml:space="preserve"> </w:t>
      </w:r>
      <w:r w:rsidRPr="003C3F2A">
        <w:rPr>
          <w:rFonts w:ascii="Arial" w:hAnsi="Arial" w:cs="Arial"/>
          <w:i/>
          <w:sz w:val="19"/>
          <w:szCs w:val="19"/>
        </w:rPr>
        <w:t>Terrestrial</w:t>
      </w:r>
      <w:r w:rsidRPr="003C3F2A">
        <w:rPr>
          <w:rFonts w:ascii="Arial" w:hAnsi="Arial" w:cs="Arial"/>
          <w:i/>
          <w:spacing w:val="-8"/>
          <w:sz w:val="19"/>
          <w:szCs w:val="19"/>
        </w:rPr>
        <w:t xml:space="preserve"> </w:t>
      </w:r>
      <w:r w:rsidRPr="003C3F2A">
        <w:rPr>
          <w:rFonts w:ascii="Arial" w:hAnsi="Arial" w:cs="Arial"/>
          <w:i/>
          <w:sz w:val="19"/>
          <w:szCs w:val="19"/>
        </w:rPr>
        <w:t>Animal</w:t>
      </w:r>
      <w:r w:rsidRPr="003C3F2A">
        <w:rPr>
          <w:rFonts w:ascii="Arial" w:hAnsi="Arial" w:cs="Arial"/>
          <w:i/>
          <w:spacing w:val="-9"/>
          <w:sz w:val="19"/>
          <w:szCs w:val="19"/>
        </w:rPr>
        <w:t xml:space="preserve"> </w:t>
      </w:r>
      <w:r w:rsidRPr="003C3F2A">
        <w:rPr>
          <w:rFonts w:ascii="Arial" w:hAnsi="Arial" w:cs="Arial"/>
          <w:i/>
          <w:sz w:val="19"/>
          <w:szCs w:val="19"/>
        </w:rPr>
        <w:t>Health</w:t>
      </w:r>
      <w:r w:rsidRPr="003C3F2A">
        <w:rPr>
          <w:rFonts w:ascii="Arial" w:hAnsi="Arial" w:cs="Arial"/>
          <w:i/>
          <w:spacing w:val="-9"/>
          <w:sz w:val="19"/>
          <w:szCs w:val="19"/>
        </w:rPr>
        <w:t xml:space="preserve"> </w:t>
      </w:r>
      <w:r w:rsidRPr="003C3F2A">
        <w:rPr>
          <w:rFonts w:ascii="Arial" w:hAnsi="Arial" w:cs="Arial"/>
          <w:i/>
          <w:sz w:val="19"/>
          <w:szCs w:val="19"/>
        </w:rPr>
        <w:t>Code</w:t>
      </w:r>
      <w:r w:rsidRPr="003C3F2A">
        <w:rPr>
          <w:rFonts w:ascii="Arial" w:hAnsi="Arial" w:cs="Arial"/>
          <w:i/>
          <w:spacing w:val="-9"/>
          <w:sz w:val="19"/>
          <w:szCs w:val="19"/>
        </w:rPr>
        <w:t xml:space="preserve"> </w:t>
      </w:r>
      <w:r w:rsidRPr="003C3F2A">
        <w:rPr>
          <w:rFonts w:ascii="Arial" w:hAnsi="Arial" w:cs="Arial"/>
          <w:sz w:val="19"/>
          <w:szCs w:val="19"/>
        </w:rPr>
        <w:t>(hereafter</w:t>
      </w:r>
      <w:r w:rsidRPr="003C3F2A">
        <w:rPr>
          <w:rFonts w:ascii="Arial" w:hAnsi="Arial" w:cs="Arial"/>
          <w:spacing w:val="-7"/>
          <w:sz w:val="19"/>
          <w:szCs w:val="19"/>
        </w:rPr>
        <w:t xml:space="preserve"> </w:t>
      </w:r>
      <w:r w:rsidRPr="003C3F2A">
        <w:rPr>
          <w:rFonts w:ascii="Arial" w:hAnsi="Arial" w:cs="Arial"/>
          <w:sz w:val="19"/>
          <w:szCs w:val="19"/>
        </w:rPr>
        <w:t>referred</w:t>
      </w:r>
      <w:r w:rsidRPr="003C3F2A">
        <w:rPr>
          <w:rFonts w:ascii="Arial" w:hAnsi="Arial" w:cs="Arial"/>
          <w:spacing w:val="-10"/>
          <w:sz w:val="19"/>
          <w:szCs w:val="19"/>
        </w:rPr>
        <w:t xml:space="preserve"> </w:t>
      </w:r>
      <w:r w:rsidRPr="003C3F2A">
        <w:rPr>
          <w:rFonts w:ascii="Arial" w:hAnsi="Arial" w:cs="Arial"/>
          <w:sz w:val="19"/>
          <w:szCs w:val="19"/>
        </w:rPr>
        <w:t>to</w:t>
      </w:r>
      <w:r w:rsidRPr="003C3F2A">
        <w:rPr>
          <w:rFonts w:ascii="Arial" w:hAnsi="Arial" w:cs="Arial"/>
          <w:spacing w:val="-9"/>
          <w:sz w:val="19"/>
          <w:szCs w:val="19"/>
        </w:rPr>
        <w:t xml:space="preserve"> </w:t>
      </w:r>
      <w:r w:rsidRPr="003C3F2A">
        <w:rPr>
          <w:rFonts w:ascii="Arial" w:hAnsi="Arial" w:cs="Arial"/>
          <w:sz w:val="19"/>
          <w:szCs w:val="19"/>
        </w:rPr>
        <w:t>as</w:t>
      </w:r>
      <w:r w:rsidRPr="003C3F2A">
        <w:rPr>
          <w:rFonts w:ascii="Arial" w:hAnsi="Arial" w:cs="Arial"/>
          <w:spacing w:val="-14"/>
          <w:sz w:val="19"/>
          <w:szCs w:val="19"/>
        </w:rPr>
        <w:t xml:space="preserve"> </w:t>
      </w:r>
      <w:r w:rsidRPr="003C3F2A">
        <w:rPr>
          <w:rFonts w:ascii="Arial" w:hAnsi="Arial" w:cs="Arial"/>
          <w:sz w:val="19"/>
          <w:szCs w:val="19"/>
        </w:rPr>
        <w:t>the</w:t>
      </w:r>
      <w:r w:rsidRPr="003C3F2A">
        <w:rPr>
          <w:rFonts w:ascii="Arial" w:hAnsi="Arial" w:cs="Arial"/>
          <w:spacing w:val="-9"/>
          <w:sz w:val="19"/>
          <w:szCs w:val="19"/>
        </w:rPr>
        <w:t xml:space="preserve"> </w:t>
      </w:r>
      <w:r w:rsidRPr="003C3F2A">
        <w:rPr>
          <w:rFonts w:ascii="Arial" w:hAnsi="Arial" w:cs="Arial"/>
          <w:i/>
          <w:sz w:val="19"/>
          <w:szCs w:val="19"/>
        </w:rPr>
        <w:t>Terrestrial</w:t>
      </w:r>
      <w:r w:rsidRPr="003C3F2A">
        <w:rPr>
          <w:rFonts w:ascii="Arial" w:hAnsi="Arial" w:cs="Arial"/>
          <w:i/>
          <w:spacing w:val="-9"/>
          <w:sz w:val="19"/>
          <w:szCs w:val="19"/>
        </w:rPr>
        <w:t xml:space="preserve"> </w:t>
      </w:r>
      <w:r w:rsidRPr="003C3F2A">
        <w:rPr>
          <w:rFonts w:ascii="Arial" w:hAnsi="Arial" w:cs="Arial"/>
          <w:i/>
          <w:sz w:val="19"/>
          <w:szCs w:val="19"/>
        </w:rPr>
        <w:t>Code</w:t>
      </w:r>
      <w:r w:rsidRPr="003C3F2A">
        <w:rPr>
          <w:rFonts w:ascii="Arial" w:hAnsi="Arial" w:cs="Arial"/>
          <w:sz w:val="19"/>
          <w:szCs w:val="19"/>
        </w:rPr>
        <w:t>)</w:t>
      </w:r>
      <w:r w:rsidRPr="003C3F2A">
        <w:rPr>
          <w:rFonts w:ascii="Arial" w:hAnsi="Arial" w:cs="Arial"/>
          <w:spacing w:val="-7"/>
          <w:sz w:val="19"/>
          <w:szCs w:val="19"/>
        </w:rPr>
        <w:t xml:space="preserve"> </w:t>
      </w:r>
      <w:r w:rsidRPr="003C3F2A">
        <w:rPr>
          <w:rFonts w:ascii="Arial" w:hAnsi="Arial" w:cs="Arial"/>
          <w:sz w:val="19"/>
          <w:szCs w:val="19"/>
        </w:rPr>
        <w:t>establishes</w:t>
      </w:r>
      <w:r w:rsidRPr="003C3F2A">
        <w:rPr>
          <w:rFonts w:ascii="Arial" w:hAnsi="Arial" w:cs="Arial"/>
          <w:spacing w:val="-10"/>
          <w:sz w:val="19"/>
          <w:szCs w:val="19"/>
        </w:rPr>
        <w:t xml:space="preserve"> </w:t>
      </w:r>
      <w:r w:rsidRPr="003C3F2A">
        <w:rPr>
          <w:rFonts w:ascii="Arial" w:hAnsi="Arial" w:cs="Arial"/>
          <w:sz w:val="19"/>
          <w:szCs w:val="19"/>
        </w:rPr>
        <w:t>standards</w:t>
      </w:r>
      <w:r w:rsidRPr="003C3F2A">
        <w:rPr>
          <w:rFonts w:ascii="Arial" w:hAnsi="Arial" w:cs="Arial"/>
          <w:spacing w:val="-9"/>
          <w:sz w:val="19"/>
          <w:szCs w:val="19"/>
        </w:rPr>
        <w:t xml:space="preserve"> </w:t>
      </w:r>
      <w:r w:rsidRPr="003C3F2A">
        <w:rPr>
          <w:rFonts w:ascii="Arial" w:hAnsi="Arial" w:cs="Arial"/>
          <w:sz w:val="19"/>
          <w:szCs w:val="19"/>
        </w:rPr>
        <w:t>for the improvement of terrestrial animal health and welfare and veterinary public health worldwide. The purpose of this</w:t>
      </w:r>
      <w:r w:rsidRPr="003C3F2A">
        <w:rPr>
          <w:rFonts w:ascii="Arial" w:hAnsi="Arial" w:cs="Arial"/>
          <w:spacing w:val="-2"/>
          <w:sz w:val="19"/>
          <w:szCs w:val="19"/>
        </w:rPr>
        <w:t xml:space="preserve"> </w:t>
      </w:r>
      <w:r w:rsidRPr="003C3F2A">
        <w:rPr>
          <w:rFonts w:ascii="Arial" w:hAnsi="Arial" w:cs="Arial"/>
          <w:sz w:val="19"/>
          <w:szCs w:val="19"/>
        </w:rPr>
        <w:t>guide</w:t>
      </w:r>
      <w:r w:rsidRPr="003C3F2A">
        <w:rPr>
          <w:rFonts w:ascii="Arial" w:hAnsi="Arial" w:cs="Arial"/>
          <w:spacing w:val="-2"/>
          <w:sz w:val="19"/>
          <w:szCs w:val="19"/>
        </w:rPr>
        <w:t xml:space="preserve"> </w:t>
      </w:r>
      <w:r w:rsidRPr="003C3F2A">
        <w:rPr>
          <w:rFonts w:ascii="Arial" w:hAnsi="Arial" w:cs="Arial"/>
          <w:sz w:val="19"/>
          <w:szCs w:val="19"/>
        </w:rPr>
        <w:t>is</w:t>
      </w:r>
      <w:r w:rsidRPr="003C3F2A">
        <w:rPr>
          <w:rFonts w:ascii="Arial" w:hAnsi="Arial" w:cs="Arial"/>
          <w:spacing w:val="-2"/>
          <w:sz w:val="19"/>
          <w:szCs w:val="19"/>
        </w:rPr>
        <w:t xml:space="preserve"> </w:t>
      </w:r>
      <w:r w:rsidRPr="003C3F2A">
        <w:rPr>
          <w:rFonts w:ascii="Arial" w:hAnsi="Arial" w:cs="Arial"/>
          <w:sz w:val="19"/>
          <w:szCs w:val="19"/>
        </w:rPr>
        <w:t>to</w:t>
      </w:r>
      <w:r w:rsidRPr="003C3F2A">
        <w:rPr>
          <w:rFonts w:ascii="Arial" w:hAnsi="Arial" w:cs="Arial"/>
          <w:spacing w:val="-2"/>
          <w:sz w:val="19"/>
          <w:szCs w:val="19"/>
        </w:rPr>
        <w:t xml:space="preserve"> </w:t>
      </w:r>
      <w:r w:rsidRPr="003C3F2A">
        <w:rPr>
          <w:rFonts w:ascii="Arial" w:hAnsi="Arial" w:cs="Arial"/>
          <w:sz w:val="19"/>
          <w:szCs w:val="19"/>
        </w:rPr>
        <w:t>advise</w:t>
      </w:r>
      <w:r w:rsidRPr="003C3F2A">
        <w:rPr>
          <w:rFonts w:ascii="Arial" w:hAnsi="Arial" w:cs="Arial"/>
          <w:spacing w:val="-2"/>
          <w:sz w:val="19"/>
          <w:szCs w:val="19"/>
        </w:rPr>
        <w:t xml:space="preserve"> </w:t>
      </w:r>
      <w:r w:rsidRPr="003C3F2A">
        <w:rPr>
          <w:rFonts w:ascii="Arial" w:hAnsi="Arial" w:cs="Arial"/>
          <w:sz w:val="19"/>
          <w:szCs w:val="19"/>
        </w:rPr>
        <w:t>the</w:t>
      </w:r>
      <w:r w:rsidRPr="003C3F2A">
        <w:rPr>
          <w:rFonts w:ascii="Arial" w:hAnsi="Arial" w:cs="Arial"/>
          <w:spacing w:val="-2"/>
          <w:sz w:val="19"/>
          <w:szCs w:val="19"/>
        </w:rPr>
        <w:t xml:space="preserve"> </w:t>
      </w:r>
      <w:r w:rsidRPr="003C3F2A">
        <w:rPr>
          <w:rFonts w:ascii="Arial" w:hAnsi="Arial" w:cs="Arial"/>
          <w:sz w:val="19"/>
          <w:szCs w:val="19"/>
        </w:rPr>
        <w:t>Veterinary</w:t>
      </w:r>
      <w:r w:rsidRPr="003C3F2A">
        <w:rPr>
          <w:rFonts w:ascii="Arial" w:hAnsi="Arial" w:cs="Arial"/>
          <w:spacing w:val="-1"/>
          <w:sz w:val="19"/>
          <w:szCs w:val="19"/>
        </w:rPr>
        <w:t xml:space="preserve"> </w:t>
      </w:r>
      <w:r w:rsidRPr="003C3F2A">
        <w:rPr>
          <w:rFonts w:ascii="Arial" w:hAnsi="Arial" w:cs="Arial"/>
          <w:sz w:val="19"/>
          <w:szCs w:val="19"/>
        </w:rPr>
        <w:t>Authorities</w:t>
      </w:r>
      <w:r w:rsidRPr="003C3F2A">
        <w:rPr>
          <w:rFonts w:ascii="Arial" w:hAnsi="Arial" w:cs="Arial"/>
          <w:spacing w:val="-2"/>
          <w:sz w:val="19"/>
          <w:szCs w:val="19"/>
        </w:rPr>
        <w:t xml:space="preserve"> </w:t>
      </w:r>
      <w:r w:rsidRPr="003C3F2A">
        <w:rPr>
          <w:rFonts w:ascii="Arial" w:hAnsi="Arial" w:cs="Arial"/>
          <w:sz w:val="19"/>
          <w:szCs w:val="19"/>
        </w:rPr>
        <w:t>of</w:t>
      </w:r>
      <w:r w:rsidRPr="003C3F2A">
        <w:rPr>
          <w:rFonts w:ascii="Arial" w:hAnsi="Arial" w:cs="Arial"/>
          <w:spacing w:val="-4"/>
          <w:sz w:val="19"/>
          <w:szCs w:val="19"/>
        </w:rPr>
        <w:t xml:space="preserve"> </w:t>
      </w:r>
      <w:r w:rsidRPr="003C3F2A">
        <w:rPr>
          <w:rFonts w:ascii="Arial" w:hAnsi="Arial" w:cs="Arial"/>
          <w:sz w:val="19"/>
          <w:szCs w:val="19"/>
        </w:rPr>
        <w:t>WOAH</w:t>
      </w:r>
      <w:r w:rsidRPr="003C3F2A">
        <w:rPr>
          <w:rFonts w:ascii="Arial" w:hAnsi="Arial" w:cs="Arial"/>
          <w:spacing w:val="-4"/>
          <w:sz w:val="19"/>
          <w:szCs w:val="19"/>
        </w:rPr>
        <w:t xml:space="preserve"> </w:t>
      </w:r>
      <w:r w:rsidRPr="003C3F2A">
        <w:rPr>
          <w:rFonts w:ascii="Arial" w:hAnsi="Arial" w:cs="Arial"/>
          <w:sz w:val="19"/>
          <w:szCs w:val="19"/>
        </w:rPr>
        <w:t>Member</w:t>
      </w:r>
      <w:r w:rsidRPr="003C3F2A">
        <w:rPr>
          <w:rFonts w:ascii="Arial" w:hAnsi="Arial" w:cs="Arial"/>
          <w:spacing w:val="-5"/>
          <w:sz w:val="19"/>
          <w:szCs w:val="19"/>
        </w:rPr>
        <w:t xml:space="preserve"> </w:t>
      </w:r>
      <w:r w:rsidRPr="003C3F2A">
        <w:rPr>
          <w:rFonts w:ascii="Arial" w:hAnsi="Arial" w:cs="Arial"/>
          <w:sz w:val="19"/>
          <w:szCs w:val="19"/>
        </w:rPr>
        <w:t>Countries</w:t>
      </w:r>
      <w:r w:rsidRPr="003C3F2A">
        <w:rPr>
          <w:rFonts w:ascii="Arial" w:hAnsi="Arial" w:cs="Arial"/>
          <w:spacing w:val="-2"/>
          <w:sz w:val="19"/>
          <w:szCs w:val="19"/>
        </w:rPr>
        <w:t xml:space="preserve"> </w:t>
      </w:r>
      <w:r w:rsidRPr="003C3F2A">
        <w:rPr>
          <w:rFonts w:ascii="Arial" w:hAnsi="Arial" w:cs="Arial"/>
          <w:sz w:val="19"/>
          <w:szCs w:val="19"/>
        </w:rPr>
        <w:t>on</w:t>
      </w:r>
      <w:r w:rsidRPr="003C3F2A">
        <w:rPr>
          <w:rFonts w:ascii="Arial" w:hAnsi="Arial" w:cs="Arial"/>
          <w:spacing w:val="-1"/>
          <w:sz w:val="19"/>
          <w:szCs w:val="19"/>
        </w:rPr>
        <w:t xml:space="preserve"> </w:t>
      </w:r>
      <w:r w:rsidRPr="003C3F2A">
        <w:rPr>
          <w:rFonts w:ascii="Arial" w:hAnsi="Arial" w:cs="Arial"/>
          <w:sz w:val="19"/>
          <w:szCs w:val="19"/>
        </w:rPr>
        <w:t>how</w:t>
      </w:r>
      <w:r w:rsidRPr="003C3F2A">
        <w:rPr>
          <w:rFonts w:ascii="Arial" w:hAnsi="Arial" w:cs="Arial"/>
          <w:spacing w:val="-6"/>
          <w:sz w:val="19"/>
          <w:szCs w:val="19"/>
        </w:rPr>
        <w:t xml:space="preserve"> </w:t>
      </w:r>
      <w:r w:rsidRPr="003C3F2A">
        <w:rPr>
          <w:rFonts w:ascii="Arial" w:hAnsi="Arial" w:cs="Arial"/>
          <w:sz w:val="19"/>
          <w:szCs w:val="19"/>
        </w:rPr>
        <w:t>to</w:t>
      </w:r>
      <w:r w:rsidRPr="003C3F2A">
        <w:rPr>
          <w:rFonts w:ascii="Arial" w:hAnsi="Arial" w:cs="Arial"/>
          <w:spacing w:val="-2"/>
          <w:sz w:val="19"/>
          <w:szCs w:val="19"/>
        </w:rPr>
        <w:t xml:space="preserve"> </w:t>
      </w:r>
      <w:r w:rsidRPr="003C3F2A">
        <w:rPr>
          <w:rFonts w:ascii="Arial" w:hAnsi="Arial" w:cs="Arial"/>
          <w:sz w:val="19"/>
          <w:szCs w:val="19"/>
        </w:rPr>
        <w:t>use</w:t>
      </w:r>
      <w:r w:rsidRPr="003C3F2A">
        <w:rPr>
          <w:rFonts w:ascii="Arial" w:hAnsi="Arial" w:cs="Arial"/>
          <w:spacing w:val="-2"/>
          <w:sz w:val="19"/>
          <w:szCs w:val="19"/>
        </w:rPr>
        <w:t xml:space="preserve"> </w:t>
      </w:r>
      <w:r w:rsidRPr="003C3F2A">
        <w:rPr>
          <w:rFonts w:ascii="Arial" w:hAnsi="Arial" w:cs="Arial"/>
          <w:sz w:val="19"/>
          <w:szCs w:val="19"/>
        </w:rPr>
        <w:t>the</w:t>
      </w:r>
      <w:r w:rsidRPr="003C3F2A">
        <w:rPr>
          <w:rFonts w:ascii="Arial" w:hAnsi="Arial" w:cs="Arial"/>
          <w:spacing w:val="-5"/>
          <w:sz w:val="19"/>
          <w:szCs w:val="19"/>
        </w:rPr>
        <w:t xml:space="preserve"> </w:t>
      </w:r>
      <w:r w:rsidRPr="003C3F2A">
        <w:rPr>
          <w:rFonts w:ascii="Arial" w:hAnsi="Arial" w:cs="Arial"/>
          <w:i/>
          <w:sz w:val="19"/>
          <w:szCs w:val="19"/>
        </w:rPr>
        <w:t>Terrestrial</w:t>
      </w:r>
      <w:r w:rsidRPr="003C3F2A">
        <w:rPr>
          <w:rFonts w:ascii="Arial" w:hAnsi="Arial" w:cs="Arial"/>
          <w:i/>
          <w:spacing w:val="-1"/>
          <w:sz w:val="19"/>
          <w:szCs w:val="19"/>
        </w:rPr>
        <w:t xml:space="preserve"> </w:t>
      </w:r>
      <w:r w:rsidRPr="003C3F2A">
        <w:rPr>
          <w:rFonts w:ascii="Arial" w:hAnsi="Arial" w:cs="Arial"/>
          <w:i/>
          <w:sz w:val="19"/>
          <w:szCs w:val="19"/>
        </w:rPr>
        <w:t>Code</w:t>
      </w:r>
      <w:r w:rsidRPr="003C3F2A">
        <w:rPr>
          <w:rFonts w:ascii="Arial" w:hAnsi="Arial" w:cs="Arial"/>
          <w:sz w:val="19"/>
          <w:szCs w:val="19"/>
        </w:rPr>
        <w:t>.</w:t>
      </w:r>
    </w:p>
    <w:p w14:paraId="486698EC" w14:textId="665CD9D6" w:rsidR="00434A8D" w:rsidRPr="003C3F2A" w:rsidRDefault="00434A8D" w:rsidP="003C3F2A">
      <w:pPr>
        <w:pStyle w:val="ListParagraph"/>
        <w:widowControl w:val="0"/>
        <w:numPr>
          <w:ilvl w:val="0"/>
          <w:numId w:val="32"/>
        </w:numPr>
        <w:autoSpaceDE w:val="0"/>
        <w:autoSpaceDN w:val="0"/>
        <w:spacing w:after="240" w:line="240" w:lineRule="auto"/>
        <w:ind w:left="426" w:right="106"/>
        <w:jc w:val="both"/>
        <w:rPr>
          <w:rFonts w:ascii="Arial" w:hAnsi="Arial" w:cs="Arial"/>
          <w:sz w:val="19"/>
          <w:szCs w:val="19"/>
        </w:rPr>
      </w:pPr>
      <w:r w:rsidRPr="003C3F2A">
        <w:rPr>
          <w:rFonts w:ascii="Arial" w:hAnsi="Arial" w:cs="Arial"/>
          <w:sz w:val="19"/>
          <w:szCs w:val="19"/>
        </w:rPr>
        <w:t xml:space="preserve">Veterinary Authorities should use the standards in the </w:t>
      </w:r>
      <w:r w:rsidRPr="003C3F2A">
        <w:rPr>
          <w:rFonts w:ascii="Arial" w:hAnsi="Arial" w:cs="Arial"/>
          <w:i/>
          <w:iCs/>
          <w:sz w:val="19"/>
          <w:szCs w:val="19"/>
        </w:rPr>
        <w:t xml:space="preserve">Terrestrial Code </w:t>
      </w:r>
      <w:r w:rsidR="767A27DE" w:rsidRPr="003C3F2A">
        <w:rPr>
          <w:rFonts w:ascii="Arial" w:hAnsi="Arial" w:cs="Arial"/>
          <w:i/>
          <w:iCs/>
          <w:sz w:val="19"/>
          <w:szCs w:val="19"/>
          <w:highlight w:val="yellow"/>
          <w:u w:val="double"/>
        </w:rPr>
        <w:t>notably</w:t>
      </w:r>
      <w:r w:rsidR="767A27DE" w:rsidRPr="003C3F2A">
        <w:rPr>
          <w:rFonts w:ascii="Arial" w:hAnsi="Arial" w:cs="Arial"/>
          <w:i/>
          <w:iCs/>
          <w:sz w:val="19"/>
          <w:szCs w:val="19"/>
          <w:u w:val="double"/>
        </w:rPr>
        <w:t xml:space="preserve"> </w:t>
      </w:r>
      <w:r w:rsidRPr="003C3F2A">
        <w:rPr>
          <w:rFonts w:ascii="Arial" w:hAnsi="Arial" w:cs="Arial"/>
          <w:sz w:val="19"/>
          <w:szCs w:val="19"/>
        </w:rPr>
        <w:t>to set up measures providing for early detection, internal reporting, notification, control or eradication of pathogenic agents, including zoonotic ones, in terrestrial animals (mammals, birds, reptiles and bees) and preventing their spread via international trade in animals and animal products, while avoiding unjustified sanitary barriers to</w:t>
      </w:r>
      <w:r w:rsidRPr="003C3F2A">
        <w:rPr>
          <w:rFonts w:ascii="Arial" w:hAnsi="Arial" w:cs="Arial"/>
          <w:spacing w:val="-8"/>
          <w:sz w:val="19"/>
          <w:szCs w:val="19"/>
        </w:rPr>
        <w:t xml:space="preserve"> </w:t>
      </w:r>
      <w:r w:rsidRPr="003C3F2A">
        <w:rPr>
          <w:rFonts w:ascii="Arial" w:hAnsi="Arial" w:cs="Arial"/>
          <w:sz w:val="19"/>
          <w:szCs w:val="19"/>
        </w:rPr>
        <w:t>trade</w:t>
      </w:r>
      <w:r w:rsidR="004769F3" w:rsidRPr="003C3F2A">
        <w:rPr>
          <w:rFonts w:ascii="Arial" w:eastAsiaTheme="minorEastAsia" w:hAnsi="Arial" w:cs="Arial"/>
          <w:sz w:val="19"/>
          <w:szCs w:val="19"/>
          <w:highlight w:val="yellow"/>
          <w:u w:val="double"/>
          <w:lang w:eastAsia="ja-JP"/>
        </w:rPr>
        <w:t>.</w:t>
      </w:r>
      <w:r w:rsidR="008F5F35" w:rsidRPr="003C3F2A">
        <w:rPr>
          <w:rFonts w:ascii="Arial" w:hAnsi="Arial" w:cs="Arial"/>
          <w:sz w:val="19"/>
          <w:szCs w:val="19"/>
          <w:highlight w:val="yellow"/>
          <w:u w:val="double"/>
        </w:rPr>
        <w:t xml:space="preserve"> </w:t>
      </w:r>
      <w:r w:rsidR="004769F3" w:rsidRPr="003C3F2A">
        <w:rPr>
          <w:rFonts w:ascii="Arial" w:eastAsiaTheme="minorEastAsia" w:hAnsi="Arial" w:cs="Arial"/>
          <w:sz w:val="19"/>
          <w:szCs w:val="19"/>
          <w:highlight w:val="yellow"/>
          <w:u w:val="double"/>
          <w:lang w:eastAsia="ja-JP"/>
        </w:rPr>
        <w:t xml:space="preserve">These measures may include </w:t>
      </w:r>
      <w:r w:rsidR="7DDE74D1" w:rsidRPr="003C3F2A">
        <w:rPr>
          <w:rFonts w:ascii="Arial" w:eastAsiaTheme="minorEastAsia" w:hAnsi="Arial" w:cs="Arial"/>
          <w:sz w:val="19"/>
          <w:szCs w:val="19"/>
          <w:highlight w:val="yellow"/>
          <w:u w:val="double"/>
          <w:lang w:eastAsia="ja-JP"/>
        </w:rPr>
        <w:t xml:space="preserve">the </w:t>
      </w:r>
      <w:r w:rsidR="004769F3" w:rsidRPr="003C3F2A">
        <w:rPr>
          <w:rFonts w:ascii="Arial" w:eastAsiaTheme="minorEastAsia" w:hAnsi="Arial" w:cs="Arial"/>
          <w:sz w:val="19"/>
          <w:szCs w:val="19"/>
          <w:highlight w:val="yellow"/>
          <w:u w:val="double"/>
          <w:lang w:eastAsia="ja-JP"/>
        </w:rPr>
        <w:t>e</w:t>
      </w:r>
      <w:r w:rsidR="008F5F35" w:rsidRPr="003C3F2A">
        <w:rPr>
          <w:rFonts w:ascii="Arial" w:hAnsi="Arial" w:cs="Arial"/>
          <w:sz w:val="19"/>
          <w:szCs w:val="19"/>
          <w:highlight w:val="yellow"/>
          <w:u w:val="double"/>
        </w:rPr>
        <w:t>stablish</w:t>
      </w:r>
      <w:r w:rsidR="004769F3" w:rsidRPr="003C3F2A">
        <w:rPr>
          <w:rFonts w:ascii="Arial" w:eastAsiaTheme="minorEastAsia" w:hAnsi="Arial" w:cs="Arial"/>
          <w:sz w:val="19"/>
          <w:szCs w:val="19"/>
          <w:highlight w:val="yellow"/>
          <w:u w:val="double"/>
          <w:lang w:eastAsia="ja-JP"/>
        </w:rPr>
        <w:t>ment</w:t>
      </w:r>
      <w:r w:rsidR="008F5F35" w:rsidRPr="003C3F2A">
        <w:rPr>
          <w:rFonts w:ascii="Arial" w:hAnsi="Arial" w:cs="Arial"/>
          <w:sz w:val="19"/>
          <w:szCs w:val="19"/>
          <w:highlight w:val="yellow"/>
          <w:u w:val="double"/>
        </w:rPr>
        <w:t xml:space="preserve"> and recogni</w:t>
      </w:r>
      <w:r w:rsidR="004769F3" w:rsidRPr="003C3F2A">
        <w:rPr>
          <w:rFonts w:ascii="Arial" w:eastAsiaTheme="minorEastAsia" w:hAnsi="Arial" w:cs="Arial"/>
          <w:sz w:val="19"/>
          <w:szCs w:val="19"/>
          <w:highlight w:val="yellow"/>
          <w:u w:val="double"/>
          <w:lang w:eastAsia="ja-JP"/>
        </w:rPr>
        <w:t>tion of</w:t>
      </w:r>
      <w:r w:rsidR="008F5F35" w:rsidRPr="003C3F2A">
        <w:rPr>
          <w:rFonts w:ascii="Arial" w:hAnsi="Arial" w:cs="Arial"/>
          <w:sz w:val="19"/>
          <w:szCs w:val="19"/>
          <w:highlight w:val="yellow"/>
          <w:u w:val="double"/>
        </w:rPr>
        <w:t xml:space="preserve"> animal health status</w:t>
      </w:r>
      <w:r w:rsidR="00196357" w:rsidRPr="003C3F2A">
        <w:rPr>
          <w:rFonts w:ascii="Arial" w:eastAsiaTheme="minorEastAsia" w:hAnsi="Arial" w:cs="Arial"/>
          <w:sz w:val="19"/>
          <w:szCs w:val="19"/>
          <w:highlight w:val="yellow"/>
          <w:u w:val="double"/>
          <w:lang w:eastAsia="ja-JP"/>
        </w:rPr>
        <w:t xml:space="preserve"> applied to countrie</w:t>
      </w:r>
      <w:r w:rsidR="001C0D3B" w:rsidRPr="003C3F2A">
        <w:rPr>
          <w:rFonts w:ascii="Arial" w:eastAsiaTheme="minorEastAsia" w:hAnsi="Arial" w:cs="Arial"/>
          <w:sz w:val="19"/>
          <w:szCs w:val="19"/>
          <w:highlight w:val="yellow"/>
          <w:u w:val="double"/>
          <w:lang w:eastAsia="ja-JP"/>
        </w:rPr>
        <w:t xml:space="preserve">s, zones, </w:t>
      </w:r>
      <w:r w:rsidR="787EA7B9" w:rsidRPr="003C3F2A">
        <w:rPr>
          <w:rFonts w:ascii="Arial" w:eastAsiaTheme="minorEastAsia" w:hAnsi="Arial" w:cs="Arial"/>
          <w:sz w:val="19"/>
          <w:szCs w:val="19"/>
          <w:highlight w:val="yellow"/>
          <w:u w:val="double"/>
          <w:lang w:eastAsia="ja-JP"/>
        </w:rPr>
        <w:t xml:space="preserve">compartments or </w:t>
      </w:r>
      <w:r w:rsidR="001C0D3B" w:rsidRPr="003C3F2A">
        <w:rPr>
          <w:rFonts w:ascii="Arial" w:eastAsiaTheme="minorEastAsia" w:hAnsi="Arial" w:cs="Arial"/>
          <w:sz w:val="19"/>
          <w:szCs w:val="19"/>
          <w:highlight w:val="yellow"/>
          <w:u w:val="double"/>
          <w:lang w:eastAsia="ja-JP"/>
        </w:rPr>
        <w:t>herds/flocks</w:t>
      </w:r>
      <w:r w:rsidRPr="003C3F2A">
        <w:rPr>
          <w:rFonts w:ascii="Arial" w:hAnsi="Arial" w:cs="Arial"/>
          <w:sz w:val="19"/>
          <w:szCs w:val="19"/>
        </w:rPr>
        <w:t>.</w:t>
      </w:r>
    </w:p>
    <w:p w14:paraId="23056FA7" w14:textId="62698F76" w:rsidR="00434A8D" w:rsidRPr="003C3F2A" w:rsidRDefault="00434A8D" w:rsidP="003C3F2A">
      <w:pPr>
        <w:pStyle w:val="ListParagraph"/>
        <w:widowControl w:val="0"/>
        <w:numPr>
          <w:ilvl w:val="0"/>
          <w:numId w:val="32"/>
        </w:numPr>
        <w:autoSpaceDE w:val="0"/>
        <w:autoSpaceDN w:val="0"/>
        <w:spacing w:after="240" w:line="240" w:lineRule="auto"/>
        <w:ind w:left="426" w:right="103"/>
        <w:contextualSpacing w:val="0"/>
        <w:jc w:val="both"/>
        <w:rPr>
          <w:rFonts w:ascii="Arial" w:hAnsi="Arial" w:cs="Arial"/>
          <w:sz w:val="19"/>
          <w:szCs w:val="19"/>
        </w:rPr>
      </w:pPr>
      <w:r w:rsidRPr="003C3F2A">
        <w:rPr>
          <w:rFonts w:ascii="Arial" w:hAnsi="Arial" w:cs="Arial"/>
          <w:sz w:val="19"/>
          <w:szCs w:val="19"/>
        </w:rPr>
        <w:t>WOAH</w:t>
      </w:r>
      <w:r w:rsidRPr="003C3F2A">
        <w:rPr>
          <w:rFonts w:ascii="Arial" w:hAnsi="Arial" w:cs="Arial"/>
          <w:spacing w:val="-10"/>
          <w:sz w:val="19"/>
          <w:szCs w:val="19"/>
        </w:rPr>
        <w:t xml:space="preserve"> </w:t>
      </w:r>
      <w:r w:rsidRPr="003C3F2A">
        <w:rPr>
          <w:rFonts w:ascii="Arial" w:hAnsi="Arial" w:cs="Arial"/>
          <w:sz w:val="19"/>
          <w:szCs w:val="19"/>
        </w:rPr>
        <w:t>standards</w:t>
      </w:r>
      <w:r w:rsidRPr="003C3F2A">
        <w:rPr>
          <w:rFonts w:ascii="Arial" w:hAnsi="Arial" w:cs="Arial"/>
          <w:spacing w:val="-8"/>
          <w:sz w:val="19"/>
          <w:szCs w:val="19"/>
        </w:rPr>
        <w:t xml:space="preserve"> </w:t>
      </w:r>
      <w:r w:rsidRPr="003C3F2A">
        <w:rPr>
          <w:rFonts w:ascii="Arial" w:hAnsi="Arial" w:cs="Arial"/>
          <w:sz w:val="19"/>
          <w:szCs w:val="19"/>
        </w:rPr>
        <w:t>are</w:t>
      </w:r>
      <w:r w:rsidRPr="003C3F2A">
        <w:rPr>
          <w:rFonts w:ascii="Arial" w:hAnsi="Arial" w:cs="Arial"/>
          <w:spacing w:val="-13"/>
          <w:sz w:val="19"/>
          <w:szCs w:val="19"/>
        </w:rPr>
        <w:t xml:space="preserve"> </w:t>
      </w:r>
      <w:r w:rsidRPr="003C3F2A">
        <w:rPr>
          <w:rFonts w:ascii="Arial" w:hAnsi="Arial" w:cs="Arial"/>
          <w:sz w:val="19"/>
          <w:szCs w:val="19"/>
        </w:rPr>
        <w:t>based</w:t>
      </w:r>
      <w:r w:rsidRPr="003C3F2A">
        <w:rPr>
          <w:rFonts w:ascii="Arial" w:hAnsi="Arial" w:cs="Arial"/>
          <w:spacing w:val="-13"/>
          <w:sz w:val="19"/>
          <w:szCs w:val="19"/>
        </w:rPr>
        <w:t xml:space="preserve"> </w:t>
      </w:r>
      <w:r w:rsidRPr="003C3F2A">
        <w:rPr>
          <w:rFonts w:ascii="Arial" w:hAnsi="Arial" w:cs="Arial"/>
          <w:sz w:val="19"/>
          <w:szCs w:val="19"/>
        </w:rPr>
        <w:t>on</w:t>
      </w:r>
      <w:r w:rsidRPr="003C3F2A">
        <w:rPr>
          <w:rFonts w:ascii="Arial" w:hAnsi="Arial" w:cs="Arial"/>
          <w:spacing w:val="-8"/>
          <w:sz w:val="19"/>
          <w:szCs w:val="19"/>
        </w:rPr>
        <w:t xml:space="preserve"> </w:t>
      </w:r>
      <w:r w:rsidRPr="003C3F2A">
        <w:rPr>
          <w:rFonts w:ascii="Arial" w:hAnsi="Arial" w:cs="Arial"/>
          <w:sz w:val="19"/>
          <w:szCs w:val="19"/>
        </w:rPr>
        <w:t>the</w:t>
      </w:r>
      <w:r w:rsidRPr="003C3F2A">
        <w:rPr>
          <w:rFonts w:ascii="Arial" w:hAnsi="Arial" w:cs="Arial"/>
          <w:spacing w:val="-13"/>
          <w:sz w:val="19"/>
          <w:szCs w:val="19"/>
        </w:rPr>
        <w:t xml:space="preserve"> </w:t>
      </w:r>
      <w:r w:rsidRPr="003C3F2A">
        <w:rPr>
          <w:rFonts w:ascii="Arial" w:hAnsi="Arial" w:cs="Arial"/>
          <w:sz w:val="19"/>
          <w:szCs w:val="19"/>
        </w:rPr>
        <w:t>most</w:t>
      </w:r>
      <w:r w:rsidRPr="003C3F2A">
        <w:rPr>
          <w:rFonts w:ascii="Arial" w:hAnsi="Arial" w:cs="Arial"/>
          <w:spacing w:val="-9"/>
          <w:sz w:val="19"/>
          <w:szCs w:val="19"/>
        </w:rPr>
        <w:t xml:space="preserve"> </w:t>
      </w:r>
      <w:r w:rsidRPr="003C3F2A">
        <w:rPr>
          <w:rFonts w:ascii="Arial" w:hAnsi="Arial" w:cs="Arial"/>
          <w:sz w:val="19"/>
          <w:szCs w:val="19"/>
        </w:rPr>
        <w:t>recent</w:t>
      </w:r>
      <w:r w:rsidRPr="003C3F2A">
        <w:rPr>
          <w:rFonts w:ascii="Arial" w:hAnsi="Arial" w:cs="Arial"/>
          <w:spacing w:val="-10"/>
          <w:sz w:val="19"/>
          <w:szCs w:val="19"/>
        </w:rPr>
        <w:t xml:space="preserve"> </w:t>
      </w:r>
      <w:r w:rsidRPr="003C3F2A">
        <w:rPr>
          <w:rFonts w:ascii="Arial" w:hAnsi="Arial" w:cs="Arial"/>
          <w:sz w:val="19"/>
          <w:szCs w:val="19"/>
        </w:rPr>
        <w:t>scientific</w:t>
      </w:r>
      <w:r w:rsidRPr="003C3F2A">
        <w:rPr>
          <w:rFonts w:ascii="Arial" w:hAnsi="Arial" w:cs="Arial"/>
          <w:spacing w:val="-9"/>
          <w:sz w:val="19"/>
          <w:szCs w:val="19"/>
        </w:rPr>
        <w:t xml:space="preserve"> </w:t>
      </w:r>
      <w:r w:rsidRPr="003C3F2A">
        <w:rPr>
          <w:rFonts w:ascii="Arial" w:hAnsi="Arial" w:cs="Arial"/>
          <w:sz w:val="19"/>
          <w:szCs w:val="19"/>
        </w:rPr>
        <w:t>and</w:t>
      </w:r>
      <w:r w:rsidRPr="003C3F2A">
        <w:rPr>
          <w:rFonts w:ascii="Arial" w:hAnsi="Arial" w:cs="Arial"/>
          <w:spacing w:val="-8"/>
          <w:sz w:val="19"/>
          <w:szCs w:val="19"/>
        </w:rPr>
        <w:t xml:space="preserve"> </w:t>
      </w:r>
      <w:r w:rsidRPr="003C3F2A">
        <w:rPr>
          <w:rFonts w:ascii="Arial" w:hAnsi="Arial" w:cs="Arial"/>
          <w:sz w:val="19"/>
          <w:szCs w:val="19"/>
        </w:rPr>
        <w:t>technical</w:t>
      </w:r>
      <w:r w:rsidRPr="003C3F2A">
        <w:rPr>
          <w:rFonts w:ascii="Arial" w:hAnsi="Arial" w:cs="Arial"/>
          <w:spacing w:val="-12"/>
          <w:sz w:val="19"/>
          <w:szCs w:val="19"/>
        </w:rPr>
        <w:t xml:space="preserve"> </w:t>
      </w:r>
      <w:r w:rsidRPr="003C3F2A">
        <w:rPr>
          <w:rFonts w:ascii="Arial" w:hAnsi="Arial" w:cs="Arial"/>
          <w:sz w:val="19"/>
          <w:szCs w:val="19"/>
        </w:rPr>
        <w:t>information.</w:t>
      </w:r>
      <w:r w:rsidRPr="003C3F2A">
        <w:rPr>
          <w:rFonts w:ascii="Arial" w:hAnsi="Arial" w:cs="Arial"/>
          <w:spacing w:val="-9"/>
          <w:sz w:val="19"/>
          <w:szCs w:val="19"/>
        </w:rPr>
        <w:t xml:space="preserve"> </w:t>
      </w:r>
      <w:r w:rsidRPr="003C3F2A">
        <w:rPr>
          <w:rFonts w:ascii="Arial" w:hAnsi="Arial" w:cs="Arial"/>
          <w:sz w:val="19"/>
          <w:szCs w:val="19"/>
        </w:rPr>
        <w:t>Correctly</w:t>
      </w:r>
      <w:r w:rsidRPr="003C3F2A">
        <w:rPr>
          <w:rFonts w:ascii="Arial" w:hAnsi="Arial" w:cs="Arial"/>
          <w:spacing w:val="-12"/>
          <w:sz w:val="19"/>
          <w:szCs w:val="19"/>
        </w:rPr>
        <w:t xml:space="preserve"> </w:t>
      </w:r>
      <w:r w:rsidRPr="003C3F2A">
        <w:rPr>
          <w:rFonts w:ascii="Arial" w:hAnsi="Arial" w:cs="Arial"/>
          <w:sz w:val="19"/>
          <w:szCs w:val="19"/>
        </w:rPr>
        <w:t>applied,</w:t>
      </w:r>
      <w:r w:rsidRPr="003C3F2A">
        <w:rPr>
          <w:rFonts w:ascii="Arial" w:hAnsi="Arial" w:cs="Arial"/>
          <w:spacing w:val="-13"/>
          <w:sz w:val="19"/>
          <w:szCs w:val="19"/>
        </w:rPr>
        <w:t xml:space="preserve"> </w:t>
      </w:r>
      <w:r w:rsidRPr="003C3F2A">
        <w:rPr>
          <w:rFonts w:ascii="Arial" w:hAnsi="Arial" w:cs="Arial"/>
          <w:sz w:val="19"/>
          <w:szCs w:val="19"/>
        </w:rPr>
        <w:t>they</w:t>
      </w:r>
      <w:r w:rsidRPr="003C3F2A">
        <w:rPr>
          <w:rFonts w:ascii="Arial" w:hAnsi="Arial" w:cs="Arial"/>
          <w:spacing w:val="-11"/>
          <w:sz w:val="19"/>
          <w:szCs w:val="19"/>
        </w:rPr>
        <w:t xml:space="preserve"> </w:t>
      </w:r>
      <w:r w:rsidRPr="003C3F2A">
        <w:rPr>
          <w:rFonts w:ascii="Arial" w:hAnsi="Arial" w:cs="Arial"/>
          <w:sz w:val="19"/>
          <w:szCs w:val="19"/>
        </w:rPr>
        <w:t>protect animal</w:t>
      </w:r>
      <w:r w:rsidRPr="003C3F2A">
        <w:rPr>
          <w:rFonts w:ascii="Arial" w:hAnsi="Arial" w:cs="Arial"/>
          <w:spacing w:val="-13"/>
          <w:sz w:val="19"/>
          <w:szCs w:val="19"/>
        </w:rPr>
        <w:t xml:space="preserve"> </w:t>
      </w:r>
      <w:r w:rsidRPr="003C3F2A">
        <w:rPr>
          <w:rFonts w:ascii="Arial" w:hAnsi="Arial" w:cs="Arial"/>
          <w:sz w:val="19"/>
          <w:szCs w:val="19"/>
        </w:rPr>
        <w:t>health</w:t>
      </w:r>
      <w:r w:rsidRPr="003C3F2A">
        <w:rPr>
          <w:rFonts w:ascii="Arial" w:hAnsi="Arial" w:cs="Arial"/>
          <w:spacing w:val="-12"/>
          <w:sz w:val="19"/>
          <w:szCs w:val="19"/>
        </w:rPr>
        <w:t xml:space="preserve"> </w:t>
      </w:r>
      <w:r w:rsidRPr="003C3F2A">
        <w:rPr>
          <w:rFonts w:ascii="Arial" w:hAnsi="Arial" w:cs="Arial"/>
          <w:sz w:val="19"/>
          <w:szCs w:val="19"/>
        </w:rPr>
        <w:t>and</w:t>
      </w:r>
      <w:r w:rsidRPr="003C3F2A">
        <w:rPr>
          <w:rFonts w:ascii="Arial" w:hAnsi="Arial" w:cs="Arial"/>
          <w:spacing w:val="-13"/>
          <w:sz w:val="19"/>
          <w:szCs w:val="19"/>
        </w:rPr>
        <w:t xml:space="preserve"> </w:t>
      </w:r>
      <w:r w:rsidRPr="003C3F2A">
        <w:rPr>
          <w:rFonts w:ascii="Arial" w:hAnsi="Arial" w:cs="Arial"/>
          <w:sz w:val="19"/>
          <w:szCs w:val="19"/>
        </w:rPr>
        <w:t>welfare</w:t>
      </w:r>
      <w:r w:rsidRPr="003C3F2A">
        <w:rPr>
          <w:rFonts w:ascii="Arial" w:hAnsi="Arial" w:cs="Arial"/>
          <w:spacing w:val="-9"/>
          <w:sz w:val="19"/>
          <w:szCs w:val="19"/>
        </w:rPr>
        <w:t xml:space="preserve"> </w:t>
      </w:r>
      <w:r w:rsidRPr="003C3F2A">
        <w:rPr>
          <w:rFonts w:ascii="Arial" w:hAnsi="Arial" w:cs="Arial"/>
          <w:sz w:val="19"/>
          <w:szCs w:val="19"/>
        </w:rPr>
        <w:t>and</w:t>
      </w:r>
      <w:r w:rsidRPr="003C3F2A">
        <w:rPr>
          <w:rFonts w:ascii="Arial" w:hAnsi="Arial" w:cs="Arial"/>
          <w:spacing w:val="-9"/>
          <w:sz w:val="19"/>
          <w:szCs w:val="19"/>
        </w:rPr>
        <w:t xml:space="preserve"> </w:t>
      </w:r>
      <w:r w:rsidRPr="003C3F2A">
        <w:rPr>
          <w:rFonts w:ascii="Arial" w:hAnsi="Arial" w:cs="Arial"/>
          <w:sz w:val="19"/>
          <w:szCs w:val="19"/>
        </w:rPr>
        <w:t>veterinary</w:t>
      </w:r>
      <w:r w:rsidRPr="003C3F2A">
        <w:rPr>
          <w:rFonts w:ascii="Arial" w:hAnsi="Arial" w:cs="Arial"/>
          <w:spacing w:val="-12"/>
          <w:sz w:val="19"/>
          <w:szCs w:val="19"/>
        </w:rPr>
        <w:t xml:space="preserve"> </w:t>
      </w:r>
      <w:r w:rsidRPr="003C3F2A">
        <w:rPr>
          <w:rFonts w:ascii="Arial" w:hAnsi="Arial" w:cs="Arial"/>
          <w:sz w:val="19"/>
          <w:szCs w:val="19"/>
        </w:rPr>
        <w:t>public</w:t>
      </w:r>
      <w:r w:rsidRPr="003C3F2A">
        <w:rPr>
          <w:rFonts w:ascii="Arial" w:hAnsi="Arial" w:cs="Arial"/>
          <w:spacing w:val="-14"/>
          <w:sz w:val="19"/>
          <w:szCs w:val="19"/>
        </w:rPr>
        <w:t xml:space="preserve"> </w:t>
      </w:r>
      <w:r w:rsidRPr="003C3F2A">
        <w:rPr>
          <w:rFonts w:ascii="Arial" w:hAnsi="Arial" w:cs="Arial"/>
          <w:sz w:val="19"/>
          <w:szCs w:val="19"/>
        </w:rPr>
        <w:t>health</w:t>
      </w:r>
      <w:r w:rsidRPr="003C3F2A">
        <w:rPr>
          <w:rFonts w:ascii="Arial" w:hAnsi="Arial" w:cs="Arial"/>
          <w:spacing w:val="-12"/>
          <w:sz w:val="19"/>
          <w:szCs w:val="19"/>
        </w:rPr>
        <w:t xml:space="preserve"> </w:t>
      </w:r>
      <w:r w:rsidRPr="003C3F2A">
        <w:rPr>
          <w:rFonts w:ascii="Arial" w:hAnsi="Arial" w:cs="Arial"/>
          <w:sz w:val="19"/>
          <w:szCs w:val="19"/>
        </w:rPr>
        <w:t>during</w:t>
      </w:r>
      <w:r w:rsidRPr="003C3F2A">
        <w:rPr>
          <w:rFonts w:ascii="Arial" w:hAnsi="Arial" w:cs="Arial"/>
          <w:spacing w:val="-13"/>
          <w:sz w:val="19"/>
          <w:szCs w:val="19"/>
        </w:rPr>
        <w:t xml:space="preserve"> </w:t>
      </w:r>
      <w:r w:rsidRPr="003C3F2A">
        <w:rPr>
          <w:rFonts w:ascii="Arial" w:hAnsi="Arial" w:cs="Arial"/>
          <w:sz w:val="19"/>
          <w:szCs w:val="19"/>
        </w:rPr>
        <w:t>production</w:t>
      </w:r>
      <w:r w:rsidRPr="003C3F2A">
        <w:rPr>
          <w:rFonts w:ascii="Arial" w:hAnsi="Arial" w:cs="Arial"/>
          <w:spacing w:val="-13"/>
          <w:sz w:val="19"/>
          <w:szCs w:val="19"/>
        </w:rPr>
        <w:t xml:space="preserve"> </w:t>
      </w:r>
      <w:r w:rsidR="00534B1A" w:rsidRPr="003C3F2A">
        <w:rPr>
          <w:rFonts w:ascii="Arial" w:eastAsiaTheme="minorEastAsia" w:hAnsi="Arial" w:cs="Arial"/>
          <w:spacing w:val="-13"/>
          <w:sz w:val="19"/>
          <w:szCs w:val="19"/>
          <w:highlight w:val="yellow"/>
          <w:u w:val="double"/>
          <w:lang w:eastAsia="ja-JP"/>
        </w:rPr>
        <w:t>of</w:t>
      </w:r>
      <w:r w:rsidR="00534B1A" w:rsidRPr="003C3F2A">
        <w:rPr>
          <w:rFonts w:ascii="Arial" w:eastAsiaTheme="minorEastAsia" w:hAnsi="Arial" w:cs="Arial"/>
          <w:spacing w:val="-13"/>
          <w:sz w:val="19"/>
          <w:szCs w:val="19"/>
          <w:u w:val="double"/>
          <w:lang w:eastAsia="ja-JP"/>
        </w:rPr>
        <w:t xml:space="preserve"> </w:t>
      </w:r>
      <w:r w:rsidRPr="003C3F2A">
        <w:rPr>
          <w:rFonts w:ascii="Arial" w:hAnsi="Arial" w:cs="Arial"/>
          <w:sz w:val="19"/>
          <w:szCs w:val="19"/>
        </w:rPr>
        <w:t>and</w:t>
      </w:r>
      <w:r w:rsidRPr="003C3F2A">
        <w:rPr>
          <w:rFonts w:ascii="Arial" w:hAnsi="Arial" w:cs="Arial"/>
          <w:spacing w:val="-13"/>
          <w:sz w:val="19"/>
          <w:szCs w:val="19"/>
        </w:rPr>
        <w:t xml:space="preserve"> </w:t>
      </w:r>
      <w:r w:rsidRPr="003C3F2A">
        <w:rPr>
          <w:rFonts w:ascii="Arial" w:hAnsi="Arial" w:cs="Arial"/>
          <w:sz w:val="19"/>
          <w:szCs w:val="19"/>
        </w:rPr>
        <w:t>trade</w:t>
      </w:r>
      <w:r w:rsidRPr="003C3F2A">
        <w:rPr>
          <w:rFonts w:ascii="Arial" w:hAnsi="Arial" w:cs="Arial"/>
          <w:spacing w:val="-13"/>
          <w:sz w:val="19"/>
          <w:szCs w:val="19"/>
        </w:rPr>
        <w:t xml:space="preserve"> </w:t>
      </w:r>
      <w:r w:rsidRPr="003C3F2A">
        <w:rPr>
          <w:rFonts w:ascii="Arial" w:hAnsi="Arial" w:cs="Arial"/>
          <w:sz w:val="19"/>
          <w:szCs w:val="19"/>
        </w:rPr>
        <w:t>in</w:t>
      </w:r>
      <w:r w:rsidRPr="003C3F2A">
        <w:rPr>
          <w:rFonts w:ascii="Arial" w:hAnsi="Arial" w:cs="Arial"/>
          <w:spacing w:val="-9"/>
          <w:sz w:val="19"/>
          <w:szCs w:val="19"/>
        </w:rPr>
        <w:t xml:space="preserve"> </w:t>
      </w:r>
      <w:r w:rsidRPr="003C3F2A">
        <w:rPr>
          <w:rFonts w:ascii="Arial" w:hAnsi="Arial" w:cs="Arial"/>
          <w:strike/>
          <w:sz w:val="19"/>
          <w:szCs w:val="19"/>
          <w:highlight w:val="yellow"/>
        </w:rPr>
        <w:t>animals</w:t>
      </w:r>
      <w:r w:rsidRPr="003C3F2A">
        <w:rPr>
          <w:rFonts w:ascii="Arial" w:hAnsi="Arial" w:cs="Arial"/>
          <w:strike/>
          <w:spacing w:val="-13"/>
          <w:sz w:val="19"/>
          <w:szCs w:val="19"/>
          <w:highlight w:val="yellow"/>
        </w:rPr>
        <w:t xml:space="preserve"> </w:t>
      </w:r>
      <w:r w:rsidRPr="003C3F2A">
        <w:rPr>
          <w:rFonts w:ascii="Arial" w:hAnsi="Arial" w:cs="Arial"/>
          <w:strike/>
          <w:sz w:val="19"/>
          <w:szCs w:val="19"/>
          <w:highlight w:val="yellow"/>
        </w:rPr>
        <w:t>and</w:t>
      </w:r>
      <w:r w:rsidRPr="003C3F2A">
        <w:rPr>
          <w:rFonts w:ascii="Arial" w:hAnsi="Arial" w:cs="Arial"/>
          <w:strike/>
          <w:spacing w:val="-13"/>
          <w:sz w:val="19"/>
          <w:szCs w:val="19"/>
          <w:highlight w:val="yellow"/>
        </w:rPr>
        <w:t xml:space="preserve"> </w:t>
      </w:r>
      <w:proofErr w:type="gramStart"/>
      <w:r w:rsidRPr="003C3F2A">
        <w:rPr>
          <w:rFonts w:ascii="Arial" w:hAnsi="Arial" w:cs="Arial"/>
          <w:strike/>
          <w:sz w:val="19"/>
          <w:szCs w:val="19"/>
          <w:highlight w:val="yellow"/>
        </w:rPr>
        <w:t>animal</w:t>
      </w:r>
      <w:proofErr w:type="gramEnd"/>
      <w:r w:rsidRPr="003C3F2A">
        <w:rPr>
          <w:rFonts w:ascii="Arial" w:hAnsi="Arial" w:cs="Arial"/>
          <w:strike/>
          <w:spacing w:val="-13"/>
          <w:sz w:val="19"/>
          <w:szCs w:val="19"/>
          <w:highlight w:val="yellow"/>
        </w:rPr>
        <w:t xml:space="preserve"> </w:t>
      </w:r>
      <w:proofErr w:type="spellStart"/>
      <w:r w:rsidRPr="003C3F2A">
        <w:rPr>
          <w:rFonts w:ascii="Arial" w:hAnsi="Arial" w:cs="Arial"/>
          <w:strike/>
          <w:sz w:val="19"/>
          <w:szCs w:val="19"/>
          <w:highlight w:val="yellow"/>
        </w:rPr>
        <w:t>products</w:t>
      </w:r>
      <w:r w:rsidR="00534B1A" w:rsidRPr="003C3F2A">
        <w:rPr>
          <w:rFonts w:ascii="Arial" w:eastAsiaTheme="minorEastAsia" w:hAnsi="Arial" w:cs="Arial"/>
          <w:sz w:val="19"/>
          <w:szCs w:val="19"/>
          <w:highlight w:val="yellow"/>
          <w:u w:val="double"/>
          <w:lang w:eastAsia="ja-JP"/>
        </w:rPr>
        <w:t>commodities</w:t>
      </w:r>
      <w:proofErr w:type="spellEnd"/>
      <w:r w:rsidRPr="003C3F2A">
        <w:rPr>
          <w:rFonts w:ascii="Arial" w:hAnsi="Arial" w:cs="Arial"/>
          <w:sz w:val="19"/>
          <w:szCs w:val="19"/>
        </w:rPr>
        <w:t>, and in the use of</w:t>
      </w:r>
      <w:r w:rsidRPr="003C3F2A">
        <w:rPr>
          <w:rFonts w:ascii="Arial" w:hAnsi="Arial" w:cs="Arial"/>
          <w:spacing w:val="-3"/>
          <w:sz w:val="19"/>
          <w:szCs w:val="19"/>
        </w:rPr>
        <w:t xml:space="preserve"> </w:t>
      </w:r>
      <w:r w:rsidRPr="003C3F2A">
        <w:rPr>
          <w:rFonts w:ascii="Arial" w:hAnsi="Arial" w:cs="Arial"/>
          <w:sz w:val="19"/>
          <w:szCs w:val="19"/>
        </w:rPr>
        <w:t>animals.</w:t>
      </w:r>
    </w:p>
    <w:p w14:paraId="22990BF2" w14:textId="6D298002" w:rsidR="00434A8D" w:rsidRPr="003C3F2A" w:rsidRDefault="00434A8D" w:rsidP="003C3F2A">
      <w:pPr>
        <w:pStyle w:val="ListParagraph"/>
        <w:widowControl w:val="0"/>
        <w:numPr>
          <w:ilvl w:val="0"/>
          <w:numId w:val="32"/>
        </w:numPr>
        <w:autoSpaceDE w:val="0"/>
        <w:autoSpaceDN w:val="0"/>
        <w:spacing w:after="240" w:line="240" w:lineRule="auto"/>
        <w:ind w:left="426" w:right="103"/>
        <w:contextualSpacing w:val="0"/>
        <w:jc w:val="both"/>
        <w:rPr>
          <w:rFonts w:ascii="Arial" w:hAnsi="Arial" w:cs="Arial"/>
          <w:sz w:val="19"/>
          <w:szCs w:val="19"/>
        </w:rPr>
      </w:pPr>
      <w:r w:rsidRPr="003C3F2A">
        <w:rPr>
          <w:rFonts w:ascii="Arial" w:hAnsi="Arial" w:cs="Arial"/>
          <w:sz w:val="19"/>
          <w:szCs w:val="19"/>
        </w:rPr>
        <w:t xml:space="preserve">The absence of chapters, articles or recommendations on </w:t>
      </w:r>
      <w:proofErr w:type="gramStart"/>
      <w:r w:rsidRPr="003C3F2A">
        <w:rPr>
          <w:rFonts w:ascii="Arial" w:hAnsi="Arial" w:cs="Arial"/>
          <w:sz w:val="19"/>
          <w:szCs w:val="19"/>
        </w:rPr>
        <w:t>particular pathogenic</w:t>
      </w:r>
      <w:proofErr w:type="gramEnd"/>
      <w:r w:rsidRPr="003C3F2A">
        <w:rPr>
          <w:rFonts w:ascii="Arial" w:hAnsi="Arial" w:cs="Arial"/>
          <w:sz w:val="19"/>
          <w:szCs w:val="19"/>
        </w:rPr>
        <w:t xml:space="preserve"> agents</w:t>
      </w:r>
      <w:r w:rsidR="00394BD0" w:rsidRPr="003C3F2A">
        <w:rPr>
          <w:rFonts w:ascii="Arial" w:eastAsiaTheme="minorEastAsia" w:hAnsi="Arial" w:cs="Arial"/>
          <w:sz w:val="19"/>
          <w:szCs w:val="19"/>
          <w:highlight w:val="yellow"/>
          <w:u w:val="double"/>
          <w:lang w:eastAsia="ja-JP"/>
        </w:rPr>
        <w:t>,</w:t>
      </w:r>
      <w:r w:rsidR="004E4B7D" w:rsidRPr="003C3F2A">
        <w:rPr>
          <w:rFonts w:ascii="Arial" w:eastAsiaTheme="minorEastAsia" w:hAnsi="Arial" w:cs="Arial"/>
          <w:sz w:val="19"/>
          <w:szCs w:val="19"/>
          <w:highlight w:val="yellow"/>
          <w:u w:val="double"/>
          <w:lang w:eastAsia="ja-JP"/>
        </w:rPr>
        <w:t xml:space="preserve"> </w:t>
      </w:r>
      <w:r w:rsidR="004F3A49" w:rsidRPr="003C3F2A">
        <w:rPr>
          <w:rFonts w:ascii="Arial" w:eastAsiaTheme="minorEastAsia" w:hAnsi="Arial" w:cs="Arial"/>
          <w:sz w:val="19"/>
          <w:szCs w:val="19"/>
          <w:highlight w:val="yellow"/>
          <w:u w:val="double"/>
          <w:lang w:eastAsia="ja-JP"/>
        </w:rPr>
        <w:t>surveillance strategies, animal health status</w:t>
      </w:r>
      <w:r w:rsidRPr="003C3F2A">
        <w:rPr>
          <w:rFonts w:ascii="Arial" w:hAnsi="Arial" w:cs="Arial"/>
          <w:sz w:val="19"/>
          <w:szCs w:val="19"/>
        </w:rPr>
        <w:t xml:space="preserve"> or </w:t>
      </w:r>
      <w:r w:rsidR="004F3A49" w:rsidRPr="003C3F2A">
        <w:rPr>
          <w:rFonts w:ascii="Arial" w:eastAsiaTheme="minorEastAsia" w:hAnsi="Arial" w:cs="Arial"/>
          <w:sz w:val="19"/>
          <w:szCs w:val="19"/>
          <w:highlight w:val="yellow"/>
          <w:u w:val="double"/>
          <w:lang w:eastAsia="ja-JP"/>
        </w:rPr>
        <w:t>trad</w:t>
      </w:r>
      <w:r w:rsidR="00C23C1B" w:rsidRPr="003C3F2A">
        <w:rPr>
          <w:rFonts w:ascii="Arial" w:eastAsiaTheme="minorEastAsia" w:hAnsi="Arial" w:cs="Arial"/>
          <w:sz w:val="19"/>
          <w:szCs w:val="19"/>
          <w:highlight w:val="yellow"/>
          <w:u w:val="double"/>
          <w:lang w:eastAsia="ja-JP"/>
        </w:rPr>
        <w:t>e in</w:t>
      </w:r>
      <w:r w:rsidR="00C23C1B" w:rsidRPr="003C3F2A">
        <w:rPr>
          <w:rFonts w:ascii="Arial" w:eastAsiaTheme="minorEastAsia" w:hAnsi="Arial" w:cs="Arial"/>
          <w:sz w:val="19"/>
          <w:szCs w:val="19"/>
          <w:u w:val="double"/>
          <w:lang w:eastAsia="ja-JP"/>
        </w:rPr>
        <w:t xml:space="preserve"> </w:t>
      </w:r>
      <w:r w:rsidRPr="003C3F2A">
        <w:rPr>
          <w:rFonts w:ascii="Arial" w:hAnsi="Arial" w:cs="Arial"/>
          <w:sz w:val="19"/>
          <w:szCs w:val="19"/>
        </w:rPr>
        <w:t xml:space="preserve">commodities does not preclude the application of appropriate sanitary measures by the Veterinary Authorities, provided they are based on risk analyses conducted in accordance with the </w:t>
      </w:r>
      <w:r w:rsidRPr="003C3F2A">
        <w:rPr>
          <w:rFonts w:ascii="Arial" w:hAnsi="Arial" w:cs="Arial"/>
          <w:i/>
          <w:sz w:val="19"/>
          <w:szCs w:val="19"/>
        </w:rPr>
        <w:t>Terrestrial</w:t>
      </w:r>
      <w:r w:rsidRPr="003C3F2A">
        <w:rPr>
          <w:rFonts w:ascii="Arial" w:hAnsi="Arial" w:cs="Arial"/>
          <w:i/>
          <w:spacing w:val="-11"/>
          <w:sz w:val="19"/>
          <w:szCs w:val="19"/>
        </w:rPr>
        <w:t xml:space="preserve"> </w:t>
      </w:r>
      <w:r w:rsidRPr="003C3F2A">
        <w:rPr>
          <w:rFonts w:ascii="Arial" w:hAnsi="Arial" w:cs="Arial"/>
          <w:i/>
          <w:sz w:val="19"/>
          <w:szCs w:val="19"/>
        </w:rPr>
        <w:t>Code</w:t>
      </w:r>
      <w:r w:rsidRPr="003C3F2A">
        <w:rPr>
          <w:rFonts w:ascii="Arial" w:hAnsi="Arial" w:cs="Arial"/>
          <w:sz w:val="19"/>
          <w:szCs w:val="19"/>
        </w:rPr>
        <w:t>.</w:t>
      </w:r>
    </w:p>
    <w:p w14:paraId="646C182E" w14:textId="77777777" w:rsidR="00434A8D" w:rsidRPr="003C3F2A" w:rsidRDefault="00434A8D" w:rsidP="003C3F2A">
      <w:pPr>
        <w:pStyle w:val="ListParagraph"/>
        <w:widowControl w:val="0"/>
        <w:numPr>
          <w:ilvl w:val="0"/>
          <w:numId w:val="32"/>
        </w:numPr>
        <w:autoSpaceDE w:val="0"/>
        <w:autoSpaceDN w:val="0"/>
        <w:spacing w:after="240" w:line="240" w:lineRule="auto"/>
        <w:ind w:left="426"/>
        <w:contextualSpacing w:val="0"/>
        <w:jc w:val="both"/>
        <w:rPr>
          <w:rFonts w:ascii="Arial" w:hAnsi="Arial" w:cs="Arial"/>
          <w:sz w:val="19"/>
          <w:szCs w:val="19"/>
        </w:rPr>
      </w:pPr>
      <w:r w:rsidRPr="003C3F2A">
        <w:rPr>
          <w:rFonts w:ascii="Arial" w:hAnsi="Arial" w:cs="Arial"/>
          <w:sz w:val="19"/>
          <w:szCs w:val="19"/>
        </w:rPr>
        <w:t>The</w:t>
      </w:r>
      <w:r w:rsidRPr="003C3F2A">
        <w:rPr>
          <w:rFonts w:ascii="Arial" w:hAnsi="Arial" w:cs="Arial"/>
          <w:spacing w:val="2"/>
          <w:sz w:val="19"/>
          <w:szCs w:val="19"/>
        </w:rPr>
        <w:t xml:space="preserve"> </w:t>
      </w:r>
      <w:r w:rsidRPr="003C3F2A">
        <w:rPr>
          <w:rFonts w:ascii="Arial" w:hAnsi="Arial" w:cs="Arial"/>
          <w:sz w:val="19"/>
          <w:szCs w:val="19"/>
        </w:rPr>
        <w:t>year that</w:t>
      </w:r>
      <w:r w:rsidRPr="003C3F2A">
        <w:rPr>
          <w:rFonts w:ascii="Arial" w:hAnsi="Arial" w:cs="Arial"/>
          <w:spacing w:val="-6"/>
          <w:sz w:val="19"/>
          <w:szCs w:val="19"/>
        </w:rPr>
        <w:t xml:space="preserve"> </w:t>
      </w:r>
      <w:r w:rsidRPr="003C3F2A">
        <w:rPr>
          <w:rFonts w:ascii="Arial" w:hAnsi="Arial" w:cs="Arial"/>
          <w:sz w:val="19"/>
          <w:szCs w:val="19"/>
        </w:rPr>
        <w:t>a chapter</w:t>
      </w:r>
      <w:r w:rsidRPr="003C3F2A">
        <w:rPr>
          <w:rFonts w:ascii="Arial" w:hAnsi="Arial" w:cs="Arial"/>
          <w:spacing w:val="-1"/>
          <w:sz w:val="19"/>
          <w:szCs w:val="19"/>
        </w:rPr>
        <w:t xml:space="preserve"> </w:t>
      </w:r>
      <w:r w:rsidRPr="003C3F2A">
        <w:rPr>
          <w:rFonts w:ascii="Arial" w:hAnsi="Arial" w:cs="Arial"/>
          <w:sz w:val="19"/>
          <w:szCs w:val="19"/>
        </w:rPr>
        <w:t>was</w:t>
      </w:r>
      <w:r w:rsidRPr="003C3F2A">
        <w:rPr>
          <w:rFonts w:ascii="Arial" w:hAnsi="Arial" w:cs="Arial"/>
          <w:spacing w:val="-2"/>
          <w:sz w:val="19"/>
          <w:szCs w:val="19"/>
        </w:rPr>
        <w:t xml:space="preserve"> </w:t>
      </w:r>
      <w:r w:rsidRPr="003C3F2A">
        <w:rPr>
          <w:rFonts w:ascii="Arial" w:hAnsi="Arial" w:cs="Arial"/>
          <w:sz w:val="19"/>
          <w:szCs w:val="19"/>
        </w:rPr>
        <w:t>first</w:t>
      </w:r>
      <w:r w:rsidRPr="003C3F2A">
        <w:rPr>
          <w:rFonts w:ascii="Arial" w:hAnsi="Arial" w:cs="Arial"/>
          <w:spacing w:val="-5"/>
          <w:sz w:val="19"/>
          <w:szCs w:val="19"/>
        </w:rPr>
        <w:t xml:space="preserve"> </w:t>
      </w:r>
      <w:proofErr w:type="gramStart"/>
      <w:r w:rsidRPr="003C3F2A">
        <w:rPr>
          <w:rFonts w:ascii="Arial" w:hAnsi="Arial" w:cs="Arial"/>
          <w:sz w:val="19"/>
          <w:szCs w:val="19"/>
        </w:rPr>
        <w:t>adopted</w:t>
      </w:r>
      <w:proofErr w:type="gramEnd"/>
      <w:r w:rsidRPr="003C3F2A">
        <w:rPr>
          <w:rFonts w:ascii="Arial" w:hAnsi="Arial" w:cs="Arial"/>
          <w:spacing w:val="-3"/>
          <w:sz w:val="19"/>
          <w:szCs w:val="19"/>
        </w:rPr>
        <w:t xml:space="preserve"> </w:t>
      </w:r>
      <w:r w:rsidRPr="003C3F2A">
        <w:rPr>
          <w:rFonts w:ascii="Arial" w:hAnsi="Arial" w:cs="Arial"/>
          <w:sz w:val="19"/>
          <w:szCs w:val="19"/>
        </w:rPr>
        <w:t>and</w:t>
      </w:r>
      <w:r w:rsidRPr="003C3F2A">
        <w:rPr>
          <w:rFonts w:ascii="Arial" w:hAnsi="Arial" w:cs="Arial"/>
          <w:spacing w:val="-2"/>
          <w:sz w:val="19"/>
          <w:szCs w:val="19"/>
        </w:rPr>
        <w:t xml:space="preserve"> </w:t>
      </w:r>
      <w:r w:rsidRPr="003C3F2A">
        <w:rPr>
          <w:rFonts w:ascii="Arial" w:hAnsi="Arial" w:cs="Arial"/>
          <w:sz w:val="19"/>
          <w:szCs w:val="19"/>
        </w:rPr>
        <w:t>the</w:t>
      </w:r>
      <w:r w:rsidRPr="003C3F2A">
        <w:rPr>
          <w:rFonts w:ascii="Arial" w:hAnsi="Arial" w:cs="Arial"/>
          <w:spacing w:val="-2"/>
          <w:sz w:val="19"/>
          <w:szCs w:val="19"/>
        </w:rPr>
        <w:t xml:space="preserve"> </w:t>
      </w:r>
      <w:r w:rsidRPr="003C3F2A">
        <w:rPr>
          <w:rFonts w:ascii="Arial" w:hAnsi="Arial" w:cs="Arial"/>
          <w:sz w:val="19"/>
          <w:szCs w:val="19"/>
        </w:rPr>
        <w:t>year</w:t>
      </w:r>
      <w:r w:rsidRPr="003C3F2A">
        <w:rPr>
          <w:rFonts w:ascii="Arial" w:hAnsi="Arial" w:cs="Arial"/>
          <w:spacing w:val="-1"/>
          <w:sz w:val="19"/>
          <w:szCs w:val="19"/>
        </w:rPr>
        <w:t xml:space="preserve"> </w:t>
      </w:r>
      <w:r w:rsidRPr="003C3F2A">
        <w:rPr>
          <w:rFonts w:ascii="Arial" w:hAnsi="Arial" w:cs="Arial"/>
          <w:sz w:val="19"/>
          <w:szCs w:val="19"/>
        </w:rPr>
        <w:t>of</w:t>
      </w:r>
      <w:r w:rsidRPr="003C3F2A">
        <w:rPr>
          <w:rFonts w:ascii="Arial" w:hAnsi="Arial" w:cs="Arial"/>
          <w:spacing w:val="1"/>
          <w:sz w:val="19"/>
          <w:szCs w:val="19"/>
        </w:rPr>
        <w:t xml:space="preserve"> </w:t>
      </w:r>
      <w:r w:rsidRPr="003C3F2A">
        <w:rPr>
          <w:rFonts w:ascii="Arial" w:hAnsi="Arial" w:cs="Arial"/>
          <w:sz w:val="19"/>
          <w:szCs w:val="19"/>
        </w:rPr>
        <w:t>its</w:t>
      </w:r>
      <w:r w:rsidRPr="003C3F2A">
        <w:rPr>
          <w:rFonts w:ascii="Arial" w:hAnsi="Arial" w:cs="Arial"/>
          <w:spacing w:val="-3"/>
          <w:sz w:val="19"/>
          <w:szCs w:val="19"/>
        </w:rPr>
        <w:t xml:space="preserve"> </w:t>
      </w:r>
      <w:r w:rsidRPr="003C3F2A">
        <w:rPr>
          <w:rFonts w:ascii="Arial" w:hAnsi="Arial" w:cs="Arial"/>
          <w:sz w:val="19"/>
          <w:szCs w:val="19"/>
        </w:rPr>
        <w:t>last revision</w:t>
      </w:r>
      <w:r w:rsidRPr="003C3F2A">
        <w:rPr>
          <w:rFonts w:ascii="Arial" w:hAnsi="Arial" w:cs="Arial"/>
          <w:spacing w:val="-3"/>
          <w:sz w:val="19"/>
          <w:szCs w:val="19"/>
        </w:rPr>
        <w:t xml:space="preserve"> </w:t>
      </w:r>
      <w:r w:rsidRPr="003C3F2A">
        <w:rPr>
          <w:rFonts w:ascii="Arial" w:hAnsi="Arial" w:cs="Arial"/>
          <w:sz w:val="19"/>
          <w:szCs w:val="19"/>
        </w:rPr>
        <w:t>are</w:t>
      </w:r>
      <w:r w:rsidRPr="003C3F2A">
        <w:rPr>
          <w:rFonts w:ascii="Arial" w:hAnsi="Arial" w:cs="Arial"/>
          <w:spacing w:val="-2"/>
          <w:sz w:val="19"/>
          <w:szCs w:val="19"/>
        </w:rPr>
        <w:t xml:space="preserve"> </w:t>
      </w:r>
      <w:r w:rsidRPr="003C3F2A">
        <w:rPr>
          <w:rFonts w:ascii="Arial" w:hAnsi="Arial" w:cs="Arial"/>
          <w:sz w:val="19"/>
          <w:szCs w:val="19"/>
        </w:rPr>
        <w:t>noted</w:t>
      </w:r>
      <w:r w:rsidRPr="003C3F2A">
        <w:rPr>
          <w:rFonts w:ascii="Arial" w:hAnsi="Arial" w:cs="Arial"/>
          <w:spacing w:val="-2"/>
          <w:sz w:val="19"/>
          <w:szCs w:val="19"/>
        </w:rPr>
        <w:t xml:space="preserve"> </w:t>
      </w:r>
      <w:r w:rsidRPr="003C3F2A">
        <w:rPr>
          <w:rFonts w:ascii="Arial" w:hAnsi="Arial" w:cs="Arial"/>
          <w:sz w:val="19"/>
          <w:szCs w:val="19"/>
        </w:rPr>
        <w:t>at</w:t>
      </w:r>
      <w:r w:rsidRPr="003C3F2A">
        <w:rPr>
          <w:rFonts w:ascii="Arial" w:hAnsi="Arial" w:cs="Arial"/>
          <w:spacing w:val="-1"/>
          <w:sz w:val="19"/>
          <w:szCs w:val="19"/>
        </w:rPr>
        <w:t xml:space="preserve"> </w:t>
      </w:r>
      <w:r w:rsidRPr="003C3F2A">
        <w:rPr>
          <w:rFonts w:ascii="Arial" w:hAnsi="Arial" w:cs="Arial"/>
          <w:sz w:val="19"/>
          <w:szCs w:val="19"/>
        </w:rPr>
        <w:t>the</w:t>
      </w:r>
      <w:r w:rsidRPr="003C3F2A">
        <w:rPr>
          <w:rFonts w:ascii="Arial" w:hAnsi="Arial" w:cs="Arial"/>
          <w:spacing w:val="3"/>
          <w:sz w:val="19"/>
          <w:szCs w:val="19"/>
        </w:rPr>
        <w:t xml:space="preserve"> </w:t>
      </w:r>
      <w:r w:rsidRPr="003C3F2A">
        <w:rPr>
          <w:rFonts w:ascii="Arial" w:hAnsi="Arial" w:cs="Arial"/>
          <w:sz w:val="19"/>
          <w:szCs w:val="19"/>
        </w:rPr>
        <w:t>end</w:t>
      </w:r>
      <w:r w:rsidRPr="003C3F2A">
        <w:rPr>
          <w:rFonts w:ascii="Arial" w:hAnsi="Arial" w:cs="Arial"/>
          <w:spacing w:val="-3"/>
          <w:sz w:val="19"/>
          <w:szCs w:val="19"/>
        </w:rPr>
        <w:t xml:space="preserve"> </w:t>
      </w:r>
      <w:r w:rsidRPr="003C3F2A">
        <w:rPr>
          <w:rFonts w:ascii="Arial" w:hAnsi="Arial" w:cs="Arial"/>
          <w:sz w:val="19"/>
          <w:szCs w:val="19"/>
        </w:rPr>
        <w:t>of</w:t>
      </w:r>
      <w:r w:rsidRPr="003C3F2A">
        <w:rPr>
          <w:rFonts w:ascii="Arial" w:hAnsi="Arial" w:cs="Arial"/>
          <w:spacing w:val="1"/>
          <w:sz w:val="19"/>
          <w:szCs w:val="19"/>
        </w:rPr>
        <w:t xml:space="preserve"> </w:t>
      </w:r>
      <w:r w:rsidRPr="003C3F2A">
        <w:rPr>
          <w:rFonts w:ascii="Arial" w:hAnsi="Arial" w:cs="Arial"/>
          <w:sz w:val="19"/>
          <w:szCs w:val="19"/>
        </w:rPr>
        <w:t>each</w:t>
      </w:r>
      <w:r w:rsidRPr="003C3F2A">
        <w:rPr>
          <w:rFonts w:ascii="Arial" w:hAnsi="Arial" w:cs="Arial"/>
          <w:spacing w:val="-3"/>
          <w:sz w:val="19"/>
          <w:szCs w:val="19"/>
        </w:rPr>
        <w:t xml:space="preserve"> </w:t>
      </w:r>
      <w:r w:rsidRPr="003C3F2A">
        <w:rPr>
          <w:rFonts w:ascii="Arial" w:hAnsi="Arial" w:cs="Arial"/>
          <w:sz w:val="19"/>
          <w:szCs w:val="19"/>
        </w:rPr>
        <w:t>chapter.</w:t>
      </w:r>
    </w:p>
    <w:p w14:paraId="566949A8" w14:textId="03365E17" w:rsidR="0004725D" w:rsidRPr="003C3F2A" w:rsidRDefault="00434A8D" w:rsidP="003C3F2A">
      <w:pPr>
        <w:pStyle w:val="ListParagraph"/>
        <w:widowControl w:val="0"/>
        <w:numPr>
          <w:ilvl w:val="0"/>
          <w:numId w:val="32"/>
        </w:numPr>
        <w:autoSpaceDE w:val="0"/>
        <w:autoSpaceDN w:val="0"/>
        <w:spacing w:after="240" w:line="240" w:lineRule="auto"/>
        <w:ind w:left="426" w:right="107"/>
        <w:contextualSpacing w:val="0"/>
        <w:jc w:val="both"/>
        <w:rPr>
          <w:rFonts w:ascii="Arial" w:hAnsi="Arial" w:cs="Arial"/>
          <w:sz w:val="19"/>
          <w:szCs w:val="19"/>
        </w:rPr>
      </w:pPr>
      <w:r w:rsidRPr="003C3F2A">
        <w:rPr>
          <w:rFonts w:ascii="Arial" w:hAnsi="Arial" w:cs="Arial"/>
          <w:sz w:val="19"/>
          <w:szCs w:val="19"/>
        </w:rPr>
        <w:t xml:space="preserve">The complete text of the </w:t>
      </w:r>
      <w:r w:rsidRPr="003C3F2A">
        <w:rPr>
          <w:rFonts w:ascii="Arial" w:hAnsi="Arial" w:cs="Arial"/>
          <w:i/>
          <w:sz w:val="19"/>
          <w:szCs w:val="19"/>
        </w:rPr>
        <w:t xml:space="preserve">Terrestrial Code </w:t>
      </w:r>
      <w:r w:rsidRPr="003C3F2A">
        <w:rPr>
          <w:rFonts w:ascii="Arial" w:hAnsi="Arial" w:cs="Arial"/>
          <w:sz w:val="19"/>
          <w:szCs w:val="19"/>
        </w:rPr>
        <w:t>is available on WOAH Web site and individual chapters may be downloaded from:</w:t>
      </w:r>
      <w:r w:rsidRPr="003C3F2A">
        <w:rPr>
          <w:rFonts w:ascii="Arial" w:hAnsi="Arial" w:cs="Arial"/>
          <w:spacing w:val="-4"/>
          <w:sz w:val="19"/>
          <w:szCs w:val="19"/>
        </w:rPr>
        <w:t xml:space="preserve"> </w:t>
      </w:r>
      <w:r w:rsidRPr="003C3F2A">
        <w:rPr>
          <w:rFonts w:ascii="Arial" w:hAnsi="Arial" w:cs="Arial"/>
          <w:sz w:val="19"/>
          <w:szCs w:val="19"/>
        </w:rPr>
        <w:t>https://</w:t>
      </w:r>
      <w:hyperlink r:id="rId11">
        <w:r w:rsidRPr="003C3F2A">
          <w:rPr>
            <w:rFonts w:ascii="Arial" w:hAnsi="Arial" w:cs="Arial"/>
            <w:sz w:val="19"/>
            <w:szCs w:val="19"/>
          </w:rPr>
          <w:t>www.woah.org/.</w:t>
        </w:r>
      </w:hyperlink>
    </w:p>
    <w:p w14:paraId="3E808619" w14:textId="77777777" w:rsidR="00FA4989" w:rsidRPr="003C3F2A" w:rsidRDefault="00FA4989" w:rsidP="00B700E5">
      <w:pPr>
        <w:pStyle w:val="ListParagraph"/>
        <w:numPr>
          <w:ilvl w:val="0"/>
          <w:numId w:val="25"/>
        </w:numPr>
        <w:spacing w:before="100" w:beforeAutospacing="1" w:after="100" w:afterAutospacing="1" w:line="240" w:lineRule="auto"/>
        <w:ind w:left="0" w:firstLine="0"/>
        <w:jc w:val="center"/>
        <w:rPr>
          <w:rFonts w:ascii="Arial" w:hAnsi="Arial" w:cs="Arial"/>
          <w:sz w:val="19"/>
          <w:szCs w:val="19"/>
          <w:u w:val="single"/>
          <w:lang w:val="fr-FR" w:eastAsia="fr-FR"/>
        </w:rPr>
      </w:pPr>
      <w:proofErr w:type="spellStart"/>
      <w:r w:rsidRPr="003C3F2A">
        <w:rPr>
          <w:rFonts w:ascii="Arial" w:hAnsi="Arial" w:cs="Arial"/>
          <w:sz w:val="19"/>
          <w:szCs w:val="19"/>
          <w:u w:val="single"/>
          <w:lang w:val="fr-FR" w:eastAsia="fr-FR"/>
        </w:rPr>
        <w:t>Terrestrial</w:t>
      </w:r>
      <w:proofErr w:type="spellEnd"/>
      <w:r w:rsidRPr="003C3F2A">
        <w:rPr>
          <w:rFonts w:ascii="Arial" w:hAnsi="Arial" w:cs="Arial"/>
          <w:sz w:val="19"/>
          <w:szCs w:val="19"/>
          <w:u w:val="single"/>
          <w:lang w:val="fr-FR" w:eastAsia="fr-FR"/>
        </w:rPr>
        <w:t xml:space="preserve"> Code content</w:t>
      </w:r>
    </w:p>
    <w:p w14:paraId="63A53B4E" w14:textId="6E9B8E30" w:rsidR="00FA4989" w:rsidRPr="003C3F2A" w:rsidRDefault="00FA4989" w:rsidP="003C3F2A">
      <w:pPr>
        <w:tabs>
          <w:tab w:val="clear" w:pos="284"/>
          <w:tab w:val="clear" w:pos="993"/>
          <w:tab w:val="clear" w:pos="1418"/>
        </w:tabs>
        <w:spacing w:after="240" w:line="240" w:lineRule="auto"/>
        <w:ind w:left="425" w:hanging="425"/>
        <w:rPr>
          <w:sz w:val="19"/>
          <w:szCs w:val="19"/>
          <w:lang w:val="en-US" w:eastAsia="fr-FR"/>
        </w:rPr>
      </w:pPr>
      <w:r w:rsidRPr="003C3F2A">
        <w:rPr>
          <w:sz w:val="19"/>
          <w:szCs w:val="19"/>
          <w:lang w:val="en-US" w:eastAsia="fr-FR"/>
        </w:rPr>
        <w:t>1)</w:t>
      </w:r>
      <w:r w:rsidRPr="003C3F2A">
        <w:rPr>
          <w:sz w:val="19"/>
          <w:szCs w:val="19"/>
        </w:rPr>
        <w:tab/>
      </w:r>
      <w:r w:rsidRPr="003C3F2A">
        <w:rPr>
          <w:sz w:val="19"/>
          <w:szCs w:val="19"/>
          <w:lang w:val="en-US" w:eastAsia="fr-FR"/>
        </w:rPr>
        <w:t xml:space="preserve">Key terms and expressions </w:t>
      </w:r>
      <w:r w:rsidR="003A0BA1" w:rsidRPr="003C3F2A">
        <w:rPr>
          <w:sz w:val="19"/>
          <w:szCs w:val="19"/>
          <w:highlight w:val="yellow"/>
          <w:u w:val="double"/>
          <w:lang w:val="en-US" w:eastAsia="ja-JP"/>
        </w:rPr>
        <w:t>that are</w:t>
      </w:r>
      <w:r w:rsidR="003A0BA1" w:rsidRPr="003C3F2A">
        <w:rPr>
          <w:sz w:val="19"/>
          <w:szCs w:val="19"/>
          <w:u w:val="double"/>
          <w:lang w:val="en-US" w:eastAsia="ja-JP"/>
        </w:rPr>
        <w:t xml:space="preserve"> </w:t>
      </w:r>
      <w:r w:rsidRPr="003C3F2A">
        <w:rPr>
          <w:sz w:val="19"/>
          <w:szCs w:val="19"/>
          <w:lang w:val="en-US" w:eastAsia="fr-FR"/>
        </w:rPr>
        <w:t xml:space="preserve">used in more than one chapter </w:t>
      </w:r>
      <w:r w:rsidRPr="003C3F2A">
        <w:rPr>
          <w:strike/>
          <w:sz w:val="19"/>
          <w:szCs w:val="19"/>
          <w:highlight w:val="yellow"/>
          <w:lang w:val="en-US" w:eastAsia="fr-FR"/>
        </w:rPr>
        <w:t>in the </w:t>
      </w:r>
      <w:r w:rsidRPr="003C3F2A">
        <w:rPr>
          <w:i/>
          <w:iCs/>
          <w:strike/>
          <w:sz w:val="19"/>
          <w:szCs w:val="19"/>
          <w:highlight w:val="yellow"/>
          <w:lang w:val="en-US" w:eastAsia="fr-FR"/>
        </w:rPr>
        <w:t>Terrestrial Code</w:t>
      </w:r>
      <w:r w:rsidRPr="003C3F2A">
        <w:rPr>
          <w:strike/>
          <w:sz w:val="19"/>
          <w:szCs w:val="19"/>
          <w:lang w:val="en-US" w:eastAsia="fr-FR"/>
        </w:rPr>
        <w:t> </w:t>
      </w:r>
      <w:r w:rsidR="00EF21C3" w:rsidRPr="003C3F2A">
        <w:rPr>
          <w:sz w:val="19"/>
          <w:szCs w:val="19"/>
          <w:highlight w:val="yellow"/>
          <w:u w:val="double"/>
          <w:lang w:val="en-US" w:eastAsia="ja-JP"/>
        </w:rPr>
        <w:t>and require precise interpretation for the purpose</w:t>
      </w:r>
      <w:r w:rsidR="5B37F6AC" w:rsidRPr="003C3F2A">
        <w:rPr>
          <w:sz w:val="19"/>
          <w:szCs w:val="19"/>
          <w:highlight w:val="yellow"/>
          <w:u w:val="double"/>
          <w:lang w:val="en-US" w:eastAsia="ja-JP"/>
        </w:rPr>
        <w:t>s</w:t>
      </w:r>
      <w:r w:rsidR="00EF21C3" w:rsidRPr="003C3F2A">
        <w:rPr>
          <w:sz w:val="19"/>
          <w:szCs w:val="19"/>
          <w:u w:val="single"/>
          <w:lang w:val="en-US" w:eastAsia="ja-JP"/>
        </w:rPr>
        <w:t xml:space="preserve"> </w:t>
      </w:r>
      <w:r w:rsidR="00EF21C3" w:rsidRPr="003C3F2A">
        <w:rPr>
          <w:sz w:val="19"/>
          <w:szCs w:val="19"/>
          <w:highlight w:val="yellow"/>
          <w:u w:val="single"/>
          <w:lang w:val="en-US" w:eastAsia="ja-JP"/>
        </w:rPr>
        <w:t xml:space="preserve">of the </w:t>
      </w:r>
      <w:r w:rsidR="00EF21C3" w:rsidRPr="003C3F2A">
        <w:rPr>
          <w:i/>
          <w:iCs/>
          <w:sz w:val="19"/>
          <w:szCs w:val="19"/>
          <w:highlight w:val="yellow"/>
          <w:u w:val="single"/>
          <w:lang w:val="en-US" w:eastAsia="ja-JP"/>
        </w:rPr>
        <w:t>Terrestrial Code</w:t>
      </w:r>
      <w:r w:rsidR="00EF21C3" w:rsidRPr="003C3F2A">
        <w:rPr>
          <w:sz w:val="19"/>
          <w:szCs w:val="19"/>
          <w:u w:val="single"/>
          <w:lang w:val="en-US" w:eastAsia="ja-JP"/>
        </w:rPr>
        <w:t xml:space="preserve"> </w:t>
      </w:r>
      <w:r w:rsidRPr="003C3F2A">
        <w:rPr>
          <w:sz w:val="19"/>
          <w:szCs w:val="19"/>
          <w:lang w:val="en-US" w:eastAsia="fr-FR"/>
        </w:rPr>
        <w:t>are defined in the Glossary, in the case where common dictionary definitions are not deemed to be adequate. The reader should be aware of the definitions given in the Glossary when reading and using the </w:t>
      </w:r>
      <w:r w:rsidRPr="003C3F2A">
        <w:rPr>
          <w:i/>
          <w:iCs/>
          <w:sz w:val="19"/>
          <w:szCs w:val="19"/>
          <w:lang w:val="en-US" w:eastAsia="fr-FR"/>
        </w:rPr>
        <w:t>Terrestrial Code</w:t>
      </w:r>
      <w:r w:rsidRPr="003C3F2A">
        <w:rPr>
          <w:sz w:val="19"/>
          <w:szCs w:val="19"/>
          <w:lang w:val="en-US" w:eastAsia="fr-FR"/>
        </w:rPr>
        <w:t>. Defined terms appear in italics. In the on-line version of the </w:t>
      </w:r>
      <w:r w:rsidRPr="003C3F2A">
        <w:rPr>
          <w:i/>
          <w:iCs/>
          <w:sz w:val="19"/>
          <w:szCs w:val="19"/>
          <w:lang w:val="en-US" w:eastAsia="fr-FR"/>
        </w:rPr>
        <w:t>Terrestrial Code</w:t>
      </w:r>
      <w:r w:rsidRPr="003C3F2A">
        <w:rPr>
          <w:sz w:val="19"/>
          <w:szCs w:val="19"/>
          <w:lang w:val="en-US" w:eastAsia="fr-FR"/>
        </w:rPr>
        <w:t>, a hyperlink leads to the relevant definition.</w:t>
      </w:r>
    </w:p>
    <w:p w14:paraId="54E11173" w14:textId="0AC04C83" w:rsidR="00FA4989" w:rsidRPr="003C3F2A" w:rsidRDefault="00FA4989" w:rsidP="003C3F2A">
      <w:pPr>
        <w:tabs>
          <w:tab w:val="clear" w:pos="284"/>
          <w:tab w:val="clear" w:pos="993"/>
          <w:tab w:val="clear" w:pos="1418"/>
        </w:tabs>
        <w:spacing w:after="240" w:line="240" w:lineRule="auto"/>
        <w:ind w:left="425" w:hanging="425"/>
        <w:rPr>
          <w:sz w:val="19"/>
          <w:szCs w:val="19"/>
          <w:lang w:val="en-US" w:eastAsia="ja-JP"/>
        </w:rPr>
      </w:pPr>
      <w:r w:rsidRPr="003C3F2A">
        <w:rPr>
          <w:sz w:val="19"/>
          <w:szCs w:val="19"/>
          <w:lang w:val="en-US" w:eastAsia="fr-FR"/>
        </w:rPr>
        <w:t>2)</w:t>
      </w:r>
      <w:r w:rsidRPr="003C3F2A">
        <w:rPr>
          <w:sz w:val="19"/>
          <w:szCs w:val="19"/>
          <w:lang w:val="en-US" w:eastAsia="fr-FR"/>
        </w:rPr>
        <w:tab/>
        <w:t xml:space="preserve">The term “(under study)” is found in some rare instances, with reference to an article or part of an article. This means that this part of the text has not been adopted by the World Assembly of Delegates and the </w:t>
      </w:r>
      <w:proofErr w:type="gramStart"/>
      <w:r w:rsidRPr="003C3F2A">
        <w:rPr>
          <w:sz w:val="19"/>
          <w:szCs w:val="19"/>
          <w:lang w:val="en-US" w:eastAsia="fr-FR"/>
        </w:rPr>
        <w:t>particular provisions</w:t>
      </w:r>
      <w:proofErr w:type="gramEnd"/>
      <w:r w:rsidRPr="003C3F2A">
        <w:rPr>
          <w:sz w:val="19"/>
          <w:szCs w:val="19"/>
          <w:lang w:val="en-US" w:eastAsia="fr-FR"/>
        </w:rPr>
        <w:t xml:space="preserve"> are thus not part of the </w:t>
      </w:r>
      <w:r w:rsidRPr="003C3F2A">
        <w:rPr>
          <w:i/>
          <w:iCs/>
          <w:sz w:val="19"/>
          <w:szCs w:val="19"/>
          <w:lang w:val="en-US" w:eastAsia="fr-FR"/>
        </w:rPr>
        <w:t>Terrestrial Code</w:t>
      </w:r>
      <w:r w:rsidR="00DA65CA" w:rsidRPr="003C3F2A">
        <w:rPr>
          <w:sz w:val="19"/>
          <w:szCs w:val="19"/>
          <w:highlight w:val="yellow"/>
          <w:u w:val="double"/>
          <w:lang w:val="en-US" w:eastAsia="ja-JP"/>
        </w:rPr>
        <w:t xml:space="preserve">, </w:t>
      </w:r>
      <w:r w:rsidR="008D168C" w:rsidRPr="003C3F2A">
        <w:rPr>
          <w:sz w:val="19"/>
          <w:szCs w:val="19"/>
          <w:highlight w:val="yellow"/>
          <w:u w:val="double"/>
          <w:lang w:val="en-US" w:eastAsia="ja-JP"/>
        </w:rPr>
        <w:t xml:space="preserve">while </w:t>
      </w:r>
      <w:r w:rsidR="000E54B7" w:rsidRPr="003C3F2A">
        <w:rPr>
          <w:sz w:val="19"/>
          <w:szCs w:val="19"/>
          <w:highlight w:val="yellow"/>
          <w:u w:val="double"/>
          <w:lang w:val="en-US" w:eastAsia="ja-JP"/>
        </w:rPr>
        <w:t>they</w:t>
      </w:r>
      <w:r w:rsidR="008D168C" w:rsidRPr="003C3F2A">
        <w:rPr>
          <w:sz w:val="19"/>
          <w:szCs w:val="19"/>
          <w:highlight w:val="yellow"/>
          <w:u w:val="double"/>
          <w:lang w:val="en-US" w:eastAsia="ja-JP"/>
        </w:rPr>
        <w:t xml:space="preserve"> continue to be </w:t>
      </w:r>
      <w:r w:rsidR="00595259" w:rsidRPr="003C3F2A">
        <w:rPr>
          <w:sz w:val="19"/>
          <w:szCs w:val="19"/>
          <w:highlight w:val="yellow"/>
          <w:u w:val="double"/>
          <w:lang w:val="en-US" w:eastAsia="ja-JP"/>
        </w:rPr>
        <w:t xml:space="preserve">the </w:t>
      </w:r>
      <w:r w:rsidR="008D168C" w:rsidRPr="003C3F2A">
        <w:rPr>
          <w:sz w:val="19"/>
          <w:szCs w:val="19"/>
          <w:highlight w:val="yellow"/>
          <w:u w:val="double"/>
          <w:lang w:val="en-US" w:eastAsia="ja-JP"/>
        </w:rPr>
        <w:t xml:space="preserve">subject </w:t>
      </w:r>
      <w:r w:rsidR="00741E2D" w:rsidRPr="003C3F2A">
        <w:rPr>
          <w:sz w:val="19"/>
          <w:szCs w:val="19"/>
          <w:highlight w:val="yellow"/>
          <w:u w:val="double"/>
          <w:lang w:val="en-US" w:eastAsia="ja-JP"/>
        </w:rPr>
        <w:t>of</w:t>
      </w:r>
      <w:r w:rsidR="008D168C" w:rsidRPr="003C3F2A">
        <w:rPr>
          <w:sz w:val="19"/>
          <w:szCs w:val="19"/>
          <w:highlight w:val="yellow"/>
          <w:u w:val="double"/>
          <w:lang w:val="en-US" w:eastAsia="ja-JP"/>
        </w:rPr>
        <w:t xml:space="preserve"> specific work</w:t>
      </w:r>
      <w:r w:rsidR="00595259" w:rsidRPr="003C3F2A">
        <w:rPr>
          <w:sz w:val="19"/>
          <w:szCs w:val="19"/>
          <w:highlight w:val="yellow"/>
          <w:u w:val="double"/>
          <w:lang w:val="en-US" w:eastAsia="ja-JP"/>
        </w:rPr>
        <w:t>,</w:t>
      </w:r>
      <w:r w:rsidR="008D168C" w:rsidRPr="003C3F2A">
        <w:rPr>
          <w:sz w:val="19"/>
          <w:szCs w:val="19"/>
          <w:highlight w:val="yellow"/>
          <w:u w:val="double"/>
          <w:lang w:val="en-US" w:eastAsia="ja-JP"/>
        </w:rPr>
        <w:t xml:space="preserve"> </w:t>
      </w:r>
      <w:r w:rsidR="00926D3C" w:rsidRPr="003C3F2A">
        <w:rPr>
          <w:sz w:val="19"/>
          <w:szCs w:val="19"/>
          <w:highlight w:val="yellow"/>
          <w:u w:val="double"/>
          <w:lang w:val="en-US" w:eastAsia="ja-JP"/>
        </w:rPr>
        <w:t xml:space="preserve">until they are </w:t>
      </w:r>
      <w:r w:rsidR="00741E2D" w:rsidRPr="003C3F2A">
        <w:rPr>
          <w:sz w:val="19"/>
          <w:szCs w:val="19"/>
          <w:highlight w:val="yellow"/>
          <w:u w:val="double"/>
          <w:lang w:val="en-US" w:eastAsia="ja-JP"/>
        </w:rPr>
        <w:t>amended</w:t>
      </w:r>
      <w:r w:rsidR="00926D3C" w:rsidRPr="003C3F2A">
        <w:rPr>
          <w:sz w:val="19"/>
          <w:szCs w:val="19"/>
          <w:highlight w:val="yellow"/>
          <w:u w:val="double"/>
          <w:lang w:val="en-US" w:eastAsia="ja-JP"/>
        </w:rPr>
        <w:t xml:space="preserve"> or deleted</w:t>
      </w:r>
      <w:r w:rsidRPr="003C3F2A">
        <w:rPr>
          <w:sz w:val="19"/>
          <w:szCs w:val="19"/>
          <w:lang w:val="en-US" w:eastAsia="fr-FR"/>
        </w:rPr>
        <w:t>.</w:t>
      </w:r>
    </w:p>
    <w:p w14:paraId="59675B1E" w14:textId="77777777" w:rsidR="00FA4989" w:rsidRPr="003C3F2A" w:rsidRDefault="00FA4989" w:rsidP="003C3F2A">
      <w:pPr>
        <w:tabs>
          <w:tab w:val="clear" w:pos="284"/>
          <w:tab w:val="clear" w:pos="993"/>
          <w:tab w:val="clear" w:pos="1418"/>
        </w:tabs>
        <w:spacing w:after="240" w:line="240" w:lineRule="auto"/>
        <w:ind w:left="425" w:hanging="425"/>
        <w:rPr>
          <w:sz w:val="19"/>
          <w:szCs w:val="19"/>
          <w:lang w:val="en-US" w:eastAsia="fr-FR"/>
        </w:rPr>
      </w:pPr>
      <w:r w:rsidRPr="003C3F2A">
        <w:rPr>
          <w:sz w:val="19"/>
          <w:szCs w:val="19"/>
          <w:lang w:val="en-US" w:eastAsia="fr-FR"/>
        </w:rPr>
        <w:t>3)</w:t>
      </w:r>
      <w:r w:rsidRPr="003C3F2A">
        <w:rPr>
          <w:sz w:val="19"/>
          <w:szCs w:val="19"/>
          <w:lang w:val="en-US" w:eastAsia="fr-FR"/>
        </w:rPr>
        <w:tab/>
        <w:t>The standards in the chapters of Section 1 are designed for the implementation of measures for the diagnosis, surveillance and notification of diseases, infections and infestations. The standards include procedures for notification to WOAH and procedures for the recognition of the animal health status of a country, zone or compartment.</w:t>
      </w:r>
    </w:p>
    <w:p w14:paraId="6D1F6EC7" w14:textId="77777777" w:rsidR="00FA4989" w:rsidRPr="003C3F2A" w:rsidRDefault="00FA4989" w:rsidP="003C3F2A">
      <w:pPr>
        <w:tabs>
          <w:tab w:val="clear" w:pos="284"/>
          <w:tab w:val="clear" w:pos="993"/>
          <w:tab w:val="clear" w:pos="1418"/>
        </w:tabs>
        <w:spacing w:after="240" w:line="240" w:lineRule="auto"/>
        <w:ind w:left="425" w:hanging="425"/>
        <w:rPr>
          <w:sz w:val="19"/>
          <w:szCs w:val="19"/>
          <w:lang w:val="en-US" w:eastAsia="fr-FR"/>
        </w:rPr>
      </w:pPr>
      <w:r w:rsidRPr="003C3F2A">
        <w:rPr>
          <w:sz w:val="19"/>
          <w:szCs w:val="19"/>
          <w:lang w:val="en-US" w:eastAsia="fr-FR"/>
        </w:rPr>
        <w:t>4)</w:t>
      </w:r>
      <w:r w:rsidRPr="003C3F2A">
        <w:rPr>
          <w:sz w:val="19"/>
          <w:szCs w:val="19"/>
          <w:lang w:val="en-US" w:eastAsia="fr-FR"/>
        </w:rPr>
        <w:tab/>
        <w:t xml:space="preserve">The standards in Section 2 are designed to guide the importing country in conducting import risk analysis in the absence of WOAH recommendations on </w:t>
      </w:r>
      <w:proofErr w:type="gramStart"/>
      <w:r w:rsidRPr="003C3F2A">
        <w:rPr>
          <w:sz w:val="19"/>
          <w:szCs w:val="19"/>
          <w:lang w:val="en-US" w:eastAsia="fr-FR"/>
        </w:rPr>
        <w:t>particular pathogenic</w:t>
      </w:r>
      <w:proofErr w:type="gramEnd"/>
      <w:r w:rsidRPr="003C3F2A">
        <w:rPr>
          <w:sz w:val="19"/>
          <w:szCs w:val="19"/>
          <w:lang w:val="en-US" w:eastAsia="fr-FR"/>
        </w:rPr>
        <w:t xml:space="preserve"> agents or commodities. The importing country should also use these standards to justify import measures which are more stringent than existing WOAH standards.</w:t>
      </w:r>
    </w:p>
    <w:p w14:paraId="69E9C32C" w14:textId="77777777" w:rsidR="00FA4989" w:rsidRPr="003C3F2A" w:rsidRDefault="00FA4989" w:rsidP="003C3F2A">
      <w:pPr>
        <w:tabs>
          <w:tab w:val="clear" w:pos="284"/>
          <w:tab w:val="clear" w:pos="993"/>
          <w:tab w:val="clear" w:pos="1418"/>
        </w:tabs>
        <w:spacing w:after="240" w:line="240" w:lineRule="auto"/>
        <w:ind w:left="425" w:hanging="425"/>
        <w:rPr>
          <w:sz w:val="19"/>
          <w:szCs w:val="19"/>
          <w:lang w:val="en-US" w:eastAsia="fr-FR"/>
        </w:rPr>
      </w:pPr>
      <w:r w:rsidRPr="003C3F2A">
        <w:rPr>
          <w:sz w:val="19"/>
          <w:szCs w:val="19"/>
          <w:lang w:val="en-US" w:eastAsia="fr-FR"/>
        </w:rPr>
        <w:t>5)</w:t>
      </w:r>
      <w:r w:rsidRPr="003C3F2A">
        <w:rPr>
          <w:sz w:val="19"/>
          <w:szCs w:val="19"/>
          <w:lang w:val="en-US" w:eastAsia="fr-FR"/>
        </w:rPr>
        <w:tab/>
        <w:t xml:space="preserve">The standards in the chapters of Section 3 are designed for the establishment, maintenance and evaluation of Veterinary Services, including veterinary legislation and communication. These standards are intended to assist </w:t>
      </w:r>
      <w:r w:rsidRPr="003C3F2A">
        <w:rPr>
          <w:sz w:val="19"/>
          <w:szCs w:val="19"/>
          <w:lang w:val="en-US" w:eastAsia="fr-FR"/>
        </w:rPr>
        <w:lastRenderedPageBreak/>
        <w:t>the Veterinary Services and Veterinary Authority of Member Countries to meet their objectives of improving terrestrial animal health and welfare and veterinary public health, as well as to establish and maintain confidence in their international veterinary certificates.</w:t>
      </w:r>
    </w:p>
    <w:p w14:paraId="47F16AFE" w14:textId="77777777" w:rsidR="00FA4989" w:rsidRPr="003C3F2A" w:rsidRDefault="00FA4989" w:rsidP="003C3F2A">
      <w:pPr>
        <w:tabs>
          <w:tab w:val="clear" w:pos="284"/>
          <w:tab w:val="clear" w:pos="993"/>
          <w:tab w:val="clear" w:pos="1418"/>
        </w:tabs>
        <w:spacing w:after="240" w:line="240" w:lineRule="auto"/>
        <w:ind w:left="425" w:hanging="425"/>
        <w:rPr>
          <w:sz w:val="19"/>
          <w:szCs w:val="19"/>
          <w:lang w:val="en-US" w:eastAsia="fr-FR"/>
        </w:rPr>
      </w:pPr>
      <w:r w:rsidRPr="003C3F2A">
        <w:rPr>
          <w:sz w:val="19"/>
          <w:szCs w:val="19"/>
          <w:lang w:val="en-US" w:eastAsia="fr-FR"/>
        </w:rPr>
        <w:t>6)</w:t>
      </w:r>
      <w:r w:rsidRPr="003C3F2A">
        <w:rPr>
          <w:sz w:val="19"/>
          <w:szCs w:val="19"/>
          <w:lang w:val="en-US" w:eastAsia="fr-FR"/>
        </w:rPr>
        <w:tab/>
        <w:t xml:space="preserve">The standards in the chapters of Section 4 are designed for the implementation of measures for the prevention and control of pathogenic agents. Measures in this section include animal identification, traceability, zoning, </w:t>
      </w:r>
      <w:proofErr w:type="spellStart"/>
      <w:r w:rsidRPr="003C3F2A">
        <w:rPr>
          <w:sz w:val="19"/>
          <w:szCs w:val="19"/>
          <w:lang w:val="en-US" w:eastAsia="fr-FR"/>
        </w:rPr>
        <w:t>compartmentalisation</w:t>
      </w:r>
      <w:proofErr w:type="spellEnd"/>
      <w:r w:rsidRPr="003C3F2A">
        <w:rPr>
          <w:sz w:val="19"/>
          <w:szCs w:val="19"/>
          <w:lang w:val="en-US" w:eastAsia="fr-FR"/>
        </w:rPr>
        <w:t xml:space="preserve">, disposal of dead animals, disinfection, </w:t>
      </w:r>
      <w:proofErr w:type="spellStart"/>
      <w:r w:rsidRPr="003C3F2A">
        <w:rPr>
          <w:sz w:val="19"/>
          <w:szCs w:val="19"/>
          <w:lang w:val="en-US" w:eastAsia="fr-FR"/>
        </w:rPr>
        <w:t>disinsection</w:t>
      </w:r>
      <w:proofErr w:type="spellEnd"/>
      <w:r w:rsidRPr="003C3F2A">
        <w:rPr>
          <w:sz w:val="19"/>
          <w:szCs w:val="19"/>
          <w:lang w:val="en-US" w:eastAsia="fr-FR"/>
        </w:rPr>
        <w:t xml:space="preserve"> and general hygiene precautions. Some chapters address the specific sanitary measures to be applied for the collection and processing of semen and embryos of animals.</w:t>
      </w:r>
    </w:p>
    <w:p w14:paraId="13A25D5B" w14:textId="77777777" w:rsidR="00FA4989" w:rsidRPr="003C3F2A" w:rsidRDefault="00FA4989" w:rsidP="003C3F2A">
      <w:pPr>
        <w:tabs>
          <w:tab w:val="clear" w:pos="284"/>
          <w:tab w:val="clear" w:pos="993"/>
          <w:tab w:val="clear" w:pos="1418"/>
        </w:tabs>
        <w:spacing w:after="240" w:line="240" w:lineRule="auto"/>
        <w:ind w:left="425" w:hanging="425"/>
        <w:rPr>
          <w:sz w:val="19"/>
          <w:szCs w:val="19"/>
          <w:lang w:val="en-US" w:eastAsia="fr-FR"/>
        </w:rPr>
      </w:pPr>
      <w:r w:rsidRPr="003C3F2A">
        <w:rPr>
          <w:sz w:val="19"/>
          <w:szCs w:val="19"/>
          <w:lang w:val="en-US" w:eastAsia="fr-FR"/>
        </w:rPr>
        <w:t>7)</w:t>
      </w:r>
      <w:r w:rsidRPr="003C3F2A">
        <w:rPr>
          <w:sz w:val="19"/>
          <w:szCs w:val="19"/>
          <w:lang w:val="en-US" w:eastAsia="fr-FR"/>
        </w:rPr>
        <w:tab/>
        <w:t>The standards in the chapters of Section 5 are designed for the implementation of general sanitary measures for trade. They address veterinary certification and the measures applicable by the exporting, transit and importing countries. A range of model veterinary certificates is provided to facilitate consistent documentation in international trade.</w:t>
      </w:r>
    </w:p>
    <w:p w14:paraId="56E41FAF" w14:textId="77777777" w:rsidR="00FA4989" w:rsidRPr="003C3F2A" w:rsidRDefault="00FA4989" w:rsidP="003C3F2A">
      <w:pPr>
        <w:tabs>
          <w:tab w:val="clear" w:pos="284"/>
          <w:tab w:val="clear" w:pos="993"/>
          <w:tab w:val="clear" w:pos="1418"/>
        </w:tabs>
        <w:spacing w:after="240" w:line="240" w:lineRule="auto"/>
        <w:ind w:left="425" w:hanging="425"/>
        <w:rPr>
          <w:sz w:val="19"/>
          <w:szCs w:val="19"/>
          <w:lang w:val="en-US" w:eastAsia="fr-FR"/>
        </w:rPr>
      </w:pPr>
      <w:r w:rsidRPr="003C3F2A">
        <w:rPr>
          <w:sz w:val="19"/>
          <w:szCs w:val="19"/>
          <w:lang w:val="en-US" w:eastAsia="fr-FR"/>
        </w:rPr>
        <w:t>8)</w:t>
      </w:r>
      <w:r w:rsidRPr="003C3F2A">
        <w:rPr>
          <w:sz w:val="19"/>
          <w:szCs w:val="19"/>
          <w:lang w:val="en-US" w:eastAsia="fr-FR"/>
        </w:rPr>
        <w:tab/>
        <w:t>The standards in the chapters of Section 6 are designed for the implementation of preventive measures in animal production systems. These measures are intended to assist Member Countries in meeting their veterinary public health objectives. They include ante- and post-mortem inspection, control of hazards in feed, biosecurity at the animal production level, and the control of antimicrobial resistance in animals.</w:t>
      </w:r>
    </w:p>
    <w:p w14:paraId="08A05C30" w14:textId="77777777" w:rsidR="00FA4989" w:rsidRPr="003C3F2A" w:rsidRDefault="00FA4989" w:rsidP="003C3F2A">
      <w:pPr>
        <w:tabs>
          <w:tab w:val="clear" w:pos="284"/>
          <w:tab w:val="clear" w:pos="993"/>
          <w:tab w:val="clear" w:pos="1418"/>
        </w:tabs>
        <w:spacing w:after="240" w:line="240" w:lineRule="auto"/>
        <w:ind w:left="425" w:hanging="425"/>
        <w:rPr>
          <w:sz w:val="19"/>
          <w:szCs w:val="19"/>
          <w:lang w:val="en-US" w:eastAsia="fr-FR"/>
        </w:rPr>
      </w:pPr>
      <w:r w:rsidRPr="003C3F2A">
        <w:rPr>
          <w:sz w:val="19"/>
          <w:szCs w:val="19"/>
          <w:lang w:val="en-US" w:eastAsia="fr-FR"/>
        </w:rPr>
        <w:t>9)</w:t>
      </w:r>
      <w:r w:rsidRPr="003C3F2A">
        <w:rPr>
          <w:sz w:val="19"/>
          <w:szCs w:val="19"/>
          <w:lang w:val="en-US" w:eastAsia="fr-FR"/>
        </w:rPr>
        <w:tab/>
        <w:t>The standards in the chapters of Section 7 are designed for the implementation of animal welfare measures. The standards cover production, transport, and slaughter or killing, as well as the animal welfare aspects of free-roaming dog population control and the use of animals in research and education.</w:t>
      </w:r>
    </w:p>
    <w:p w14:paraId="3AB14AD0" w14:textId="52D39713" w:rsidR="00250AA0" w:rsidRPr="003C3F2A" w:rsidRDefault="00FA4989" w:rsidP="003C3F2A">
      <w:pPr>
        <w:tabs>
          <w:tab w:val="clear" w:pos="284"/>
          <w:tab w:val="clear" w:pos="993"/>
          <w:tab w:val="clear" w:pos="1418"/>
        </w:tabs>
        <w:spacing w:after="240" w:line="240" w:lineRule="auto"/>
        <w:ind w:left="425" w:hanging="425"/>
        <w:rPr>
          <w:sz w:val="19"/>
          <w:szCs w:val="19"/>
          <w:u w:val="double"/>
          <w:lang w:val="en-US" w:eastAsia="fr-FR"/>
        </w:rPr>
      </w:pPr>
      <w:r w:rsidRPr="003C3F2A">
        <w:rPr>
          <w:sz w:val="19"/>
          <w:szCs w:val="19"/>
          <w:lang w:val="en-US" w:eastAsia="fr-FR"/>
        </w:rPr>
        <w:t>10)</w:t>
      </w:r>
      <w:r w:rsidRPr="003C3F2A">
        <w:rPr>
          <w:sz w:val="19"/>
          <w:szCs w:val="19"/>
        </w:rPr>
        <w:tab/>
      </w:r>
      <w:r w:rsidRPr="003C3F2A">
        <w:rPr>
          <w:sz w:val="19"/>
          <w:szCs w:val="19"/>
          <w:lang w:val="en-US" w:eastAsia="fr-FR"/>
        </w:rPr>
        <w:t>The standards in each of the chapters of Sections 8 to 16</w:t>
      </w:r>
      <w:r w:rsidR="004A7F57" w:rsidRPr="003C3F2A">
        <w:rPr>
          <w:sz w:val="19"/>
          <w:szCs w:val="19"/>
          <w:u w:val="double"/>
          <w:lang w:val="en-US" w:eastAsia="fr-FR"/>
        </w:rPr>
        <w:t>, i.e. disease-specific chapters</w:t>
      </w:r>
      <w:r w:rsidR="00DC6F4C" w:rsidRPr="003C3F2A">
        <w:rPr>
          <w:sz w:val="19"/>
          <w:szCs w:val="19"/>
          <w:u w:val="double"/>
          <w:lang w:val="en-US" w:eastAsia="fr-FR"/>
        </w:rPr>
        <w:t>,</w:t>
      </w:r>
      <w:r w:rsidR="00DC6F4C" w:rsidRPr="003C3F2A">
        <w:rPr>
          <w:sz w:val="19"/>
          <w:szCs w:val="19"/>
          <w:lang w:val="en-US" w:eastAsia="fr-FR"/>
        </w:rPr>
        <w:t xml:space="preserve"> a</w:t>
      </w:r>
      <w:r w:rsidRPr="003C3F2A">
        <w:rPr>
          <w:sz w:val="19"/>
          <w:szCs w:val="19"/>
          <w:lang w:val="en-US" w:eastAsia="fr-FR"/>
        </w:rPr>
        <w:t xml:space="preserve">re designed </w:t>
      </w:r>
      <w:r w:rsidRPr="003C3F2A">
        <w:rPr>
          <w:strike/>
          <w:sz w:val="19"/>
          <w:szCs w:val="19"/>
          <w:highlight w:val="yellow"/>
          <w:u w:val="double"/>
          <w:lang w:val="en-US" w:eastAsia="fr-FR"/>
        </w:rPr>
        <w:t>mainly</w:t>
      </w:r>
      <w:r w:rsidRPr="003C3F2A">
        <w:rPr>
          <w:strike/>
          <w:sz w:val="19"/>
          <w:szCs w:val="19"/>
          <w:u w:val="double"/>
          <w:lang w:val="en-US" w:eastAsia="fr-FR"/>
        </w:rPr>
        <w:t xml:space="preserve"> </w:t>
      </w:r>
      <w:r w:rsidRPr="003C3F2A">
        <w:rPr>
          <w:sz w:val="19"/>
          <w:szCs w:val="19"/>
          <w:lang w:val="en-US" w:eastAsia="fr-FR"/>
        </w:rPr>
        <w:t xml:space="preserve">to </w:t>
      </w:r>
      <w:r w:rsidRPr="003C3F2A">
        <w:rPr>
          <w:strike/>
          <w:sz w:val="19"/>
          <w:szCs w:val="19"/>
          <w:highlight w:val="yellow"/>
          <w:lang w:val="en-US" w:eastAsia="fr-FR"/>
        </w:rPr>
        <w:t>prevent the pathogenic agents</w:t>
      </w:r>
      <w:r w:rsidRPr="003C3F2A">
        <w:rPr>
          <w:strike/>
          <w:sz w:val="19"/>
          <w:szCs w:val="19"/>
          <w:lang w:val="en-US" w:eastAsia="fr-FR"/>
        </w:rPr>
        <w:t xml:space="preserve"> </w:t>
      </w:r>
      <w:r w:rsidR="004F4A70" w:rsidRPr="003C3F2A">
        <w:rPr>
          <w:sz w:val="19"/>
          <w:szCs w:val="19"/>
          <w:highlight w:val="yellow"/>
          <w:u w:val="double"/>
          <w:lang w:val="en-US" w:eastAsia="ja-JP"/>
        </w:rPr>
        <w:t>inform</w:t>
      </w:r>
      <w:r w:rsidR="000F4F23" w:rsidRPr="003C3F2A">
        <w:rPr>
          <w:sz w:val="19"/>
          <w:szCs w:val="19"/>
          <w:highlight w:val="yellow"/>
          <w:u w:val="double"/>
          <w:lang w:val="en-US" w:eastAsia="ja-JP"/>
        </w:rPr>
        <w:t xml:space="preserve"> of</w:t>
      </w:r>
      <w:r w:rsidR="004F4A70" w:rsidRPr="003C3F2A">
        <w:rPr>
          <w:sz w:val="19"/>
          <w:szCs w:val="19"/>
          <w:highlight w:val="yellow"/>
          <w:u w:val="double"/>
          <w:lang w:val="en-US" w:eastAsia="ja-JP"/>
        </w:rPr>
        <w:t xml:space="preserve"> the occurrence</w:t>
      </w:r>
      <w:r w:rsidR="004F4A70" w:rsidRPr="003C3F2A">
        <w:rPr>
          <w:sz w:val="19"/>
          <w:szCs w:val="19"/>
          <w:u w:val="double"/>
          <w:lang w:val="en-US" w:eastAsia="ja-JP"/>
        </w:rPr>
        <w:t xml:space="preserve"> </w:t>
      </w:r>
      <w:r w:rsidRPr="003C3F2A">
        <w:rPr>
          <w:sz w:val="19"/>
          <w:szCs w:val="19"/>
          <w:lang w:val="en-US" w:eastAsia="fr-FR"/>
        </w:rPr>
        <w:t>of WOAH listed diseases</w:t>
      </w:r>
      <w:r w:rsidRPr="003C3F2A">
        <w:rPr>
          <w:strike/>
          <w:sz w:val="19"/>
          <w:szCs w:val="19"/>
          <w:lang w:val="en-US" w:eastAsia="fr-FR"/>
        </w:rPr>
        <w:t xml:space="preserve">, infections or </w:t>
      </w:r>
      <w:proofErr w:type="gramStart"/>
      <w:r w:rsidRPr="003C3F2A">
        <w:rPr>
          <w:strike/>
          <w:sz w:val="19"/>
          <w:szCs w:val="19"/>
          <w:lang w:val="en-US" w:eastAsia="fr-FR"/>
        </w:rPr>
        <w:t>infestations</w:t>
      </w:r>
      <w:r w:rsidRPr="003C3F2A">
        <w:rPr>
          <w:sz w:val="19"/>
          <w:szCs w:val="19"/>
          <w:lang w:val="en-US" w:eastAsia="fr-FR"/>
        </w:rPr>
        <w:t xml:space="preserve"> </w:t>
      </w:r>
      <w:r w:rsidR="000D1D8C" w:rsidRPr="003C3F2A">
        <w:rPr>
          <w:sz w:val="19"/>
          <w:szCs w:val="19"/>
          <w:u w:val="double"/>
          <w:lang w:val="en-US" w:eastAsia="ja-JP"/>
        </w:rPr>
        <w:t xml:space="preserve"> </w:t>
      </w:r>
      <w:r w:rsidR="003A1F9F" w:rsidRPr="003C3F2A">
        <w:rPr>
          <w:sz w:val="19"/>
          <w:szCs w:val="19"/>
          <w:highlight w:val="yellow"/>
          <w:u w:val="double"/>
          <w:lang w:val="en-US" w:eastAsia="ja-JP"/>
        </w:rPr>
        <w:t>and</w:t>
      </w:r>
      <w:proofErr w:type="gramEnd"/>
      <w:r w:rsidR="003A1F9F" w:rsidRPr="003C3F2A">
        <w:rPr>
          <w:sz w:val="19"/>
          <w:szCs w:val="19"/>
          <w:highlight w:val="yellow"/>
          <w:u w:val="double"/>
          <w:lang w:val="en-US" w:eastAsia="ja-JP"/>
        </w:rPr>
        <w:t xml:space="preserve"> to </w:t>
      </w:r>
      <w:r w:rsidR="004F4A70" w:rsidRPr="003C3F2A">
        <w:rPr>
          <w:sz w:val="19"/>
          <w:szCs w:val="19"/>
          <w:highlight w:val="yellow"/>
          <w:u w:val="double"/>
          <w:lang w:val="en-US" w:eastAsia="ja-JP"/>
        </w:rPr>
        <w:t>prevent the pathogenic agents</w:t>
      </w:r>
      <w:r w:rsidR="004F4A70" w:rsidRPr="003C3F2A">
        <w:rPr>
          <w:sz w:val="19"/>
          <w:szCs w:val="19"/>
          <w:u w:val="double"/>
          <w:lang w:val="en-US" w:eastAsia="ja-JP"/>
        </w:rPr>
        <w:t xml:space="preserve"> </w:t>
      </w:r>
      <w:r w:rsidRPr="003C3F2A">
        <w:rPr>
          <w:sz w:val="19"/>
          <w:szCs w:val="19"/>
          <w:lang w:val="en-US" w:eastAsia="fr-FR"/>
        </w:rPr>
        <w:t>from being introduced into an importing country</w:t>
      </w:r>
      <w:r w:rsidR="00362D82" w:rsidRPr="003C3F2A">
        <w:rPr>
          <w:sz w:val="19"/>
          <w:szCs w:val="19"/>
          <w:highlight w:val="yellow"/>
          <w:u w:val="double"/>
          <w:lang w:val="en-US" w:eastAsia="ja-JP"/>
        </w:rPr>
        <w:t>,</w:t>
      </w:r>
      <w:r w:rsidRPr="003C3F2A">
        <w:rPr>
          <w:strike/>
          <w:sz w:val="19"/>
          <w:szCs w:val="19"/>
          <w:u w:val="double"/>
          <w:lang w:eastAsia="fr-FR"/>
        </w:rPr>
        <w:t xml:space="preserve"> </w:t>
      </w:r>
      <w:r w:rsidRPr="003C3F2A">
        <w:rPr>
          <w:strike/>
          <w:sz w:val="19"/>
          <w:szCs w:val="19"/>
          <w:highlight w:val="yellow"/>
          <w:u w:val="double"/>
          <w:lang w:eastAsia="fr-FR"/>
        </w:rPr>
        <w:t>or</w:t>
      </w:r>
      <w:r w:rsidR="00212C74" w:rsidRPr="003C3F2A">
        <w:rPr>
          <w:sz w:val="19"/>
          <w:szCs w:val="19"/>
          <w:u w:val="double"/>
          <w:lang w:eastAsia="fr-FR"/>
        </w:rPr>
        <w:t xml:space="preserve"> from spreading within a country</w:t>
      </w:r>
      <w:r w:rsidR="007F75D9" w:rsidRPr="003C3F2A">
        <w:rPr>
          <w:sz w:val="19"/>
          <w:szCs w:val="19"/>
          <w:u w:val="double"/>
          <w:lang w:eastAsia="ja-JP"/>
        </w:rPr>
        <w:t xml:space="preserve"> </w:t>
      </w:r>
      <w:r w:rsidR="007F75D9" w:rsidRPr="003C3F2A">
        <w:rPr>
          <w:sz w:val="19"/>
          <w:szCs w:val="19"/>
          <w:highlight w:val="yellow"/>
          <w:u w:val="double"/>
          <w:lang w:eastAsia="ja-JP"/>
        </w:rPr>
        <w:t>or having harmful consequences</w:t>
      </w:r>
      <w:r w:rsidR="00C52280" w:rsidRPr="003C3F2A">
        <w:rPr>
          <w:sz w:val="19"/>
          <w:szCs w:val="19"/>
          <w:highlight w:val="yellow"/>
          <w:u w:val="double"/>
          <w:lang w:eastAsia="ja-JP"/>
        </w:rPr>
        <w:t>, while facilitating safe trade</w:t>
      </w:r>
      <w:r w:rsidRPr="003C3F2A">
        <w:rPr>
          <w:sz w:val="19"/>
          <w:szCs w:val="19"/>
          <w:lang w:val="en-US" w:eastAsia="fr-FR"/>
        </w:rPr>
        <w:t>.</w:t>
      </w:r>
      <w:r w:rsidR="00764821" w:rsidRPr="003C3F2A">
        <w:rPr>
          <w:sz w:val="19"/>
          <w:szCs w:val="19"/>
          <w:lang w:val="en-US" w:eastAsia="fr-FR"/>
        </w:rPr>
        <w:t xml:space="preserve"> </w:t>
      </w:r>
      <w:r w:rsidR="00250AA0" w:rsidRPr="003C3F2A">
        <w:rPr>
          <w:sz w:val="19"/>
          <w:szCs w:val="19"/>
          <w:u w:val="double"/>
          <w:lang w:val="en-US" w:eastAsia="fr-FR"/>
        </w:rPr>
        <w:t xml:space="preserve">Some chapters include specific measures to prevent and control the infections of global concern. Sections 8 to 16 each relate to the host species of the pathogenic agent: multiple species or species of </w:t>
      </w:r>
      <w:proofErr w:type="spellStart"/>
      <w:r w:rsidR="00250AA0" w:rsidRPr="003C3F2A">
        <w:rPr>
          <w:sz w:val="19"/>
          <w:szCs w:val="19"/>
          <w:u w:val="double"/>
          <w:lang w:val="en-US" w:eastAsia="fr-FR"/>
        </w:rPr>
        <w:t>Apinae</w:t>
      </w:r>
      <w:proofErr w:type="spellEnd"/>
      <w:r w:rsidR="00250AA0" w:rsidRPr="003C3F2A">
        <w:rPr>
          <w:sz w:val="19"/>
          <w:szCs w:val="19"/>
          <w:u w:val="double"/>
          <w:lang w:val="en-US" w:eastAsia="fr-FR"/>
        </w:rPr>
        <w:t xml:space="preserve">, Aves, </w:t>
      </w:r>
      <w:proofErr w:type="spellStart"/>
      <w:r w:rsidR="00250AA0" w:rsidRPr="003C3F2A">
        <w:rPr>
          <w:sz w:val="19"/>
          <w:szCs w:val="19"/>
          <w:u w:val="double"/>
          <w:lang w:val="en-US" w:eastAsia="fr-FR"/>
        </w:rPr>
        <w:t>Bovinae</w:t>
      </w:r>
      <w:proofErr w:type="spellEnd"/>
      <w:r w:rsidR="00250AA0" w:rsidRPr="003C3F2A">
        <w:rPr>
          <w:sz w:val="19"/>
          <w:szCs w:val="19"/>
          <w:u w:val="double"/>
          <w:lang w:val="en-US" w:eastAsia="fr-FR"/>
        </w:rPr>
        <w:t xml:space="preserve">, Equidae, Leporidae, </w:t>
      </w:r>
      <w:proofErr w:type="spellStart"/>
      <w:r w:rsidR="00250AA0" w:rsidRPr="003C3F2A">
        <w:rPr>
          <w:sz w:val="19"/>
          <w:szCs w:val="19"/>
          <w:u w:val="double"/>
          <w:lang w:val="en-US" w:eastAsia="fr-FR"/>
        </w:rPr>
        <w:t>Caprinae</w:t>
      </w:r>
      <w:proofErr w:type="spellEnd"/>
      <w:r w:rsidR="00250AA0" w:rsidRPr="003C3F2A">
        <w:rPr>
          <w:sz w:val="19"/>
          <w:szCs w:val="19"/>
          <w:u w:val="double"/>
          <w:lang w:val="en-US" w:eastAsia="fr-FR"/>
        </w:rPr>
        <w:t>, Suidae and Camelidae. Although WOAH aims to include a chapter for each WOAH listed disease, not all WOAH listed diseases have been covered yet by a specific chapter. This is work in progress, depending on available scientific knowledge and the priorities set by the World Assembly of Delegates.</w:t>
      </w:r>
    </w:p>
    <w:p w14:paraId="0AFD483A" w14:textId="69504173" w:rsidR="00FA4989" w:rsidRPr="003C3F2A" w:rsidDel="00003781" w:rsidRDefault="00FA4989" w:rsidP="003C3F2A">
      <w:pPr>
        <w:tabs>
          <w:tab w:val="clear" w:pos="284"/>
          <w:tab w:val="clear" w:pos="993"/>
          <w:tab w:val="clear" w:pos="1418"/>
        </w:tabs>
        <w:spacing w:after="240" w:line="240" w:lineRule="auto"/>
        <w:ind w:left="425"/>
        <w:rPr>
          <w:strike/>
          <w:sz w:val="19"/>
          <w:szCs w:val="19"/>
          <w:lang w:val="en-US" w:eastAsia="fr-FR"/>
        </w:rPr>
      </w:pPr>
      <w:r w:rsidRPr="003C3F2A" w:rsidDel="00003781">
        <w:rPr>
          <w:strike/>
          <w:sz w:val="19"/>
          <w:szCs w:val="19"/>
          <w:lang w:val="en-US" w:eastAsia="fr-FR"/>
        </w:rPr>
        <w:t xml:space="preserve">The standards </w:t>
      </w:r>
      <w:proofErr w:type="gramStart"/>
      <w:r w:rsidRPr="003C3F2A" w:rsidDel="00003781">
        <w:rPr>
          <w:strike/>
          <w:sz w:val="19"/>
          <w:szCs w:val="19"/>
          <w:lang w:val="en-US" w:eastAsia="fr-FR"/>
        </w:rPr>
        <w:t>take into account</w:t>
      </w:r>
      <w:proofErr w:type="gramEnd"/>
      <w:r w:rsidRPr="003C3F2A" w:rsidDel="00003781">
        <w:rPr>
          <w:strike/>
          <w:sz w:val="19"/>
          <w:szCs w:val="19"/>
          <w:lang w:val="en-US" w:eastAsia="fr-FR"/>
        </w:rPr>
        <w:t xml:space="preserve"> the nature of the traded commodity, the animal health status of the exporting country, zone or compartment, and the risk measures applicable to each commodity.</w:t>
      </w:r>
    </w:p>
    <w:p w14:paraId="2A68D241" w14:textId="5F2FAB5A" w:rsidR="005D7E1D" w:rsidRPr="003C3F2A" w:rsidRDefault="00657279" w:rsidP="003C3F2A">
      <w:pPr>
        <w:tabs>
          <w:tab w:val="clear" w:pos="284"/>
          <w:tab w:val="clear" w:pos="993"/>
          <w:tab w:val="clear" w:pos="1418"/>
        </w:tabs>
        <w:spacing w:after="240" w:line="240" w:lineRule="auto"/>
        <w:ind w:left="425" w:hanging="425"/>
        <w:rPr>
          <w:sz w:val="19"/>
          <w:szCs w:val="19"/>
          <w:u w:val="double"/>
          <w:lang w:val="en-US" w:eastAsia="fr-FR"/>
        </w:rPr>
      </w:pPr>
      <w:r w:rsidRPr="003C3F2A">
        <w:rPr>
          <w:sz w:val="19"/>
          <w:szCs w:val="19"/>
          <w:u w:val="double"/>
          <w:lang w:val="en-US" w:eastAsia="fr-FR"/>
        </w:rPr>
        <w:t xml:space="preserve">A disease-specific chapter </w:t>
      </w:r>
      <w:r w:rsidR="005D7E1D" w:rsidRPr="003C3F2A">
        <w:rPr>
          <w:sz w:val="19"/>
          <w:szCs w:val="19"/>
          <w:u w:val="double"/>
          <w:lang w:val="en-US" w:eastAsia="fr-FR"/>
        </w:rPr>
        <w:t>cover</w:t>
      </w:r>
      <w:r w:rsidR="00552D18" w:rsidRPr="003C3F2A">
        <w:rPr>
          <w:sz w:val="19"/>
          <w:szCs w:val="19"/>
          <w:u w:val="double"/>
          <w:lang w:val="en-US" w:eastAsia="fr-FR"/>
        </w:rPr>
        <w:t>s</w:t>
      </w:r>
      <w:r w:rsidR="005D7E1D" w:rsidRPr="003C3F2A">
        <w:rPr>
          <w:sz w:val="19"/>
          <w:szCs w:val="19"/>
          <w:u w:val="double"/>
          <w:lang w:val="en-US" w:eastAsia="fr-FR"/>
        </w:rPr>
        <w:t xml:space="preserve"> some or </w:t>
      </w:r>
      <w:proofErr w:type="gramStart"/>
      <w:r w:rsidR="005D7E1D" w:rsidRPr="003C3F2A">
        <w:rPr>
          <w:sz w:val="19"/>
          <w:szCs w:val="19"/>
          <w:u w:val="double"/>
          <w:lang w:val="en-US" w:eastAsia="fr-FR"/>
        </w:rPr>
        <w:t>all of</w:t>
      </w:r>
      <w:proofErr w:type="gramEnd"/>
      <w:r w:rsidR="005D7E1D" w:rsidRPr="003C3F2A">
        <w:rPr>
          <w:sz w:val="19"/>
          <w:szCs w:val="19"/>
          <w:u w:val="double"/>
          <w:lang w:val="en-US" w:eastAsia="fr-FR"/>
        </w:rPr>
        <w:t xml:space="preserve"> the following components</w:t>
      </w:r>
      <w:r w:rsidR="00004954" w:rsidRPr="003C3F2A">
        <w:rPr>
          <w:sz w:val="19"/>
          <w:szCs w:val="19"/>
          <w:u w:val="double"/>
          <w:lang w:val="en-US" w:eastAsia="fr-FR"/>
        </w:rPr>
        <w:t>:</w:t>
      </w:r>
    </w:p>
    <w:p w14:paraId="1256E1AE" w14:textId="0684F3CE" w:rsidR="005D7E1D" w:rsidRPr="003C3F2A" w:rsidRDefault="005D7E1D" w:rsidP="003C3F2A">
      <w:pPr>
        <w:numPr>
          <w:ilvl w:val="0"/>
          <w:numId w:val="30"/>
        </w:numPr>
        <w:tabs>
          <w:tab w:val="clear" w:pos="284"/>
          <w:tab w:val="clear" w:pos="993"/>
          <w:tab w:val="clear" w:pos="1418"/>
        </w:tabs>
        <w:spacing w:after="240" w:line="240" w:lineRule="auto"/>
        <w:ind w:hanging="270"/>
        <w:rPr>
          <w:sz w:val="19"/>
          <w:szCs w:val="19"/>
          <w:u w:val="double"/>
          <w:lang w:eastAsia="fr-FR"/>
        </w:rPr>
      </w:pPr>
      <w:r w:rsidRPr="003C3F2A">
        <w:rPr>
          <w:sz w:val="19"/>
          <w:szCs w:val="19"/>
          <w:u w:val="double"/>
          <w:lang w:eastAsia="fr-FR"/>
        </w:rPr>
        <w:t xml:space="preserve">Chapter title and </w:t>
      </w:r>
      <w:proofErr w:type="gramStart"/>
      <w:r w:rsidRPr="003C3F2A">
        <w:rPr>
          <w:sz w:val="19"/>
          <w:szCs w:val="19"/>
          <w:u w:val="double"/>
          <w:lang w:eastAsia="fr-FR"/>
        </w:rPr>
        <w:t>number</w:t>
      </w:r>
      <w:r w:rsidR="00384CEB" w:rsidRPr="003C3F2A">
        <w:rPr>
          <w:sz w:val="19"/>
          <w:szCs w:val="19"/>
          <w:u w:val="double"/>
          <w:lang w:eastAsia="fr-FR"/>
        </w:rPr>
        <w:t>;</w:t>
      </w:r>
      <w:proofErr w:type="gramEnd"/>
    </w:p>
    <w:p w14:paraId="776FFD07" w14:textId="24B3B6C5" w:rsidR="003503C2" w:rsidRPr="003C3F2A" w:rsidRDefault="00D420FB" w:rsidP="003C3F2A">
      <w:pPr>
        <w:numPr>
          <w:ilvl w:val="0"/>
          <w:numId w:val="30"/>
        </w:numPr>
        <w:tabs>
          <w:tab w:val="clear" w:pos="284"/>
          <w:tab w:val="clear" w:pos="993"/>
          <w:tab w:val="clear" w:pos="1418"/>
        </w:tabs>
        <w:spacing w:after="240" w:line="240" w:lineRule="auto"/>
        <w:ind w:hanging="270"/>
        <w:rPr>
          <w:sz w:val="19"/>
          <w:szCs w:val="19"/>
          <w:u w:val="double"/>
          <w:lang w:eastAsia="fr-FR"/>
        </w:rPr>
      </w:pPr>
      <w:r w:rsidRPr="003C3F2A">
        <w:rPr>
          <w:sz w:val="19"/>
          <w:szCs w:val="19"/>
          <w:highlight w:val="yellow"/>
          <w:u w:val="double"/>
          <w:lang w:eastAsia="ja-JP"/>
        </w:rPr>
        <w:t>An introductory</w:t>
      </w:r>
      <w:r w:rsidRPr="003C3F2A">
        <w:rPr>
          <w:sz w:val="19"/>
          <w:szCs w:val="19"/>
          <w:u w:val="double"/>
          <w:lang w:eastAsia="ja-JP"/>
        </w:rPr>
        <w:t xml:space="preserve"> </w:t>
      </w:r>
      <w:proofErr w:type="spellStart"/>
      <w:r w:rsidR="005D7E1D" w:rsidRPr="003C3F2A">
        <w:rPr>
          <w:strike/>
          <w:sz w:val="19"/>
          <w:szCs w:val="19"/>
          <w:highlight w:val="yellow"/>
          <w:u w:val="double"/>
          <w:lang w:eastAsia="fr-FR"/>
        </w:rPr>
        <w:t>A</w:t>
      </w:r>
      <w:r w:rsidRPr="003C3F2A">
        <w:rPr>
          <w:sz w:val="19"/>
          <w:szCs w:val="19"/>
          <w:highlight w:val="yellow"/>
          <w:u w:val="double"/>
          <w:lang w:eastAsia="ja-JP"/>
        </w:rPr>
        <w:t>a</w:t>
      </w:r>
      <w:r w:rsidR="005D7E1D" w:rsidRPr="003C3F2A">
        <w:rPr>
          <w:sz w:val="19"/>
          <w:szCs w:val="19"/>
          <w:u w:val="double"/>
          <w:lang w:eastAsia="fr-FR"/>
        </w:rPr>
        <w:t>rticle</w:t>
      </w:r>
      <w:proofErr w:type="spellEnd"/>
      <w:r w:rsidR="005D7E1D" w:rsidRPr="003C3F2A">
        <w:rPr>
          <w:strike/>
          <w:sz w:val="19"/>
          <w:szCs w:val="19"/>
          <w:u w:val="double"/>
          <w:lang w:eastAsia="fr-FR"/>
        </w:rPr>
        <w:t xml:space="preserve"> </w:t>
      </w:r>
      <w:r w:rsidR="006C2072" w:rsidRPr="003C3F2A">
        <w:rPr>
          <w:strike/>
          <w:sz w:val="19"/>
          <w:szCs w:val="19"/>
          <w:highlight w:val="yellow"/>
          <w:u w:val="double"/>
          <w:lang w:eastAsia="fr-FR"/>
        </w:rPr>
        <w:t xml:space="preserve">on </w:t>
      </w:r>
      <w:r w:rsidR="00264BFC" w:rsidRPr="003C3F2A">
        <w:rPr>
          <w:strike/>
          <w:sz w:val="19"/>
          <w:szCs w:val="19"/>
          <w:highlight w:val="yellow"/>
          <w:u w:val="double"/>
          <w:lang w:eastAsia="fr-FR"/>
        </w:rPr>
        <w:t>g</w:t>
      </w:r>
      <w:r w:rsidR="005D7E1D" w:rsidRPr="003C3F2A">
        <w:rPr>
          <w:strike/>
          <w:sz w:val="19"/>
          <w:szCs w:val="19"/>
          <w:highlight w:val="yellow"/>
          <w:u w:val="double"/>
          <w:lang w:eastAsia="fr-FR"/>
        </w:rPr>
        <w:t>eneral provisions</w:t>
      </w:r>
      <w:r w:rsidR="00A93375" w:rsidRPr="003C3F2A">
        <w:rPr>
          <w:sz w:val="19"/>
          <w:szCs w:val="19"/>
          <w:u w:val="double"/>
          <w:lang w:eastAsia="fr-FR"/>
        </w:rPr>
        <w:t>, including definition</w:t>
      </w:r>
      <w:r w:rsidR="00A93375" w:rsidRPr="003C3F2A">
        <w:rPr>
          <w:strike/>
          <w:sz w:val="19"/>
          <w:szCs w:val="19"/>
          <w:u w:val="double"/>
          <w:lang w:eastAsia="fr-FR"/>
        </w:rPr>
        <w:t>s</w:t>
      </w:r>
      <w:r w:rsidR="00A93375" w:rsidRPr="003C3F2A">
        <w:rPr>
          <w:sz w:val="19"/>
          <w:szCs w:val="19"/>
          <w:u w:val="double"/>
          <w:lang w:eastAsia="fr-FR"/>
        </w:rPr>
        <w:t xml:space="preserve"> of </w:t>
      </w:r>
      <w:r w:rsidR="002A78FA" w:rsidRPr="003C3F2A">
        <w:rPr>
          <w:sz w:val="19"/>
          <w:szCs w:val="19"/>
          <w:u w:val="double"/>
          <w:lang w:eastAsia="fr-FR"/>
        </w:rPr>
        <w:t xml:space="preserve">the </w:t>
      </w:r>
      <w:r w:rsidR="00A93375" w:rsidRPr="003C3F2A">
        <w:rPr>
          <w:sz w:val="19"/>
          <w:szCs w:val="19"/>
          <w:u w:val="double"/>
          <w:lang w:eastAsia="fr-FR"/>
        </w:rPr>
        <w:t>disease</w:t>
      </w:r>
      <w:r w:rsidR="4F70C6F4" w:rsidRPr="003C3F2A">
        <w:rPr>
          <w:sz w:val="19"/>
          <w:szCs w:val="19"/>
          <w:u w:val="double"/>
          <w:lang w:eastAsia="fr-FR"/>
        </w:rPr>
        <w:t xml:space="preserve"> and the animal hosts that play a significant role in the epidemiology of the disease</w:t>
      </w:r>
      <w:r w:rsidR="00190539" w:rsidRPr="003C3F2A">
        <w:rPr>
          <w:sz w:val="19"/>
          <w:szCs w:val="19"/>
          <w:u w:val="double"/>
          <w:lang w:eastAsia="fr-FR"/>
        </w:rPr>
        <w:t>,</w:t>
      </w:r>
      <w:r w:rsidR="00A93375" w:rsidRPr="003C3F2A">
        <w:rPr>
          <w:sz w:val="19"/>
          <w:szCs w:val="19"/>
          <w:u w:val="double"/>
          <w:lang w:eastAsia="fr-FR"/>
        </w:rPr>
        <w:t xml:space="preserve"> and </w:t>
      </w:r>
      <w:r w:rsidR="0022492F" w:rsidRPr="003C3F2A">
        <w:rPr>
          <w:sz w:val="19"/>
          <w:szCs w:val="19"/>
          <w:u w:val="double"/>
          <w:lang w:eastAsia="fr-FR"/>
        </w:rPr>
        <w:t>definition</w:t>
      </w:r>
      <w:r w:rsidR="002A78FA" w:rsidRPr="003C3F2A">
        <w:rPr>
          <w:sz w:val="19"/>
          <w:szCs w:val="19"/>
          <w:u w:val="double"/>
          <w:lang w:eastAsia="fr-FR"/>
        </w:rPr>
        <w:t xml:space="preserve"> </w:t>
      </w:r>
      <w:r w:rsidR="0022492F" w:rsidRPr="003C3F2A">
        <w:rPr>
          <w:sz w:val="19"/>
          <w:szCs w:val="19"/>
          <w:u w:val="double"/>
          <w:lang w:eastAsia="fr-FR"/>
        </w:rPr>
        <w:t xml:space="preserve">of </w:t>
      </w:r>
      <w:r w:rsidR="00A93375" w:rsidRPr="003C3F2A">
        <w:rPr>
          <w:sz w:val="19"/>
          <w:szCs w:val="19"/>
          <w:u w:val="double"/>
          <w:lang w:eastAsia="fr-FR"/>
        </w:rPr>
        <w:t>its occurrence</w:t>
      </w:r>
      <w:r w:rsidR="0022492F" w:rsidRPr="003C3F2A">
        <w:rPr>
          <w:sz w:val="19"/>
          <w:szCs w:val="19"/>
          <w:u w:val="double"/>
          <w:lang w:eastAsia="fr-FR"/>
        </w:rPr>
        <w:t xml:space="preserve"> (</w:t>
      </w:r>
      <w:r w:rsidR="0080744C" w:rsidRPr="003C3F2A">
        <w:rPr>
          <w:sz w:val="19"/>
          <w:szCs w:val="19"/>
          <w:u w:val="double"/>
          <w:lang w:eastAsia="fr-FR"/>
        </w:rPr>
        <w:t>‘</w:t>
      </w:r>
      <w:r w:rsidR="0022492F" w:rsidRPr="003C3F2A">
        <w:rPr>
          <w:sz w:val="19"/>
          <w:szCs w:val="19"/>
          <w:u w:val="double"/>
          <w:lang w:eastAsia="fr-FR"/>
        </w:rPr>
        <w:t>case definition</w:t>
      </w:r>
      <w:r w:rsidR="0080744C" w:rsidRPr="003C3F2A">
        <w:rPr>
          <w:sz w:val="19"/>
          <w:szCs w:val="19"/>
          <w:u w:val="double"/>
          <w:lang w:eastAsia="fr-FR"/>
        </w:rPr>
        <w:t>’</w:t>
      </w:r>
      <w:r w:rsidR="002A78FA" w:rsidRPr="003C3F2A">
        <w:rPr>
          <w:sz w:val="19"/>
          <w:szCs w:val="19"/>
          <w:u w:val="double"/>
          <w:lang w:eastAsia="fr-FR"/>
        </w:rPr>
        <w:t>)</w:t>
      </w:r>
      <w:r w:rsidR="005D7E1D" w:rsidRPr="003C3F2A">
        <w:rPr>
          <w:strike/>
          <w:sz w:val="19"/>
          <w:szCs w:val="19"/>
          <w:u w:val="double"/>
          <w:lang w:eastAsia="fr-FR"/>
        </w:rPr>
        <w:t xml:space="preserve">, and the animal hosts that play a significant role in the epidemiology of the </w:t>
      </w:r>
      <w:proofErr w:type="gramStart"/>
      <w:r w:rsidR="005D7E1D" w:rsidRPr="003C3F2A">
        <w:rPr>
          <w:strike/>
          <w:sz w:val="19"/>
          <w:szCs w:val="19"/>
          <w:u w:val="double"/>
          <w:lang w:eastAsia="fr-FR"/>
        </w:rPr>
        <w:t>disease</w:t>
      </w:r>
      <w:r w:rsidR="00384CEB" w:rsidRPr="003C3F2A">
        <w:rPr>
          <w:sz w:val="19"/>
          <w:szCs w:val="19"/>
          <w:u w:val="double"/>
          <w:lang w:eastAsia="fr-FR"/>
        </w:rPr>
        <w:t>;</w:t>
      </w:r>
      <w:proofErr w:type="gramEnd"/>
    </w:p>
    <w:p w14:paraId="24DD72A0" w14:textId="0C0A2A87" w:rsidR="005D7E1D" w:rsidRPr="003C3F2A" w:rsidRDefault="005D7E1D" w:rsidP="003C3F2A">
      <w:pPr>
        <w:numPr>
          <w:ilvl w:val="0"/>
          <w:numId w:val="30"/>
        </w:numPr>
        <w:tabs>
          <w:tab w:val="clear" w:pos="284"/>
          <w:tab w:val="clear" w:pos="993"/>
          <w:tab w:val="clear" w:pos="1418"/>
        </w:tabs>
        <w:spacing w:after="240" w:line="240" w:lineRule="auto"/>
        <w:ind w:hanging="270"/>
        <w:rPr>
          <w:sz w:val="19"/>
          <w:szCs w:val="19"/>
          <w:u w:val="double"/>
          <w:lang w:eastAsia="fr-FR"/>
        </w:rPr>
      </w:pPr>
      <w:r w:rsidRPr="003C3F2A">
        <w:rPr>
          <w:sz w:val="19"/>
          <w:szCs w:val="19"/>
          <w:u w:val="double"/>
          <w:lang w:eastAsia="fr-FR"/>
        </w:rPr>
        <w:t xml:space="preserve">Article </w:t>
      </w:r>
      <w:r w:rsidR="006C2072" w:rsidRPr="003C3F2A">
        <w:rPr>
          <w:sz w:val="19"/>
          <w:szCs w:val="19"/>
          <w:u w:val="double"/>
          <w:lang w:eastAsia="fr-FR"/>
        </w:rPr>
        <w:t xml:space="preserve">on </w:t>
      </w:r>
      <w:r w:rsidR="00EB7424" w:rsidRPr="003C3F2A">
        <w:rPr>
          <w:sz w:val="19"/>
          <w:szCs w:val="19"/>
          <w:u w:val="double"/>
          <w:lang w:eastAsia="fr-FR"/>
        </w:rPr>
        <w:t>s</w:t>
      </w:r>
      <w:r w:rsidRPr="003C3F2A">
        <w:rPr>
          <w:sz w:val="19"/>
          <w:szCs w:val="19"/>
          <w:u w:val="double"/>
          <w:lang w:eastAsia="fr-FR"/>
        </w:rPr>
        <w:t xml:space="preserve">afe </w:t>
      </w:r>
      <w:proofErr w:type="gramStart"/>
      <w:r w:rsidRPr="003C3F2A">
        <w:rPr>
          <w:sz w:val="19"/>
          <w:szCs w:val="19"/>
          <w:u w:val="double"/>
          <w:lang w:eastAsia="fr-FR"/>
        </w:rPr>
        <w:t>commodities</w:t>
      </w:r>
      <w:r w:rsidR="00384CEB" w:rsidRPr="003C3F2A">
        <w:rPr>
          <w:sz w:val="19"/>
          <w:szCs w:val="19"/>
          <w:u w:val="double"/>
          <w:lang w:eastAsia="fr-FR"/>
        </w:rPr>
        <w:t>;</w:t>
      </w:r>
      <w:proofErr w:type="gramEnd"/>
    </w:p>
    <w:p w14:paraId="5E833379" w14:textId="321DA3C5" w:rsidR="005D7E1D" w:rsidRPr="003C3F2A" w:rsidRDefault="005D7E1D" w:rsidP="003C3F2A">
      <w:pPr>
        <w:numPr>
          <w:ilvl w:val="0"/>
          <w:numId w:val="30"/>
        </w:numPr>
        <w:tabs>
          <w:tab w:val="clear" w:pos="284"/>
          <w:tab w:val="clear" w:pos="993"/>
          <w:tab w:val="clear" w:pos="1418"/>
        </w:tabs>
        <w:spacing w:after="240" w:line="240" w:lineRule="auto"/>
        <w:ind w:hanging="270"/>
        <w:rPr>
          <w:sz w:val="19"/>
          <w:szCs w:val="19"/>
          <w:u w:val="double"/>
          <w:lang w:eastAsia="fr-FR"/>
        </w:rPr>
      </w:pPr>
      <w:r w:rsidRPr="003C3F2A">
        <w:rPr>
          <w:sz w:val="19"/>
          <w:szCs w:val="19"/>
          <w:u w:val="double"/>
          <w:lang w:eastAsia="fr-FR"/>
        </w:rPr>
        <w:t>Articles on provisions for animal health status</w:t>
      </w:r>
      <w:r w:rsidR="0067426F" w:rsidRPr="003C3F2A">
        <w:rPr>
          <w:sz w:val="19"/>
          <w:szCs w:val="19"/>
          <w:u w:val="double"/>
          <w:lang w:eastAsia="fr-FR"/>
        </w:rPr>
        <w:t xml:space="preserve"> applied </w:t>
      </w:r>
      <w:r w:rsidR="00D77660" w:rsidRPr="003C3F2A">
        <w:rPr>
          <w:sz w:val="19"/>
          <w:szCs w:val="19"/>
          <w:u w:val="double"/>
          <w:lang w:eastAsia="fr-FR"/>
        </w:rPr>
        <w:t xml:space="preserve">to </w:t>
      </w:r>
      <w:r w:rsidR="0067426F" w:rsidRPr="003C3F2A">
        <w:rPr>
          <w:sz w:val="19"/>
          <w:szCs w:val="19"/>
          <w:u w:val="double"/>
          <w:lang w:eastAsia="fr-FR"/>
        </w:rPr>
        <w:t>countries</w:t>
      </w:r>
      <w:r w:rsidR="00D77660" w:rsidRPr="003C3F2A">
        <w:rPr>
          <w:sz w:val="19"/>
          <w:szCs w:val="19"/>
          <w:u w:val="double"/>
          <w:lang w:eastAsia="fr-FR"/>
        </w:rPr>
        <w:t>, zones, compartments or herds</w:t>
      </w:r>
      <w:r w:rsidR="00CB6EDE" w:rsidRPr="003C3F2A">
        <w:rPr>
          <w:sz w:val="19"/>
          <w:szCs w:val="19"/>
          <w:u w:val="double"/>
          <w:lang w:eastAsia="fr-FR"/>
        </w:rPr>
        <w:t>/</w:t>
      </w:r>
      <w:proofErr w:type="gramStart"/>
      <w:r w:rsidR="00CB6EDE" w:rsidRPr="003C3F2A">
        <w:rPr>
          <w:sz w:val="19"/>
          <w:szCs w:val="19"/>
          <w:u w:val="double"/>
          <w:lang w:eastAsia="fr-FR"/>
        </w:rPr>
        <w:t>flocks</w:t>
      </w:r>
      <w:r w:rsidR="00384CEB" w:rsidRPr="003C3F2A">
        <w:rPr>
          <w:sz w:val="19"/>
          <w:szCs w:val="19"/>
          <w:u w:val="double"/>
          <w:lang w:eastAsia="fr-FR"/>
        </w:rPr>
        <w:t>;</w:t>
      </w:r>
      <w:proofErr w:type="gramEnd"/>
    </w:p>
    <w:p w14:paraId="6A5A9081" w14:textId="0E386947" w:rsidR="005D7E1D" w:rsidRPr="003C3F2A" w:rsidRDefault="005D7E1D" w:rsidP="003C3F2A">
      <w:pPr>
        <w:numPr>
          <w:ilvl w:val="0"/>
          <w:numId w:val="30"/>
        </w:numPr>
        <w:tabs>
          <w:tab w:val="clear" w:pos="284"/>
          <w:tab w:val="clear" w:pos="993"/>
          <w:tab w:val="clear" w:pos="1418"/>
        </w:tabs>
        <w:spacing w:after="240" w:line="240" w:lineRule="auto"/>
        <w:ind w:hanging="270"/>
        <w:rPr>
          <w:sz w:val="19"/>
          <w:szCs w:val="19"/>
          <w:u w:val="double"/>
          <w:lang w:eastAsia="fr-FR"/>
        </w:rPr>
      </w:pPr>
      <w:r w:rsidRPr="003C3F2A">
        <w:rPr>
          <w:sz w:val="19"/>
          <w:szCs w:val="19"/>
          <w:u w:val="double"/>
          <w:lang w:eastAsia="fr-FR"/>
        </w:rPr>
        <w:t>Articles on recommendations for safe trade</w:t>
      </w:r>
      <w:r w:rsidR="00CB6EDE" w:rsidRPr="003C3F2A">
        <w:rPr>
          <w:sz w:val="19"/>
          <w:szCs w:val="19"/>
          <w:u w:val="double"/>
          <w:lang w:eastAsia="fr-FR"/>
        </w:rPr>
        <w:t xml:space="preserve"> of </w:t>
      </w:r>
      <w:proofErr w:type="gramStart"/>
      <w:r w:rsidR="00CB6EDE" w:rsidRPr="003C3F2A">
        <w:rPr>
          <w:sz w:val="19"/>
          <w:szCs w:val="19"/>
          <w:u w:val="double"/>
          <w:lang w:eastAsia="fr-FR"/>
        </w:rPr>
        <w:t>commodities</w:t>
      </w:r>
      <w:r w:rsidR="00384CEB" w:rsidRPr="003C3F2A">
        <w:rPr>
          <w:sz w:val="19"/>
          <w:szCs w:val="19"/>
          <w:u w:val="double"/>
          <w:lang w:eastAsia="fr-FR"/>
        </w:rPr>
        <w:t>;</w:t>
      </w:r>
      <w:proofErr w:type="gramEnd"/>
    </w:p>
    <w:p w14:paraId="2F66A61E" w14:textId="074F53E5" w:rsidR="005D7E1D" w:rsidRPr="003C3F2A" w:rsidRDefault="005D7E1D" w:rsidP="003C3F2A">
      <w:pPr>
        <w:numPr>
          <w:ilvl w:val="0"/>
          <w:numId w:val="30"/>
        </w:numPr>
        <w:tabs>
          <w:tab w:val="clear" w:pos="284"/>
          <w:tab w:val="clear" w:pos="993"/>
          <w:tab w:val="clear" w:pos="1418"/>
        </w:tabs>
        <w:spacing w:after="240" w:line="240" w:lineRule="auto"/>
        <w:ind w:hanging="270"/>
        <w:rPr>
          <w:sz w:val="19"/>
          <w:szCs w:val="19"/>
          <w:u w:val="double"/>
          <w:lang w:eastAsia="fr-FR"/>
        </w:rPr>
      </w:pPr>
      <w:r w:rsidRPr="003C3F2A">
        <w:rPr>
          <w:sz w:val="19"/>
          <w:szCs w:val="19"/>
          <w:u w:val="double"/>
          <w:lang w:eastAsia="fr-FR"/>
        </w:rPr>
        <w:t>Articles on inactivation of the pathogenic agents</w:t>
      </w:r>
      <w:r w:rsidR="00CB6EDE" w:rsidRPr="003C3F2A">
        <w:rPr>
          <w:sz w:val="19"/>
          <w:szCs w:val="19"/>
          <w:u w:val="double"/>
          <w:lang w:eastAsia="fr-FR"/>
        </w:rPr>
        <w:t xml:space="preserve"> present in specific animal products</w:t>
      </w:r>
      <w:r w:rsidR="004D6C86" w:rsidRPr="003C3F2A">
        <w:rPr>
          <w:sz w:val="19"/>
          <w:szCs w:val="19"/>
          <w:u w:val="double"/>
          <w:lang w:eastAsia="fr-FR"/>
        </w:rPr>
        <w:t xml:space="preserve">, materials or </w:t>
      </w:r>
      <w:r w:rsidR="002305AD" w:rsidRPr="003C3F2A">
        <w:rPr>
          <w:sz w:val="19"/>
          <w:szCs w:val="19"/>
          <w:u w:val="double"/>
          <w:lang w:eastAsia="fr-FR"/>
        </w:rPr>
        <w:t>fomites</w:t>
      </w:r>
      <w:r w:rsidR="00384CEB" w:rsidRPr="003C3F2A">
        <w:rPr>
          <w:sz w:val="19"/>
          <w:szCs w:val="19"/>
          <w:u w:val="double"/>
          <w:lang w:eastAsia="fr-FR"/>
        </w:rPr>
        <w:t>; and</w:t>
      </w:r>
    </w:p>
    <w:p w14:paraId="0FFF8D0A" w14:textId="440D14DE" w:rsidR="005D7E1D" w:rsidRPr="003C3F2A" w:rsidRDefault="005D7E1D" w:rsidP="003C3F2A">
      <w:pPr>
        <w:numPr>
          <w:ilvl w:val="0"/>
          <w:numId w:val="30"/>
        </w:numPr>
        <w:tabs>
          <w:tab w:val="clear" w:pos="284"/>
          <w:tab w:val="clear" w:pos="993"/>
          <w:tab w:val="clear" w:pos="1418"/>
        </w:tabs>
        <w:spacing w:after="240" w:line="240" w:lineRule="auto"/>
        <w:ind w:hanging="270"/>
        <w:rPr>
          <w:sz w:val="19"/>
          <w:szCs w:val="19"/>
          <w:u w:val="double"/>
          <w:lang w:val="en-US" w:eastAsia="fr-FR"/>
        </w:rPr>
      </w:pPr>
      <w:r w:rsidRPr="003C3F2A">
        <w:rPr>
          <w:sz w:val="19"/>
          <w:szCs w:val="19"/>
          <w:u w:val="double"/>
          <w:lang w:eastAsia="fr-FR"/>
        </w:rPr>
        <w:t>Articles on surveillance</w:t>
      </w:r>
      <w:r w:rsidR="003607F0" w:rsidRPr="003C3F2A">
        <w:rPr>
          <w:sz w:val="19"/>
          <w:szCs w:val="19"/>
          <w:u w:val="double"/>
          <w:lang w:eastAsia="fr-FR"/>
        </w:rPr>
        <w:t xml:space="preserve"> of the disease</w:t>
      </w:r>
      <w:r w:rsidR="00384CEB" w:rsidRPr="003C3F2A">
        <w:rPr>
          <w:sz w:val="19"/>
          <w:szCs w:val="19"/>
          <w:u w:val="double"/>
          <w:lang w:eastAsia="fr-FR"/>
        </w:rPr>
        <w:t>.</w:t>
      </w:r>
    </w:p>
    <w:p w14:paraId="7A66597D" w14:textId="06BBB9CF" w:rsidR="00DC6F4C" w:rsidRPr="003C3F2A" w:rsidRDefault="00590C35" w:rsidP="003C3F2A">
      <w:pPr>
        <w:tabs>
          <w:tab w:val="clear" w:pos="284"/>
          <w:tab w:val="clear" w:pos="993"/>
          <w:tab w:val="clear" w:pos="1418"/>
        </w:tabs>
        <w:spacing w:after="240" w:line="240" w:lineRule="auto"/>
        <w:ind w:left="425"/>
        <w:rPr>
          <w:sz w:val="19"/>
          <w:szCs w:val="19"/>
          <w:u w:val="double"/>
          <w:lang w:val="en-US" w:eastAsia="fr-FR"/>
        </w:rPr>
      </w:pPr>
      <w:r w:rsidRPr="003C3F2A">
        <w:rPr>
          <w:sz w:val="19"/>
          <w:szCs w:val="19"/>
          <w:u w:val="double"/>
          <w:lang w:val="en-US" w:eastAsia="fr-FR"/>
        </w:rPr>
        <w:t>Not all disease-specific chapters include all the</w:t>
      </w:r>
      <w:r w:rsidR="00B961B8" w:rsidRPr="003C3F2A">
        <w:rPr>
          <w:sz w:val="19"/>
          <w:szCs w:val="19"/>
          <w:u w:val="double"/>
          <w:lang w:val="en-US" w:eastAsia="fr-FR"/>
        </w:rPr>
        <w:t>se</w:t>
      </w:r>
      <w:r w:rsidRPr="003C3F2A">
        <w:rPr>
          <w:sz w:val="19"/>
          <w:szCs w:val="19"/>
          <w:u w:val="double"/>
          <w:lang w:val="en-US" w:eastAsia="fr-FR"/>
        </w:rPr>
        <w:t xml:space="preserve"> </w:t>
      </w:r>
      <w:proofErr w:type="gramStart"/>
      <w:r w:rsidRPr="003C3F2A">
        <w:rPr>
          <w:sz w:val="19"/>
          <w:szCs w:val="19"/>
          <w:u w:val="double"/>
          <w:lang w:val="en-US" w:eastAsia="fr-FR"/>
        </w:rPr>
        <w:t>components</w:t>
      </w:r>
      <w:proofErr w:type="gramEnd"/>
      <w:r w:rsidR="00305D5D" w:rsidRPr="003C3F2A">
        <w:rPr>
          <w:sz w:val="19"/>
          <w:szCs w:val="19"/>
          <w:u w:val="double"/>
          <w:lang w:val="en-US" w:eastAsia="fr-FR"/>
        </w:rPr>
        <w:t xml:space="preserve"> a</w:t>
      </w:r>
      <w:r w:rsidR="00524842" w:rsidRPr="003C3F2A">
        <w:rPr>
          <w:sz w:val="19"/>
          <w:szCs w:val="19"/>
          <w:u w:val="double"/>
          <w:lang w:val="en-US" w:eastAsia="fr-FR"/>
        </w:rPr>
        <w:t xml:space="preserve">nd some chapters may </w:t>
      </w:r>
      <w:r w:rsidR="00977A4C" w:rsidRPr="003C3F2A">
        <w:rPr>
          <w:sz w:val="19"/>
          <w:szCs w:val="19"/>
          <w:u w:val="double"/>
          <w:lang w:val="en-US" w:eastAsia="fr-FR"/>
        </w:rPr>
        <w:t xml:space="preserve">include </w:t>
      </w:r>
      <w:r w:rsidR="00074FB3" w:rsidRPr="003C3F2A">
        <w:rPr>
          <w:sz w:val="19"/>
          <w:szCs w:val="19"/>
          <w:u w:val="double"/>
          <w:lang w:val="en-US" w:eastAsia="fr-FR"/>
        </w:rPr>
        <w:t xml:space="preserve">only one </w:t>
      </w:r>
      <w:r w:rsidR="00977A4C" w:rsidRPr="003C3F2A">
        <w:rPr>
          <w:strike/>
          <w:sz w:val="19"/>
          <w:szCs w:val="19"/>
          <w:u w:val="double"/>
          <w:lang w:val="en-US" w:eastAsia="fr-FR"/>
        </w:rPr>
        <w:t>the first</w:t>
      </w:r>
      <w:r w:rsidR="00977A4C" w:rsidRPr="003C3F2A">
        <w:rPr>
          <w:sz w:val="19"/>
          <w:szCs w:val="19"/>
          <w:u w:val="double"/>
          <w:lang w:val="en-US" w:eastAsia="fr-FR"/>
        </w:rPr>
        <w:t xml:space="preserve"> article</w:t>
      </w:r>
      <w:r w:rsidR="00E75057" w:rsidRPr="003C3F2A">
        <w:rPr>
          <w:sz w:val="19"/>
          <w:szCs w:val="19"/>
          <w:u w:val="double"/>
          <w:lang w:val="en-US" w:eastAsia="fr-FR"/>
        </w:rPr>
        <w:t xml:space="preserve"> on </w:t>
      </w:r>
      <w:r w:rsidR="00782902" w:rsidRPr="003C3F2A">
        <w:rPr>
          <w:sz w:val="19"/>
          <w:szCs w:val="19"/>
          <w:u w:val="double"/>
          <w:lang w:val="en-US" w:eastAsia="fr-FR"/>
        </w:rPr>
        <w:t xml:space="preserve">the </w:t>
      </w:r>
      <w:r w:rsidR="00E75057" w:rsidRPr="003C3F2A">
        <w:rPr>
          <w:sz w:val="19"/>
          <w:szCs w:val="19"/>
          <w:u w:val="double"/>
          <w:lang w:val="en-US" w:eastAsia="fr-FR"/>
        </w:rPr>
        <w:t>definition of occurrence for the purpose of notification to WOAH</w:t>
      </w:r>
      <w:r w:rsidR="00077BA4" w:rsidRPr="003C3F2A">
        <w:rPr>
          <w:sz w:val="19"/>
          <w:szCs w:val="19"/>
          <w:u w:val="double"/>
          <w:lang w:val="en-US" w:eastAsia="fr-FR"/>
        </w:rPr>
        <w:t xml:space="preserve">. </w:t>
      </w:r>
      <w:r w:rsidR="00FD0437" w:rsidRPr="003C3F2A">
        <w:rPr>
          <w:sz w:val="19"/>
          <w:szCs w:val="19"/>
          <w:u w:val="double"/>
          <w:lang w:val="en-US" w:eastAsia="fr-FR"/>
        </w:rPr>
        <w:t>Each</w:t>
      </w:r>
      <w:r w:rsidRPr="003C3F2A">
        <w:rPr>
          <w:sz w:val="19"/>
          <w:szCs w:val="19"/>
          <w:u w:val="double"/>
          <w:lang w:val="en-US" w:eastAsia="fr-FR"/>
        </w:rPr>
        <w:t xml:space="preserve"> chapter includes </w:t>
      </w:r>
      <w:r w:rsidR="00C315DC" w:rsidRPr="003C3F2A">
        <w:rPr>
          <w:sz w:val="19"/>
          <w:szCs w:val="19"/>
          <w:u w:val="double"/>
          <w:lang w:val="en-US" w:eastAsia="fr-FR"/>
        </w:rPr>
        <w:t xml:space="preserve">only </w:t>
      </w:r>
      <w:r w:rsidR="00C315DC" w:rsidRPr="003C3F2A">
        <w:rPr>
          <w:sz w:val="19"/>
          <w:szCs w:val="19"/>
          <w:u w:val="double"/>
          <w:lang w:val="en-US" w:eastAsia="fr-FR"/>
        </w:rPr>
        <w:lastRenderedPageBreak/>
        <w:t xml:space="preserve">those </w:t>
      </w:r>
      <w:r w:rsidR="00150F1E" w:rsidRPr="003C3F2A">
        <w:rPr>
          <w:sz w:val="19"/>
          <w:szCs w:val="19"/>
          <w:u w:val="double"/>
          <w:lang w:val="en-US" w:eastAsia="fr-FR"/>
        </w:rPr>
        <w:t xml:space="preserve">provisions </w:t>
      </w:r>
      <w:r w:rsidRPr="003C3F2A">
        <w:rPr>
          <w:sz w:val="19"/>
          <w:szCs w:val="19"/>
          <w:u w:val="double"/>
          <w:lang w:val="en-US" w:eastAsia="fr-FR"/>
        </w:rPr>
        <w:t>considered</w:t>
      </w:r>
      <w:r w:rsidR="004F0529" w:rsidRPr="003C3F2A">
        <w:rPr>
          <w:sz w:val="19"/>
          <w:szCs w:val="19"/>
          <w:u w:val="double"/>
          <w:lang w:val="en-US" w:eastAsia="fr-FR"/>
        </w:rPr>
        <w:t>,</w:t>
      </w:r>
      <w:r w:rsidRPr="003C3F2A">
        <w:rPr>
          <w:sz w:val="19"/>
          <w:szCs w:val="19"/>
          <w:u w:val="double"/>
          <w:lang w:val="en-US" w:eastAsia="fr-FR"/>
        </w:rPr>
        <w:t xml:space="preserve"> at the time of adoption</w:t>
      </w:r>
      <w:r w:rsidR="00ED3C6D" w:rsidRPr="003C3F2A">
        <w:rPr>
          <w:sz w:val="19"/>
          <w:szCs w:val="19"/>
          <w:u w:val="double"/>
          <w:lang w:val="en-US" w:eastAsia="fr-FR"/>
        </w:rPr>
        <w:t>,</w:t>
      </w:r>
      <w:r w:rsidR="001C6D07" w:rsidRPr="003C3F2A">
        <w:rPr>
          <w:sz w:val="19"/>
          <w:szCs w:val="19"/>
          <w:u w:val="double"/>
          <w:lang w:val="en-US" w:eastAsia="fr-FR"/>
        </w:rPr>
        <w:t xml:space="preserve"> </w:t>
      </w:r>
      <w:r w:rsidRPr="003C3F2A">
        <w:rPr>
          <w:sz w:val="19"/>
          <w:szCs w:val="19"/>
          <w:u w:val="double"/>
          <w:lang w:val="en-US" w:eastAsia="fr-FR"/>
        </w:rPr>
        <w:t>relevant to address WOAH Members</w:t>
      </w:r>
      <w:r w:rsidR="004F0529" w:rsidRPr="003C3F2A">
        <w:rPr>
          <w:sz w:val="19"/>
          <w:szCs w:val="19"/>
          <w:u w:val="double"/>
          <w:lang w:val="en-US" w:eastAsia="fr-FR"/>
        </w:rPr>
        <w:t>’</w:t>
      </w:r>
      <w:r w:rsidRPr="003C3F2A">
        <w:rPr>
          <w:sz w:val="19"/>
          <w:szCs w:val="19"/>
          <w:u w:val="double"/>
          <w:lang w:val="en-US" w:eastAsia="fr-FR"/>
        </w:rPr>
        <w:t xml:space="preserve"> needs with regards to the specific disease</w:t>
      </w:r>
      <w:r w:rsidR="00F64984" w:rsidRPr="003C3F2A">
        <w:rPr>
          <w:sz w:val="19"/>
          <w:szCs w:val="19"/>
          <w:u w:val="double"/>
          <w:lang w:val="en-US" w:eastAsia="fr-FR"/>
        </w:rPr>
        <w:t xml:space="preserve">; and that </w:t>
      </w:r>
      <w:r w:rsidR="00514FB4" w:rsidRPr="003C3F2A">
        <w:rPr>
          <w:sz w:val="19"/>
          <w:szCs w:val="19"/>
          <w:u w:val="double"/>
          <w:lang w:val="en-US" w:eastAsia="fr-FR"/>
        </w:rPr>
        <w:t xml:space="preserve">are supported by sound </w:t>
      </w:r>
      <w:r w:rsidR="00EA39A1" w:rsidRPr="003C3F2A">
        <w:rPr>
          <w:sz w:val="19"/>
          <w:szCs w:val="19"/>
          <w:u w:val="double"/>
          <w:lang w:val="en-US" w:eastAsia="fr-FR"/>
        </w:rPr>
        <w:t>scientific and technical knowledge.</w:t>
      </w:r>
      <w:r w:rsidR="007E0FE9" w:rsidRPr="003C3F2A">
        <w:rPr>
          <w:sz w:val="19"/>
          <w:szCs w:val="19"/>
          <w:u w:val="double"/>
          <w:lang w:val="en-US" w:eastAsia="fr-FR"/>
        </w:rPr>
        <w:t xml:space="preserve"> </w:t>
      </w:r>
    </w:p>
    <w:p w14:paraId="31C881AF" w14:textId="3CBB54C4" w:rsidR="00FA4989" w:rsidRPr="003C3F2A" w:rsidRDefault="00882606" w:rsidP="003C3F2A">
      <w:pPr>
        <w:tabs>
          <w:tab w:val="clear" w:pos="284"/>
          <w:tab w:val="clear" w:pos="993"/>
          <w:tab w:val="clear" w:pos="1418"/>
        </w:tabs>
        <w:spacing w:after="240" w:line="240" w:lineRule="auto"/>
        <w:ind w:left="425"/>
        <w:rPr>
          <w:sz w:val="19"/>
          <w:szCs w:val="19"/>
          <w:lang w:val="en-US" w:eastAsia="fr-FR"/>
        </w:rPr>
      </w:pPr>
      <w:r w:rsidRPr="003C3F2A">
        <w:rPr>
          <w:sz w:val="19"/>
          <w:szCs w:val="19"/>
          <w:u w:val="double"/>
          <w:lang w:val="en-US" w:eastAsia="fr-FR"/>
        </w:rPr>
        <w:t xml:space="preserve">The recommendations in </w:t>
      </w:r>
      <w:r w:rsidR="002E7ACC" w:rsidRPr="003C3F2A">
        <w:rPr>
          <w:sz w:val="19"/>
          <w:szCs w:val="19"/>
          <w:u w:val="double"/>
          <w:lang w:val="en-US" w:eastAsia="fr-FR"/>
        </w:rPr>
        <w:t xml:space="preserve">these chapters </w:t>
      </w:r>
      <w:r w:rsidR="005B2AF4" w:rsidRPr="003C3F2A">
        <w:rPr>
          <w:sz w:val="19"/>
          <w:szCs w:val="19"/>
          <w:u w:val="double"/>
          <w:lang w:val="en-US" w:eastAsia="fr-FR"/>
        </w:rPr>
        <w:t xml:space="preserve">that are </w:t>
      </w:r>
      <w:r w:rsidR="008B1E85" w:rsidRPr="003C3F2A">
        <w:rPr>
          <w:sz w:val="19"/>
          <w:szCs w:val="19"/>
          <w:u w:val="double"/>
          <w:lang w:val="en-US" w:eastAsia="fr-FR"/>
        </w:rPr>
        <w:t xml:space="preserve">related to </w:t>
      </w:r>
      <w:r w:rsidR="00451B39" w:rsidRPr="003C3F2A">
        <w:rPr>
          <w:sz w:val="19"/>
          <w:szCs w:val="19"/>
          <w:u w:val="double"/>
          <w:lang w:val="en-US" w:eastAsia="fr-FR"/>
        </w:rPr>
        <w:t>international trade</w:t>
      </w:r>
      <w:r w:rsidR="004E2C15" w:rsidRPr="003C3F2A">
        <w:rPr>
          <w:sz w:val="19"/>
          <w:szCs w:val="19"/>
          <w:u w:val="double"/>
          <w:lang w:val="en-US" w:eastAsia="fr-FR"/>
        </w:rPr>
        <w:t xml:space="preserve"> </w:t>
      </w:r>
      <w:r w:rsidR="00FA4989" w:rsidRPr="003C3F2A">
        <w:rPr>
          <w:strike/>
          <w:sz w:val="19"/>
          <w:szCs w:val="19"/>
          <w:lang w:val="en-US" w:eastAsia="fr-FR"/>
        </w:rPr>
        <w:t>These standards</w:t>
      </w:r>
      <w:r w:rsidR="00FA4989" w:rsidRPr="003C3F2A">
        <w:rPr>
          <w:sz w:val="19"/>
          <w:szCs w:val="19"/>
          <w:lang w:val="en-US" w:eastAsia="fr-FR"/>
        </w:rPr>
        <w:t xml:space="preserve"> assume that the</w:t>
      </w:r>
      <w:r w:rsidR="004A1E36" w:rsidRPr="003C3F2A">
        <w:rPr>
          <w:sz w:val="19"/>
          <w:szCs w:val="19"/>
          <w:lang w:val="en-US" w:eastAsia="fr-FR"/>
        </w:rPr>
        <w:t xml:space="preserve"> </w:t>
      </w:r>
      <w:r w:rsidR="004A1E36" w:rsidRPr="003C3F2A">
        <w:rPr>
          <w:sz w:val="19"/>
          <w:szCs w:val="19"/>
          <w:u w:val="double"/>
          <w:lang w:val="en-US" w:eastAsia="fr-FR"/>
        </w:rPr>
        <w:t>pathogenic</w:t>
      </w:r>
      <w:r w:rsidR="00FA4989" w:rsidRPr="003C3F2A">
        <w:rPr>
          <w:sz w:val="19"/>
          <w:szCs w:val="19"/>
          <w:lang w:val="en-US" w:eastAsia="fr-FR"/>
        </w:rPr>
        <w:t xml:space="preserve"> agent is either not present in the importing country or is the subject of a control or eradication </w:t>
      </w:r>
      <w:proofErr w:type="spellStart"/>
      <w:r w:rsidR="00FA4989" w:rsidRPr="003C3F2A">
        <w:rPr>
          <w:sz w:val="19"/>
          <w:szCs w:val="19"/>
          <w:lang w:val="en-US" w:eastAsia="fr-FR"/>
        </w:rPr>
        <w:t>programme</w:t>
      </w:r>
      <w:proofErr w:type="spellEnd"/>
      <w:r w:rsidR="00FA4989" w:rsidRPr="003C3F2A">
        <w:rPr>
          <w:sz w:val="19"/>
          <w:szCs w:val="19"/>
          <w:lang w:val="en-US" w:eastAsia="fr-FR"/>
        </w:rPr>
        <w:t xml:space="preserve">. </w:t>
      </w:r>
      <w:r w:rsidR="00FA4989" w:rsidRPr="003C3F2A">
        <w:rPr>
          <w:strike/>
          <w:sz w:val="19"/>
          <w:szCs w:val="19"/>
          <w:lang w:val="en-US" w:eastAsia="fr-FR"/>
        </w:rPr>
        <w:t xml:space="preserve">Sections 8 to 16 each relate to the host species of the pathogenic agent: multiple species or species of </w:t>
      </w:r>
      <w:proofErr w:type="spellStart"/>
      <w:r w:rsidR="00FA4989" w:rsidRPr="003C3F2A">
        <w:rPr>
          <w:strike/>
          <w:sz w:val="19"/>
          <w:szCs w:val="19"/>
          <w:lang w:val="en-US" w:eastAsia="fr-FR"/>
        </w:rPr>
        <w:t>Apinae</w:t>
      </w:r>
      <w:proofErr w:type="spellEnd"/>
      <w:r w:rsidR="00FA4989" w:rsidRPr="003C3F2A">
        <w:rPr>
          <w:strike/>
          <w:sz w:val="19"/>
          <w:szCs w:val="19"/>
          <w:lang w:val="en-US" w:eastAsia="fr-FR"/>
        </w:rPr>
        <w:t xml:space="preserve">, Aves, </w:t>
      </w:r>
      <w:proofErr w:type="spellStart"/>
      <w:r w:rsidR="00FA4989" w:rsidRPr="003C3F2A">
        <w:rPr>
          <w:strike/>
          <w:sz w:val="19"/>
          <w:szCs w:val="19"/>
          <w:lang w:val="en-US" w:eastAsia="fr-FR"/>
        </w:rPr>
        <w:t>Bovinae</w:t>
      </w:r>
      <w:proofErr w:type="spellEnd"/>
      <w:r w:rsidR="00FA4989" w:rsidRPr="003C3F2A">
        <w:rPr>
          <w:strike/>
          <w:sz w:val="19"/>
          <w:szCs w:val="19"/>
          <w:lang w:val="en-US" w:eastAsia="fr-FR"/>
        </w:rPr>
        <w:t xml:space="preserve">, Equidae, Leporidae, </w:t>
      </w:r>
      <w:proofErr w:type="spellStart"/>
      <w:r w:rsidR="00FA4989" w:rsidRPr="003C3F2A">
        <w:rPr>
          <w:strike/>
          <w:sz w:val="19"/>
          <w:szCs w:val="19"/>
          <w:lang w:val="en-US" w:eastAsia="fr-FR"/>
        </w:rPr>
        <w:t>Caprinae</w:t>
      </w:r>
      <w:proofErr w:type="spellEnd"/>
      <w:r w:rsidR="00FA4989" w:rsidRPr="003C3F2A">
        <w:rPr>
          <w:strike/>
          <w:sz w:val="19"/>
          <w:szCs w:val="19"/>
          <w:lang w:val="en-US" w:eastAsia="fr-FR"/>
        </w:rPr>
        <w:t>, Suidae and Camelidae. Some chapters include specific measures to prevent and control the infections of global concern. Although WOAH aims to include a chapter for each WOAH listed disease, not all WOAH listed diseases have been covered yet by a specific chapter. This is work in progress, depending on available scientific knowledge and the priorities set by the World Assembly of Delegates</w:t>
      </w:r>
      <w:r w:rsidR="004442C9" w:rsidRPr="003C3F2A">
        <w:rPr>
          <w:strike/>
          <w:sz w:val="19"/>
          <w:szCs w:val="19"/>
          <w:lang w:val="en-US" w:eastAsia="fr-FR"/>
        </w:rPr>
        <w:t xml:space="preserve">. </w:t>
      </w:r>
      <w:r w:rsidR="00B61660" w:rsidRPr="003C3F2A">
        <w:rPr>
          <w:sz w:val="19"/>
          <w:szCs w:val="19"/>
          <w:u w:val="double"/>
          <w:lang w:val="en-US" w:eastAsia="fr-FR"/>
        </w:rPr>
        <w:t xml:space="preserve">The </w:t>
      </w:r>
      <w:r w:rsidR="00B61660" w:rsidRPr="003C3F2A">
        <w:rPr>
          <w:sz w:val="19"/>
          <w:szCs w:val="19"/>
          <w:u w:val="double"/>
          <w:lang w:eastAsia="fr-FR"/>
        </w:rPr>
        <w:t xml:space="preserve">sanitary measures recommended in the </w:t>
      </w:r>
      <w:r w:rsidR="00B61660" w:rsidRPr="003C3F2A">
        <w:rPr>
          <w:sz w:val="19"/>
          <w:szCs w:val="19"/>
          <w:u w:val="double"/>
          <w:lang w:val="en-US" w:eastAsia="fr-FR"/>
        </w:rPr>
        <w:t xml:space="preserve">standards </w:t>
      </w:r>
      <w:proofErr w:type="gramStart"/>
      <w:r w:rsidR="00B61660" w:rsidRPr="003C3F2A">
        <w:rPr>
          <w:sz w:val="19"/>
          <w:szCs w:val="19"/>
          <w:u w:val="double"/>
          <w:lang w:val="en-US" w:eastAsia="fr-FR"/>
        </w:rPr>
        <w:t>take into account</w:t>
      </w:r>
      <w:proofErr w:type="gramEnd"/>
      <w:r w:rsidR="00B61660" w:rsidRPr="003C3F2A">
        <w:rPr>
          <w:sz w:val="19"/>
          <w:szCs w:val="19"/>
          <w:u w:val="double"/>
          <w:lang w:val="en-US" w:eastAsia="fr-FR"/>
        </w:rPr>
        <w:t xml:space="preserve"> the nature of the moved or traded commodity, the animal health status of the exporting country, zone or compartment of origin, and the risk mitigation measures applicable to each commodity.</w:t>
      </w:r>
    </w:p>
    <w:p w14:paraId="5E84BBC8" w14:textId="507C5E30" w:rsidR="00E578EA" w:rsidRPr="003C3F2A" w:rsidRDefault="00FA4989" w:rsidP="00B700E5">
      <w:pPr>
        <w:pStyle w:val="ListParagraph"/>
        <w:numPr>
          <w:ilvl w:val="0"/>
          <w:numId w:val="25"/>
        </w:numPr>
        <w:spacing w:after="240" w:line="240" w:lineRule="auto"/>
        <w:ind w:left="0" w:firstLine="0"/>
        <w:contextualSpacing w:val="0"/>
        <w:jc w:val="center"/>
        <w:rPr>
          <w:rFonts w:ascii="Arial" w:hAnsi="Arial" w:cs="Arial"/>
          <w:sz w:val="19"/>
          <w:szCs w:val="19"/>
          <w:u w:val="single"/>
          <w:lang w:val="fr-FR" w:eastAsia="fr-FR"/>
        </w:rPr>
      </w:pPr>
      <w:proofErr w:type="spellStart"/>
      <w:r w:rsidRPr="003C3F2A">
        <w:rPr>
          <w:rFonts w:ascii="Arial" w:hAnsi="Arial" w:cs="Arial"/>
          <w:sz w:val="19"/>
          <w:szCs w:val="19"/>
          <w:u w:val="single"/>
          <w:lang w:val="fr-FR" w:eastAsia="fr-FR"/>
        </w:rPr>
        <w:t>Specific</w:t>
      </w:r>
      <w:proofErr w:type="spellEnd"/>
      <w:r w:rsidRPr="003C3F2A">
        <w:rPr>
          <w:rFonts w:ascii="Arial" w:hAnsi="Arial" w:cs="Arial"/>
          <w:sz w:val="19"/>
          <w:szCs w:val="19"/>
          <w:u w:val="single"/>
          <w:lang w:val="fr-FR" w:eastAsia="fr-FR"/>
        </w:rPr>
        <w:t xml:space="preserve"> issues</w:t>
      </w:r>
    </w:p>
    <w:p w14:paraId="2D7AE26B" w14:textId="77777777" w:rsidR="00EF55FC" w:rsidRPr="003C3F2A" w:rsidRDefault="00EF55FC" w:rsidP="003C3F2A">
      <w:pPr>
        <w:widowControl w:val="0"/>
        <w:numPr>
          <w:ilvl w:val="0"/>
          <w:numId w:val="33"/>
        </w:numPr>
        <w:tabs>
          <w:tab w:val="clear" w:pos="284"/>
          <w:tab w:val="clear" w:pos="993"/>
          <w:tab w:val="clear" w:pos="1418"/>
          <w:tab w:val="left" w:pos="531"/>
          <w:tab w:val="left" w:pos="532"/>
        </w:tabs>
        <w:autoSpaceDE w:val="0"/>
        <w:autoSpaceDN w:val="0"/>
        <w:spacing w:after="240" w:line="240" w:lineRule="auto"/>
        <w:jc w:val="both"/>
        <w:rPr>
          <w:rFonts w:eastAsia="Söhne"/>
          <w:sz w:val="19"/>
          <w:szCs w:val="19"/>
          <w:u w:val="single"/>
          <w:lang w:val="en-US" w:eastAsia="en-US" w:bidi="en-US"/>
        </w:rPr>
      </w:pPr>
      <w:r w:rsidRPr="003C3F2A">
        <w:rPr>
          <w:rFonts w:eastAsia="Söhne"/>
          <w:sz w:val="19"/>
          <w:szCs w:val="19"/>
          <w:u w:val="single"/>
          <w:lang w:val="en-US" w:eastAsia="en-US" w:bidi="en-US"/>
        </w:rPr>
        <w:t>Notification</w:t>
      </w:r>
    </w:p>
    <w:p w14:paraId="5E4CF644" w14:textId="16E1A9C6" w:rsidR="00EF55FC" w:rsidRPr="003C3F2A" w:rsidRDefault="00EF55FC" w:rsidP="003C3F2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3C3F2A">
        <w:rPr>
          <w:rFonts w:eastAsia="Söhne"/>
          <w:sz w:val="19"/>
          <w:szCs w:val="19"/>
          <w:lang w:val="en-US" w:eastAsia="en-US" w:bidi="en-US"/>
        </w:rPr>
        <w:t xml:space="preserve">Chapter 1.1. describes Member Countries' obligations under Organic Statutes of the Office International des Epizooties. Listed </w:t>
      </w:r>
      <w:r w:rsidR="00691989" w:rsidRPr="003C3F2A">
        <w:rPr>
          <w:sz w:val="19"/>
          <w:szCs w:val="19"/>
          <w:highlight w:val="yellow"/>
          <w:u w:val="double"/>
          <w:lang w:val="en-US" w:eastAsia="ja-JP" w:bidi="en-US"/>
        </w:rPr>
        <w:t>diseases</w:t>
      </w:r>
      <w:r w:rsidR="00691989" w:rsidRPr="003C3F2A">
        <w:rPr>
          <w:sz w:val="19"/>
          <w:szCs w:val="19"/>
          <w:u w:val="double"/>
          <w:lang w:val="en-US" w:eastAsia="ja-JP" w:bidi="en-US"/>
        </w:rPr>
        <w:t xml:space="preserve"> </w:t>
      </w:r>
      <w:r w:rsidRPr="003C3F2A">
        <w:rPr>
          <w:rFonts w:eastAsia="Söhne"/>
          <w:sz w:val="19"/>
          <w:szCs w:val="19"/>
          <w:lang w:val="en-US" w:eastAsia="en-US" w:bidi="en-US"/>
        </w:rPr>
        <w:t>and emerging diseases, as prescribed in Chapter 1.1., are compulsorily notifiable. Member Countries are encouraged to also provide information to WOAH on other animal health events of epidemiological significance.</w:t>
      </w:r>
    </w:p>
    <w:p w14:paraId="49906EE9" w14:textId="1FB002A0" w:rsidR="00EF55FC" w:rsidRPr="003C3F2A" w:rsidRDefault="00EF55FC" w:rsidP="003C3F2A">
      <w:pPr>
        <w:widowControl w:val="0"/>
        <w:tabs>
          <w:tab w:val="clear" w:pos="284"/>
          <w:tab w:val="clear" w:pos="993"/>
          <w:tab w:val="clear" w:pos="1418"/>
        </w:tabs>
        <w:autoSpaceDE w:val="0"/>
        <w:autoSpaceDN w:val="0"/>
        <w:spacing w:after="240" w:line="240" w:lineRule="auto"/>
        <w:ind w:left="531" w:right="87"/>
        <w:rPr>
          <w:rFonts w:eastAsia="Söhne"/>
          <w:sz w:val="19"/>
          <w:szCs w:val="19"/>
          <w:lang w:val="en-US" w:eastAsia="en-US" w:bidi="en-US"/>
        </w:rPr>
      </w:pPr>
      <w:r w:rsidRPr="003C3F2A">
        <w:rPr>
          <w:rFonts w:eastAsia="Söhne"/>
          <w:sz w:val="19"/>
          <w:szCs w:val="19"/>
          <w:lang w:val="en-US" w:eastAsia="en-US" w:bidi="en-US"/>
        </w:rPr>
        <w:t xml:space="preserve">Chapter 1.2. describes the criteria for the inclusion of </w:t>
      </w:r>
      <w:r w:rsidR="00A37FE6" w:rsidRPr="003C3F2A">
        <w:rPr>
          <w:sz w:val="19"/>
          <w:szCs w:val="19"/>
          <w:highlight w:val="yellow"/>
          <w:u w:val="double"/>
          <w:lang w:val="en-US" w:eastAsia="ja-JP" w:bidi="en-US"/>
        </w:rPr>
        <w:t xml:space="preserve">a </w:t>
      </w:r>
      <w:proofErr w:type="spellStart"/>
      <w:proofErr w:type="gramStart"/>
      <w:r w:rsidR="00A37FE6" w:rsidRPr="003C3F2A">
        <w:rPr>
          <w:sz w:val="19"/>
          <w:szCs w:val="19"/>
          <w:highlight w:val="yellow"/>
          <w:u w:val="double"/>
          <w:lang w:val="en-US" w:eastAsia="ja-JP" w:bidi="en-US"/>
        </w:rPr>
        <w:t>disease,</w:t>
      </w:r>
      <w:r w:rsidRPr="003C3F2A">
        <w:rPr>
          <w:rFonts w:eastAsia="Söhne"/>
          <w:strike/>
          <w:sz w:val="19"/>
          <w:szCs w:val="19"/>
          <w:highlight w:val="yellow"/>
          <w:lang w:val="en-US" w:eastAsia="en-US" w:bidi="en-US"/>
        </w:rPr>
        <w:t>an</w:t>
      </w:r>
      <w:proofErr w:type="spellEnd"/>
      <w:proofErr w:type="gramEnd"/>
      <w:r w:rsidRPr="003C3F2A">
        <w:rPr>
          <w:rFonts w:eastAsia="Söhne"/>
          <w:sz w:val="19"/>
          <w:szCs w:val="19"/>
          <w:lang w:val="en-US" w:eastAsia="en-US" w:bidi="en-US"/>
        </w:rPr>
        <w:t xml:space="preserve"> infection or infestation in the WOAH List and Chapter 1.3. gives</w:t>
      </w:r>
      <w:r w:rsidRPr="003C3F2A">
        <w:rPr>
          <w:rFonts w:eastAsia="Söhne"/>
          <w:spacing w:val="-13"/>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13"/>
          <w:sz w:val="19"/>
          <w:szCs w:val="19"/>
          <w:lang w:val="en-US" w:eastAsia="en-US" w:bidi="en-US"/>
        </w:rPr>
        <w:t xml:space="preserve"> </w:t>
      </w:r>
      <w:r w:rsidRPr="003C3F2A">
        <w:rPr>
          <w:rFonts w:eastAsia="Söhne"/>
          <w:sz w:val="19"/>
          <w:szCs w:val="19"/>
          <w:lang w:val="en-US" w:eastAsia="en-US" w:bidi="en-US"/>
        </w:rPr>
        <w:t>current</w:t>
      </w:r>
      <w:r w:rsidRPr="003C3F2A">
        <w:rPr>
          <w:rFonts w:eastAsia="Söhne"/>
          <w:spacing w:val="-14"/>
          <w:sz w:val="19"/>
          <w:szCs w:val="19"/>
          <w:lang w:val="en-US" w:eastAsia="en-US" w:bidi="en-US"/>
        </w:rPr>
        <w:t xml:space="preserve"> </w:t>
      </w:r>
      <w:r w:rsidRPr="003C3F2A">
        <w:rPr>
          <w:rFonts w:eastAsia="Söhne"/>
          <w:sz w:val="19"/>
          <w:szCs w:val="19"/>
          <w:lang w:val="en-US" w:eastAsia="en-US" w:bidi="en-US"/>
        </w:rPr>
        <w:t>list.</w:t>
      </w:r>
      <w:r w:rsidRPr="003C3F2A">
        <w:rPr>
          <w:rFonts w:eastAsia="Söhne"/>
          <w:spacing w:val="-9"/>
          <w:sz w:val="19"/>
          <w:szCs w:val="19"/>
          <w:lang w:val="en-US" w:eastAsia="en-US" w:bidi="en-US"/>
        </w:rPr>
        <w:t xml:space="preserve"> </w:t>
      </w:r>
      <w:r w:rsidR="00A37FE6" w:rsidRPr="003C3F2A">
        <w:rPr>
          <w:spacing w:val="-9"/>
          <w:sz w:val="19"/>
          <w:szCs w:val="19"/>
          <w:highlight w:val="yellow"/>
          <w:u w:val="double"/>
          <w:lang w:val="en-US" w:eastAsia="ja-JP" w:bidi="en-US"/>
        </w:rPr>
        <w:t>Listed</w:t>
      </w:r>
      <w:r w:rsidR="00A37FE6" w:rsidRPr="003C3F2A">
        <w:rPr>
          <w:spacing w:val="-9"/>
          <w:sz w:val="19"/>
          <w:szCs w:val="19"/>
          <w:u w:val="double"/>
          <w:lang w:val="en-US" w:eastAsia="ja-JP" w:bidi="en-US"/>
        </w:rPr>
        <w:t xml:space="preserve"> </w:t>
      </w:r>
      <w:proofErr w:type="spellStart"/>
      <w:r w:rsidRPr="003C3F2A">
        <w:rPr>
          <w:rFonts w:eastAsia="Söhne"/>
          <w:strike/>
          <w:sz w:val="19"/>
          <w:szCs w:val="19"/>
          <w:highlight w:val="yellow"/>
          <w:lang w:val="en-US" w:eastAsia="en-US" w:bidi="en-US"/>
        </w:rPr>
        <w:t>D</w:t>
      </w:r>
      <w:r w:rsidR="00A37FE6" w:rsidRPr="003C3F2A">
        <w:rPr>
          <w:sz w:val="19"/>
          <w:szCs w:val="19"/>
          <w:highlight w:val="yellow"/>
          <w:u w:val="double"/>
          <w:lang w:val="en-US" w:eastAsia="ja-JP" w:bidi="en-US"/>
        </w:rPr>
        <w:t>d</w:t>
      </w:r>
      <w:r w:rsidRPr="003C3F2A">
        <w:rPr>
          <w:rFonts w:eastAsia="Söhne"/>
          <w:sz w:val="19"/>
          <w:szCs w:val="19"/>
          <w:lang w:val="en-US" w:eastAsia="en-US" w:bidi="en-US"/>
        </w:rPr>
        <w:t>iseases</w:t>
      </w:r>
      <w:proofErr w:type="spellEnd"/>
      <w:r w:rsidRPr="003C3F2A">
        <w:rPr>
          <w:rFonts w:eastAsia="Söhne"/>
          <w:spacing w:val="-13"/>
          <w:sz w:val="19"/>
          <w:szCs w:val="19"/>
          <w:lang w:val="en-US" w:eastAsia="en-US" w:bidi="en-US"/>
        </w:rPr>
        <w:t xml:space="preserve"> </w:t>
      </w:r>
      <w:r w:rsidRPr="003C3F2A">
        <w:rPr>
          <w:rFonts w:eastAsia="Söhne"/>
          <w:sz w:val="19"/>
          <w:szCs w:val="19"/>
          <w:lang w:val="en-US" w:eastAsia="en-US" w:bidi="en-US"/>
        </w:rPr>
        <w:t>are</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divided</w:t>
      </w:r>
      <w:r w:rsidRPr="003C3F2A">
        <w:rPr>
          <w:rFonts w:eastAsia="Söhne"/>
          <w:spacing w:val="-12"/>
          <w:sz w:val="19"/>
          <w:szCs w:val="19"/>
          <w:lang w:val="en-US" w:eastAsia="en-US" w:bidi="en-US"/>
        </w:rPr>
        <w:t xml:space="preserve"> </w:t>
      </w:r>
      <w:r w:rsidRPr="003C3F2A">
        <w:rPr>
          <w:rFonts w:eastAsia="Söhne"/>
          <w:sz w:val="19"/>
          <w:szCs w:val="19"/>
          <w:lang w:val="en-US" w:eastAsia="en-US" w:bidi="en-US"/>
        </w:rPr>
        <w:t>into</w:t>
      </w:r>
      <w:r w:rsidRPr="003C3F2A">
        <w:rPr>
          <w:rFonts w:eastAsia="Söhne"/>
          <w:spacing w:val="-12"/>
          <w:sz w:val="19"/>
          <w:szCs w:val="19"/>
          <w:lang w:val="en-US" w:eastAsia="en-US" w:bidi="en-US"/>
        </w:rPr>
        <w:t xml:space="preserve"> </w:t>
      </w:r>
      <w:r w:rsidRPr="003C3F2A">
        <w:rPr>
          <w:rFonts w:eastAsia="Söhne"/>
          <w:sz w:val="19"/>
          <w:szCs w:val="19"/>
          <w:lang w:val="en-US" w:eastAsia="en-US" w:bidi="en-US"/>
        </w:rPr>
        <w:t>nine</w:t>
      </w:r>
      <w:r w:rsidRPr="003C3F2A">
        <w:rPr>
          <w:rFonts w:eastAsia="Söhne"/>
          <w:spacing w:val="-13"/>
          <w:sz w:val="19"/>
          <w:szCs w:val="19"/>
          <w:lang w:val="en-US" w:eastAsia="en-US" w:bidi="en-US"/>
        </w:rPr>
        <w:t xml:space="preserve"> </w:t>
      </w:r>
      <w:r w:rsidRPr="003C3F2A">
        <w:rPr>
          <w:rFonts w:eastAsia="Söhne"/>
          <w:sz w:val="19"/>
          <w:szCs w:val="19"/>
          <w:lang w:val="en-US" w:eastAsia="en-US" w:bidi="en-US"/>
        </w:rPr>
        <w:t>categories</w:t>
      </w:r>
      <w:r w:rsidRPr="003C3F2A">
        <w:rPr>
          <w:rFonts w:eastAsia="Söhne"/>
          <w:spacing w:val="-13"/>
          <w:sz w:val="19"/>
          <w:szCs w:val="19"/>
          <w:lang w:val="en-US" w:eastAsia="en-US" w:bidi="en-US"/>
        </w:rPr>
        <w:t xml:space="preserve"> </w:t>
      </w:r>
      <w:r w:rsidRPr="003C3F2A">
        <w:rPr>
          <w:rFonts w:eastAsia="Söhne"/>
          <w:sz w:val="19"/>
          <w:szCs w:val="19"/>
          <w:lang w:val="en-US" w:eastAsia="en-US" w:bidi="en-US"/>
        </w:rPr>
        <w:t>based</w:t>
      </w:r>
      <w:r w:rsidRPr="003C3F2A">
        <w:rPr>
          <w:rFonts w:eastAsia="Söhne"/>
          <w:spacing w:val="-12"/>
          <w:sz w:val="19"/>
          <w:szCs w:val="19"/>
          <w:lang w:val="en-US" w:eastAsia="en-US" w:bidi="en-US"/>
        </w:rPr>
        <w:t xml:space="preserve"> </w:t>
      </w:r>
      <w:r w:rsidRPr="003C3F2A">
        <w:rPr>
          <w:rFonts w:eastAsia="Söhne"/>
          <w:sz w:val="19"/>
          <w:szCs w:val="19"/>
          <w:lang w:val="en-US" w:eastAsia="en-US" w:bidi="en-US"/>
        </w:rPr>
        <w:t>on</w:t>
      </w:r>
      <w:r w:rsidRPr="003C3F2A">
        <w:rPr>
          <w:rFonts w:eastAsia="Söhne"/>
          <w:spacing w:val="-12"/>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13"/>
          <w:sz w:val="19"/>
          <w:szCs w:val="19"/>
          <w:lang w:val="en-US" w:eastAsia="en-US" w:bidi="en-US"/>
        </w:rPr>
        <w:t xml:space="preserve"> </w:t>
      </w:r>
      <w:r w:rsidRPr="003C3F2A">
        <w:rPr>
          <w:rFonts w:eastAsia="Söhne"/>
          <w:sz w:val="19"/>
          <w:szCs w:val="19"/>
          <w:lang w:val="en-US" w:eastAsia="en-US" w:bidi="en-US"/>
        </w:rPr>
        <w:t>host</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species</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of</w:t>
      </w:r>
      <w:r w:rsidRPr="003C3F2A">
        <w:rPr>
          <w:rFonts w:eastAsia="Söhne"/>
          <w:spacing w:val="-14"/>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13"/>
          <w:sz w:val="19"/>
          <w:szCs w:val="19"/>
          <w:lang w:val="en-US" w:eastAsia="en-US" w:bidi="en-US"/>
        </w:rPr>
        <w:t xml:space="preserve"> </w:t>
      </w:r>
      <w:proofErr w:type="spellStart"/>
      <w:r w:rsidRPr="003C3F2A">
        <w:rPr>
          <w:rFonts w:eastAsia="Söhne"/>
          <w:sz w:val="19"/>
          <w:szCs w:val="19"/>
          <w:lang w:val="en-US" w:eastAsia="en-US" w:bidi="en-US"/>
        </w:rPr>
        <w:t>aetiological</w:t>
      </w:r>
      <w:proofErr w:type="spellEnd"/>
      <w:r w:rsidRPr="003C3F2A">
        <w:rPr>
          <w:rFonts w:eastAsia="Söhne"/>
          <w:spacing w:val="-11"/>
          <w:sz w:val="19"/>
          <w:szCs w:val="19"/>
          <w:lang w:val="en-US" w:eastAsia="en-US" w:bidi="en-US"/>
        </w:rPr>
        <w:t xml:space="preserve"> </w:t>
      </w:r>
      <w:r w:rsidRPr="003C3F2A">
        <w:rPr>
          <w:rFonts w:eastAsia="Söhne"/>
          <w:sz w:val="19"/>
          <w:szCs w:val="19"/>
          <w:lang w:val="en-US" w:eastAsia="en-US" w:bidi="en-US"/>
        </w:rPr>
        <w:t>agents.</w:t>
      </w:r>
    </w:p>
    <w:p w14:paraId="44FBC32D" w14:textId="77777777" w:rsidR="00EF55FC" w:rsidRPr="003C3F2A" w:rsidRDefault="00EF55FC" w:rsidP="003C3F2A">
      <w:pPr>
        <w:widowControl w:val="0"/>
        <w:numPr>
          <w:ilvl w:val="0"/>
          <w:numId w:val="33"/>
        </w:numPr>
        <w:tabs>
          <w:tab w:val="clear" w:pos="284"/>
          <w:tab w:val="clear" w:pos="993"/>
          <w:tab w:val="clear" w:pos="1418"/>
          <w:tab w:val="left" w:pos="531"/>
          <w:tab w:val="left" w:pos="532"/>
        </w:tabs>
        <w:autoSpaceDE w:val="0"/>
        <w:autoSpaceDN w:val="0"/>
        <w:spacing w:after="240" w:line="240" w:lineRule="auto"/>
        <w:jc w:val="both"/>
        <w:rPr>
          <w:rFonts w:eastAsia="Söhne"/>
          <w:sz w:val="19"/>
          <w:szCs w:val="19"/>
          <w:lang w:val="en-US" w:eastAsia="en-US" w:bidi="en-US"/>
        </w:rPr>
      </w:pPr>
      <w:r w:rsidRPr="003C3F2A">
        <w:rPr>
          <w:rFonts w:eastAsia="Söhne"/>
          <w:sz w:val="19"/>
          <w:szCs w:val="19"/>
          <w:u w:val="single"/>
          <w:lang w:val="en-US" w:eastAsia="en-US" w:bidi="en-US"/>
        </w:rPr>
        <w:t>Diagnostic tests and</w:t>
      </w:r>
      <w:r w:rsidRPr="003C3F2A">
        <w:rPr>
          <w:rFonts w:eastAsia="Söhne"/>
          <w:spacing w:val="-1"/>
          <w:sz w:val="19"/>
          <w:szCs w:val="19"/>
          <w:u w:val="single"/>
          <w:lang w:val="en-US" w:eastAsia="en-US" w:bidi="en-US"/>
        </w:rPr>
        <w:t xml:space="preserve"> </w:t>
      </w:r>
      <w:r w:rsidRPr="003C3F2A">
        <w:rPr>
          <w:rFonts w:eastAsia="Söhne"/>
          <w:sz w:val="19"/>
          <w:szCs w:val="19"/>
          <w:u w:val="single"/>
          <w:lang w:val="en-US" w:eastAsia="en-US" w:bidi="en-US"/>
        </w:rPr>
        <w:t>vaccines</w:t>
      </w:r>
    </w:p>
    <w:p w14:paraId="097B69B8" w14:textId="77777777" w:rsidR="00EF55FC" w:rsidRPr="003C3F2A" w:rsidRDefault="00EF55FC" w:rsidP="003C3F2A">
      <w:pPr>
        <w:widowControl w:val="0"/>
        <w:tabs>
          <w:tab w:val="clear" w:pos="284"/>
          <w:tab w:val="clear" w:pos="993"/>
          <w:tab w:val="clear" w:pos="1418"/>
        </w:tabs>
        <w:autoSpaceDE w:val="0"/>
        <w:autoSpaceDN w:val="0"/>
        <w:spacing w:after="240" w:line="240" w:lineRule="auto"/>
        <w:ind w:left="531" w:right="103"/>
        <w:rPr>
          <w:rFonts w:eastAsia="Söhne"/>
          <w:sz w:val="19"/>
          <w:szCs w:val="19"/>
          <w:lang w:val="en-US" w:eastAsia="en-US" w:bidi="en-US"/>
        </w:rPr>
      </w:pPr>
      <w:r w:rsidRPr="003C3F2A">
        <w:rPr>
          <w:rFonts w:eastAsia="Söhne"/>
          <w:sz w:val="19"/>
          <w:szCs w:val="19"/>
          <w:lang w:val="en-US" w:eastAsia="en-US" w:bidi="en-US"/>
        </w:rPr>
        <w:t xml:space="preserve">It is recommended that specified diagnostic tests and vaccines in </w:t>
      </w:r>
      <w:r w:rsidRPr="003C3F2A">
        <w:rPr>
          <w:rFonts w:eastAsia="Söhne"/>
          <w:i/>
          <w:sz w:val="19"/>
          <w:szCs w:val="19"/>
          <w:lang w:val="en-US" w:eastAsia="en-US" w:bidi="en-US"/>
        </w:rPr>
        <w:t xml:space="preserve">Terrestrial Code </w:t>
      </w:r>
      <w:r w:rsidRPr="003C3F2A">
        <w:rPr>
          <w:rFonts w:eastAsia="Söhne"/>
          <w:sz w:val="19"/>
          <w:szCs w:val="19"/>
          <w:lang w:val="en-US" w:eastAsia="en-US" w:bidi="en-US"/>
        </w:rPr>
        <w:t xml:space="preserve">chapters be used with a reference to the relevant section in the WOAH </w:t>
      </w:r>
      <w:r w:rsidRPr="003C3F2A">
        <w:rPr>
          <w:rFonts w:eastAsia="Söhne"/>
          <w:i/>
          <w:sz w:val="19"/>
          <w:szCs w:val="19"/>
          <w:lang w:val="en-US" w:eastAsia="en-US" w:bidi="en-US"/>
        </w:rPr>
        <w:t xml:space="preserve">Manual of Diagnostic Tests and Vaccines for Terrestrial Animals </w:t>
      </w:r>
      <w:r w:rsidRPr="003C3F2A">
        <w:rPr>
          <w:rFonts w:eastAsia="Söhne"/>
          <w:sz w:val="19"/>
          <w:szCs w:val="19"/>
          <w:lang w:val="en-US" w:eastAsia="en-US" w:bidi="en-US"/>
        </w:rPr>
        <w:t xml:space="preserve">(hereafter referred to as the </w:t>
      </w:r>
      <w:r w:rsidRPr="003C3F2A">
        <w:rPr>
          <w:rFonts w:eastAsia="Söhne"/>
          <w:i/>
          <w:sz w:val="19"/>
          <w:szCs w:val="19"/>
          <w:lang w:val="en-US" w:eastAsia="en-US" w:bidi="en-US"/>
        </w:rPr>
        <w:t>Terrestrial Manual</w:t>
      </w:r>
      <w:r w:rsidRPr="003C3F2A">
        <w:rPr>
          <w:rFonts w:eastAsia="Söhne"/>
          <w:sz w:val="19"/>
          <w:szCs w:val="19"/>
          <w:lang w:val="en-US" w:eastAsia="en-US" w:bidi="en-US"/>
        </w:rPr>
        <w:t xml:space="preserve">). Experts responsible for facilities used for disease diagnosis and vaccine production should be fully conversant with the standards in the </w:t>
      </w:r>
      <w:r w:rsidRPr="003C3F2A">
        <w:rPr>
          <w:rFonts w:eastAsia="Söhne"/>
          <w:i/>
          <w:sz w:val="19"/>
          <w:szCs w:val="19"/>
          <w:lang w:val="en-US" w:eastAsia="en-US" w:bidi="en-US"/>
        </w:rPr>
        <w:t>Terrestrial Manual</w:t>
      </w:r>
      <w:r w:rsidRPr="003C3F2A">
        <w:rPr>
          <w:rFonts w:eastAsia="Söhne"/>
          <w:sz w:val="19"/>
          <w:szCs w:val="19"/>
          <w:lang w:val="en-US" w:eastAsia="en-US" w:bidi="en-US"/>
        </w:rPr>
        <w:t>.</w:t>
      </w:r>
    </w:p>
    <w:p w14:paraId="5E937F8C" w14:textId="77777777" w:rsidR="00EF55FC" w:rsidRPr="003C3F2A" w:rsidRDefault="00EF55FC" w:rsidP="003C3F2A">
      <w:pPr>
        <w:widowControl w:val="0"/>
        <w:numPr>
          <w:ilvl w:val="0"/>
          <w:numId w:val="33"/>
        </w:numPr>
        <w:tabs>
          <w:tab w:val="clear" w:pos="284"/>
          <w:tab w:val="clear" w:pos="993"/>
          <w:tab w:val="clear" w:pos="1418"/>
          <w:tab w:val="left" w:pos="531"/>
          <w:tab w:val="left" w:pos="532"/>
        </w:tabs>
        <w:autoSpaceDE w:val="0"/>
        <w:autoSpaceDN w:val="0"/>
        <w:spacing w:after="240" w:line="240" w:lineRule="auto"/>
        <w:jc w:val="both"/>
        <w:rPr>
          <w:rFonts w:eastAsia="Söhne"/>
          <w:sz w:val="19"/>
          <w:szCs w:val="19"/>
          <w:lang w:val="en-US" w:eastAsia="en-US" w:bidi="en-US"/>
        </w:rPr>
      </w:pPr>
      <w:r w:rsidRPr="003C3F2A">
        <w:rPr>
          <w:rFonts w:eastAsia="Söhne"/>
          <w:sz w:val="19"/>
          <w:szCs w:val="19"/>
          <w:u w:val="single"/>
          <w:lang w:val="en-US" w:eastAsia="en-US" w:bidi="en-US"/>
        </w:rPr>
        <w:t>Freedom</w:t>
      </w:r>
      <w:r w:rsidRPr="003C3F2A">
        <w:rPr>
          <w:rFonts w:eastAsia="Söhne"/>
          <w:sz w:val="19"/>
          <w:szCs w:val="19"/>
          <w:lang w:val="en-US" w:eastAsia="en-US" w:bidi="en-US"/>
        </w:rPr>
        <w:t xml:space="preserve"> </w:t>
      </w:r>
      <w:r w:rsidRPr="003C3F2A">
        <w:rPr>
          <w:rFonts w:eastAsia="Söhne"/>
          <w:sz w:val="19"/>
          <w:szCs w:val="19"/>
          <w:u w:val="single"/>
          <w:lang w:val="en-US" w:eastAsia="en-US" w:bidi="en-US"/>
        </w:rPr>
        <w:t>from</w:t>
      </w:r>
      <w:r w:rsidRPr="003C3F2A">
        <w:rPr>
          <w:rFonts w:eastAsia="Söhne"/>
          <w:sz w:val="19"/>
          <w:szCs w:val="19"/>
          <w:lang w:val="en-US" w:eastAsia="en-US" w:bidi="en-US"/>
        </w:rPr>
        <w:t xml:space="preserve"> </w:t>
      </w:r>
      <w:r w:rsidRPr="003C3F2A">
        <w:rPr>
          <w:rFonts w:eastAsia="Söhne"/>
          <w:sz w:val="19"/>
          <w:szCs w:val="19"/>
          <w:u w:val="single"/>
          <w:lang w:val="en-US" w:eastAsia="en-US" w:bidi="en-US"/>
        </w:rPr>
        <w:t>a disease, infection or</w:t>
      </w:r>
      <w:r w:rsidRPr="003C3F2A">
        <w:rPr>
          <w:rFonts w:eastAsia="Söhne"/>
          <w:spacing w:val="-3"/>
          <w:sz w:val="19"/>
          <w:szCs w:val="19"/>
          <w:u w:val="single"/>
          <w:lang w:val="en-US" w:eastAsia="en-US" w:bidi="en-US"/>
        </w:rPr>
        <w:t xml:space="preserve"> </w:t>
      </w:r>
      <w:r w:rsidRPr="003C3F2A">
        <w:rPr>
          <w:rFonts w:eastAsia="Söhne"/>
          <w:sz w:val="19"/>
          <w:szCs w:val="19"/>
          <w:u w:val="single"/>
          <w:lang w:val="en-US" w:eastAsia="en-US" w:bidi="en-US"/>
        </w:rPr>
        <w:t>infestation</w:t>
      </w:r>
    </w:p>
    <w:p w14:paraId="63B963F4" w14:textId="71D5762F" w:rsidR="00534AA3" w:rsidRPr="003C3F2A" w:rsidRDefault="00EF55FC" w:rsidP="003C3F2A">
      <w:pPr>
        <w:widowControl w:val="0"/>
        <w:tabs>
          <w:tab w:val="clear" w:pos="284"/>
          <w:tab w:val="clear" w:pos="993"/>
          <w:tab w:val="clear" w:pos="1418"/>
        </w:tabs>
        <w:autoSpaceDE w:val="0"/>
        <w:autoSpaceDN w:val="0"/>
        <w:spacing w:after="240" w:line="240" w:lineRule="auto"/>
        <w:ind w:left="531" w:right="87"/>
        <w:rPr>
          <w:rFonts w:eastAsia="Söhne"/>
          <w:sz w:val="19"/>
          <w:szCs w:val="19"/>
          <w:lang w:val="en-US" w:eastAsia="en-US" w:bidi="en-US"/>
        </w:rPr>
      </w:pPr>
      <w:r w:rsidRPr="003C3F2A">
        <w:rPr>
          <w:rFonts w:eastAsia="Söhne"/>
          <w:sz w:val="19"/>
          <w:szCs w:val="19"/>
          <w:lang w:val="en-US" w:eastAsia="en-US" w:bidi="en-US"/>
        </w:rPr>
        <w:t>Article</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1.4.6.</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provides</w:t>
      </w:r>
      <w:r w:rsidRPr="003C3F2A">
        <w:rPr>
          <w:rFonts w:eastAsia="Söhne"/>
          <w:spacing w:val="-13"/>
          <w:sz w:val="19"/>
          <w:szCs w:val="19"/>
          <w:lang w:val="en-US" w:eastAsia="en-US" w:bidi="en-US"/>
        </w:rPr>
        <w:t xml:space="preserve"> </w:t>
      </w:r>
      <w:r w:rsidRPr="003C3F2A">
        <w:rPr>
          <w:rFonts w:eastAsia="Söhne"/>
          <w:sz w:val="19"/>
          <w:szCs w:val="19"/>
          <w:lang w:val="en-US" w:eastAsia="en-US" w:bidi="en-US"/>
        </w:rPr>
        <w:t>general</w:t>
      </w:r>
      <w:r w:rsidRPr="003C3F2A">
        <w:rPr>
          <w:rFonts w:eastAsia="Söhne"/>
          <w:spacing w:val="-7"/>
          <w:sz w:val="19"/>
          <w:szCs w:val="19"/>
          <w:lang w:val="en-US" w:eastAsia="en-US" w:bidi="en-US"/>
        </w:rPr>
        <w:t xml:space="preserve"> </w:t>
      </w:r>
      <w:r w:rsidRPr="003C3F2A">
        <w:rPr>
          <w:rFonts w:eastAsia="Söhne"/>
          <w:sz w:val="19"/>
          <w:szCs w:val="19"/>
          <w:lang w:val="en-US" w:eastAsia="en-US" w:bidi="en-US"/>
        </w:rPr>
        <w:t>principles</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for</w:t>
      </w:r>
      <w:r w:rsidRPr="003C3F2A">
        <w:rPr>
          <w:rFonts w:eastAsia="Söhne"/>
          <w:spacing w:val="-11"/>
          <w:sz w:val="19"/>
          <w:szCs w:val="19"/>
          <w:lang w:val="en-US" w:eastAsia="en-US" w:bidi="en-US"/>
        </w:rPr>
        <w:t xml:space="preserve"> </w:t>
      </w:r>
      <w:r w:rsidRPr="003C3F2A">
        <w:rPr>
          <w:rFonts w:eastAsia="Söhne"/>
          <w:sz w:val="19"/>
          <w:szCs w:val="19"/>
          <w:lang w:val="en-US" w:eastAsia="en-US" w:bidi="en-US"/>
        </w:rPr>
        <w:t>declaring</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a</w:t>
      </w:r>
      <w:r w:rsidRPr="003C3F2A">
        <w:rPr>
          <w:rFonts w:eastAsia="Söhne"/>
          <w:spacing w:val="-10"/>
          <w:sz w:val="19"/>
          <w:szCs w:val="19"/>
          <w:lang w:val="en-US" w:eastAsia="en-US" w:bidi="en-US"/>
        </w:rPr>
        <w:t xml:space="preserve"> </w:t>
      </w:r>
      <w:r w:rsidRPr="003C3F2A">
        <w:rPr>
          <w:rFonts w:eastAsia="Söhne"/>
          <w:sz w:val="19"/>
          <w:szCs w:val="19"/>
          <w:lang w:val="en-US" w:eastAsia="en-US" w:bidi="en-US"/>
        </w:rPr>
        <w:t>country</w:t>
      </w:r>
      <w:r w:rsidRPr="003C3F2A">
        <w:rPr>
          <w:rFonts w:eastAsia="Söhne"/>
          <w:spacing w:val="-13"/>
          <w:sz w:val="19"/>
          <w:szCs w:val="19"/>
          <w:lang w:val="en-US" w:eastAsia="en-US" w:bidi="en-US"/>
        </w:rPr>
        <w:t xml:space="preserve"> </w:t>
      </w:r>
      <w:r w:rsidRPr="003C3F2A">
        <w:rPr>
          <w:rFonts w:eastAsia="Söhne"/>
          <w:sz w:val="19"/>
          <w:szCs w:val="19"/>
          <w:lang w:val="en-US" w:eastAsia="en-US" w:bidi="en-US"/>
        </w:rPr>
        <w:t>or</w:t>
      </w:r>
      <w:r w:rsidRPr="003C3F2A">
        <w:rPr>
          <w:rFonts w:eastAsia="Söhne"/>
          <w:spacing w:val="-11"/>
          <w:sz w:val="19"/>
          <w:szCs w:val="19"/>
          <w:lang w:val="en-US" w:eastAsia="en-US" w:bidi="en-US"/>
        </w:rPr>
        <w:t xml:space="preserve"> </w:t>
      </w:r>
      <w:r w:rsidRPr="003C3F2A">
        <w:rPr>
          <w:rFonts w:eastAsia="Söhne"/>
          <w:sz w:val="19"/>
          <w:szCs w:val="19"/>
          <w:lang w:val="en-US" w:eastAsia="en-US" w:bidi="en-US"/>
        </w:rPr>
        <w:t>zone</w:t>
      </w:r>
      <w:r w:rsidRPr="003C3F2A">
        <w:rPr>
          <w:rFonts w:eastAsia="Söhne"/>
          <w:spacing w:val="-13"/>
          <w:sz w:val="19"/>
          <w:szCs w:val="19"/>
          <w:lang w:val="en-US" w:eastAsia="en-US" w:bidi="en-US"/>
        </w:rPr>
        <w:t xml:space="preserve"> </w:t>
      </w:r>
      <w:r w:rsidRPr="003C3F2A">
        <w:rPr>
          <w:rFonts w:eastAsia="Söhne"/>
          <w:sz w:val="19"/>
          <w:szCs w:val="19"/>
          <w:lang w:val="en-US" w:eastAsia="en-US" w:bidi="en-US"/>
        </w:rPr>
        <w:t>free</w:t>
      </w:r>
      <w:r w:rsidRPr="003C3F2A">
        <w:rPr>
          <w:rFonts w:eastAsia="Söhne"/>
          <w:spacing w:val="-13"/>
          <w:sz w:val="19"/>
          <w:szCs w:val="19"/>
          <w:lang w:val="en-US" w:eastAsia="en-US" w:bidi="en-US"/>
        </w:rPr>
        <w:t xml:space="preserve"> </w:t>
      </w:r>
      <w:r w:rsidRPr="003C3F2A">
        <w:rPr>
          <w:rFonts w:eastAsia="Söhne"/>
          <w:sz w:val="19"/>
          <w:szCs w:val="19"/>
          <w:lang w:val="en-US" w:eastAsia="en-US" w:bidi="en-US"/>
        </w:rPr>
        <w:t>from</w:t>
      </w:r>
      <w:r w:rsidRPr="003C3F2A">
        <w:rPr>
          <w:rFonts w:eastAsia="Söhne"/>
          <w:spacing w:val="-10"/>
          <w:sz w:val="19"/>
          <w:szCs w:val="19"/>
          <w:lang w:val="en-US" w:eastAsia="en-US" w:bidi="en-US"/>
        </w:rPr>
        <w:t xml:space="preserve"> </w:t>
      </w:r>
      <w:r w:rsidRPr="003C3F2A">
        <w:rPr>
          <w:rFonts w:eastAsia="Söhne"/>
          <w:sz w:val="19"/>
          <w:szCs w:val="19"/>
          <w:lang w:val="en-US" w:eastAsia="en-US" w:bidi="en-US"/>
        </w:rPr>
        <w:t>a</w:t>
      </w:r>
      <w:r w:rsidRPr="003C3F2A">
        <w:rPr>
          <w:rFonts w:eastAsia="Söhne"/>
          <w:spacing w:val="-10"/>
          <w:sz w:val="19"/>
          <w:szCs w:val="19"/>
          <w:lang w:val="en-US" w:eastAsia="en-US" w:bidi="en-US"/>
        </w:rPr>
        <w:t xml:space="preserve"> </w:t>
      </w:r>
      <w:r w:rsidRPr="003C3F2A">
        <w:rPr>
          <w:rFonts w:eastAsia="Söhne"/>
          <w:sz w:val="19"/>
          <w:szCs w:val="19"/>
          <w:lang w:val="en-US" w:eastAsia="en-US" w:bidi="en-US"/>
        </w:rPr>
        <w:t>disease,</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infection</w:t>
      </w:r>
      <w:r w:rsidRPr="003C3F2A">
        <w:rPr>
          <w:rFonts w:eastAsia="Söhne"/>
          <w:spacing w:val="-12"/>
          <w:sz w:val="19"/>
          <w:szCs w:val="19"/>
          <w:lang w:val="en-US" w:eastAsia="en-US" w:bidi="en-US"/>
        </w:rPr>
        <w:t xml:space="preserve"> </w:t>
      </w:r>
      <w:r w:rsidRPr="003C3F2A">
        <w:rPr>
          <w:rFonts w:eastAsia="Söhne"/>
          <w:sz w:val="19"/>
          <w:szCs w:val="19"/>
          <w:lang w:val="en-US" w:eastAsia="en-US" w:bidi="en-US"/>
        </w:rPr>
        <w:t>or</w:t>
      </w:r>
      <w:r w:rsidRPr="003C3F2A">
        <w:rPr>
          <w:rFonts w:eastAsia="Söhne"/>
          <w:spacing w:val="-7"/>
          <w:sz w:val="19"/>
          <w:szCs w:val="19"/>
          <w:lang w:val="en-US" w:eastAsia="en-US" w:bidi="en-US"/>
        </w:rPr>
        <w:t xml:space="preserve"> </w:t>
      </w:r>
      <w:r w:rsidRPr="003C3F2A">
        <w:rPr>
          <w:rFonts w:eastAsia="Söhne"/>
          <w:sz w:val="19"/>
          <w:szCs w:val="19"/>
          <w:lang w:val="en-US" w:eastAsia="en-US" w:bidi="en-US"/>
        </w:rPr>
        <w:t>infestation</w:t>
      </w:r>
      <w:r w:rsidRPr="003C3F2A">
        <w:rPr>
          <w:rFonts w:eastAsia="Söhne"/>
          <w:strike/>
          <w:sz w:val="19"/>
          <w:szCs w:val="19"/>
          <w:lang w:val="en-US" w:eastAsia="en-US" w:bidi="en-US"/>
        </w:rPr>
        <w:t>.</w:t>
      </w:r>
      <w:r w:rsidRPr="003C3F2A">
        <w:rPr>
          <w:rFonts w:eastAsia="Söhne"/>
          <w:sz w:val="19"/>
          <w:szCs w:val="19"/>
          <w:lang w:val="en-US" w:eastAsia="en-US" w:bidi="en-US"/>
        </w:rPr>
        <w:t xml:space="preserve"> </w:t>
      </w:r>
      <w:r w:rsidRPr="003C3F2A">
        <w:rPr>
          <w:rFonts w:eastAsia="Söhne"/>
          <w:strike/>
          <w:sz w:val="19"/>
          <w:szCs w:val="19"/>
          <w:lang w:val="en-US" w:eastAsia="en-US" w:bidi="en-US"/>
        </w:rPr>
        <w:t>This article applies when there are no</w:t>
      </w:r>
      <w:r w:rsidRPr="003C3F2A">
        <w:rPr>
          <w:rFonts w:eastAsia="Söhne"/>
          <w:sz w:val="19"/>
          <w:szCs w:val="19"/>
          <w:lang w:val="en-US" w:eastAsia="en-US" w:bidi="en-US"/>
        </w:rPr>
        <w:t xml:space="preserve"> </w:t>
      </w:r>
      <w:r w:rsidR="00825267" w:rsidRPr="003C3F2A">
        <w:rPr>
          <w:rFonts w:eastAsia="Söhne"/>
          <w:sz w:val="19"/>
          <w:szCs w:val="19"/>
          <w:u w:val="double"/>
          <w:lang w:val="en-US" w:eastAsia="en-US" w:bidi="en-US"/>
        </w:rPr>
        <w:t xml:space="preserve">and may </w:t>
      </w:r>
      <w:r w:rsidR="008D1E77" w:rsidRPr="003C3F2A">
        <w:rPr>
          <w:rFonts w:eastAsia="Söhne"/>
          <w:sz w:val="19"/>
          <w:szCs w:val="19"/>
          <w:u w:val="double"/>
          <w:lang w:val="en-US" w:eastAsia="en-US" w:bidi="en-US"/>
        </w:rPr>
        <w:t>be complemented by</w:t>
      </w:r>
      <w:r w:rsidR="008D1E77" w:rsidRPr="003C3F2A">
        <w:rPr>
          <w:rFonts w:eastAsia="Söhne"/>
          <w:sz w:val="19"/>
          <w:szCs w:val="19"/>
          <w:lang w:val="en-US" w:eastAsia="en-US" w:bidi="en-US"/>
        </w:rPr>
        <w:t xml:space="preserve"> </w:t>
      </w:r>
      <w:r w:rsidRPr="003C3F2A">
        <w:rPr>
          <w:rFonts w:eastAsia="Söhne"/>
          <w:sz w:val="19"/>
          <w:szCs w:val="19"/>
          <w:lang w:val="en-US" w:eastAsia="en-US" w:bidi="en-US"/>
        </w:rPr>
        <w:t>specific requirements in the listed disease-specific</w:t>
      </w:r>
      <w:r w:rsidRPr="003C3F2A">
        <w:rPr>
          <w:rFonts w:eastAsia="Söhne"/>
          <w:spacing w:val="-20"/>
          <w:sz w:val="19"/>
          <w:szCs w:val="19"/>
          <w:lang w:val="en-US" w:eastAsia="en-US" w:bidi="en-US"/>
        </w:rPr>
        <w:t xml:space="preserve"> </w:t>
      </w:r>
      <w:r w:rsidRPr="003C3F2A">
        <w:rPr>
          <w:rFonts w:eastAsia="Söhne"/>
          <w:sz w:val="19"/>
          <w:szCs w:val="19"/>
          <w:lang w:val="en-US" w:eastAsia="en-US" w:bidi="en-US"/>
        </w:rPr>
        <w:t>chapter</w:t>
      </w:r>
      <w:r w:rsidR="008D1E77" w:rsidRPr="003C3F2A">
        <w:rPr>
          <w:rFonts w:eastAsia="Söhne"/>
          <w:sz w:val="19"/>
          <w:szCs w:val="19"/>
          <w:u w:val="double"/>
          <w:lang w:val="en-US" w:eastAsia="en-US" w:bidi="en-US"/>
        </w:rPr>
        <w:t>s</w:t>
      </w:r>
      <w:r w:rsidRPr="003C3F2A">
        <w:rPr>
          <w:rFonts w:eastAsia="Söhne"/>
          <w:sz w:val="19"/>
          <w:szCs w:val="19"/>
          <w:lang w:val="en-US" w:eastAsia="en-US" w:bidi="en-US"/>
        </w:rPr>
        <w:t>.</w:t>
      </w:r>
    </w:p>
    <w:p w14:paraId="684108BC" w14:textId="77777777" w:rsidR="00EF55FC" w:rsidRPr="003C3F2A" w:rsidRDefault="00EF55FC" w:rsidP="003C3F2A">
      <w:pPr>
        <w:widowControl w:val="0"/>
        <w:numPr>
          <w:ilvl w:val="0"/>
          <w:numId w:val="33"/>
        </w:numPr>
        <w:tabs>
          <w:tab w:val="clear" w:pos="284"/>
          <w:tab w:val="clear" w:pos="993"/>
          <w:tab w:val="clear" w:pos="1418"/>
          <w:tab w:val="left" w:pos="531"/>
          <w:tab w:val="left" w:pos="532"/>
        </w:tabs>
        <w:autoSpaceDE w:val="0"/>
        <w:autoSpaceDN w:val="0"/>
        <w:spacing w:after="240" w:line="240" w:lineRule="auto"/>
        <w:jc w:val="both"/>
        <w:rPr>
          <w:rFonts w:eastAsia="Söhne"/>
          <w:sz w:val="19"/>
          <w:szCs w:val="19"/>
          <w:lang w:val="en-US" w:eastAsia="en-US" w:bidi="en-US"/>
        </w:rPr>
      </w:pPr>
      <w:r w:rsidRPr="003C3F2A">
        <w:rPr>
          <w:rFonts w:eastAsia="Söhne"/>
          <w:sz w:val="19"/>
          <w:szCs w:val="19"/>
          <w:u w:val="single"/>
          <w:lang w:val="en-US" w:eastAsia="en-US" w:bidi="en-US"/>
        </w:rPr>
        <w:t>Prevention and</w:t>
      </w:r>
      <w:r w:rsidRPr="003C3F2A">
        <w:rPr>
          <w:rFonts w:eastAsia="Söhne"/>
          <w:spacing w:val="-3"/>
          <w:sz w:val="19"/>
          <w:szCs w:val="19"/>
          <w:u w:val="single"/>
          <w:lang w:val="en-US" w:eastAsia="en-US" w:bidi="en-US"/>
        </w:rPr>
        <w:t xml:space="preserve"> </w:t>
      </w:r>
      <w:r w:rsidRPr="003C3F2A">
        <w:rPr>
          <w:rFonts w:eastAsia="Söhne"/>
          <w:sz w:val="19"/>
          <w:szCs w:val="19"/>
          <w:u w:val="single"/>
          <w:lang w:val="en-US" w:eastAsia="en-US" w:bidi="en-US"/>
        </w:rPr>
        <w:t>control</w:t>
      </w:r>
    </w:p>
    <w:p w14:paraId="21F8FAF3" w14:textId="14B1941A" w:rsidR="00EF55FC" w:rsidRPr="003C3F2A" w:rsidRDefault="00EF55FC" w:rsidP="003C3F2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3C3F2A">
        <w:rPr>
          <w:rFonts w:eastAsia="Söhne"/>
          <w:sz w:val="19"/>
          <w:szCs w:val="19"/>
          <w:lang w:val="en-US" w:eastAsia="en-US" w:bidi="en-US"/>
        </w:rPr>
        <w:t xml:space="preserve">Chapters 4.4. and 4.5. describe the measures that should be implemented to establish zones and compartments. Zoning and </w:t>
      </w:r>
      <w:proofErr w:type="spellStart"/>
      <w:r w:rsidRPr="003C3F2A">
        <w:rPr>
          <w:rFonts w:eastAsia="Söhne"/>
          <w:sz w:val="19"/>
          <w:szCs w:val="19"/>
          <w:lang w:val="en-US" w:eastAsia="en-US" w:bidi="en-US"/>
        </w:rPr>
        <w:t>compartmentalisation</w:t>
      </w:r>
      <w:proofErr w:type="spellEnd"/>
      <w:r w:rsidRPr="003C3F2A">
        <w:rPr>
          <w:rFonts w:eastAsia="Söhne"/>
          <w:sz w:val="19"/>
          <w:szCs w:val="19"/>
          <w:lang w:val="en-US" w:eastAsia="en-US" w:bidi="en-US"/>
        </w:rPr>
        <w:t xml:space="preserve"> </w:t>
      </w:r>
      <w:r w:rsidRPr="003C3F2A">
        <w:rPr>
          <w:rFonts w:eastAsia="Söhne"/>
          <w:strike/>
          <w:sz w:val="19"/>
          <w:szCs w:val="19"/>
          <w:highlight w:val="yellow"/>
          <w:lang w:val="en-US" w:eastAsia="en-US" w:bidi="en-US"/>
        </w:rPr>
        <w:t xml:space="preserve">should be considered as some of </w:t>
      </w:r>
      <w:proofErr w:type="spellStart"/>
      <w:r w:rsidRPr="003C3F2A">
        <w:rPr>
          <w:rFonts w:eastAsia="Söhne"/>
          <w:strike/>
          <w:sz w:val="19"/>
          <w:szCs w:val="19"/>
          <w:highlight w:val="yellow"/>
          <w:lang w:val="en-US" w:eastAsia="en-US" w:bidi="en-US"/>
        </w:rPr>
        <w:t>the</w:t>
      </w:r>
      <w:r w:rsidR="00DA4F54" w:rsidRPr="003C3F2A">
        <w:rPr>
          <w:sz w:val="19"/>
          <w:szCs w:val="19"/>
          <w:highlight w:val="yellow"/>
          <w:u w:val="double"/>
          <w:lang w:val="en-US" w:eastAsia="ja-JP" w:bidi="en-US"/>
        </w:rPr>
        <w:t>are</w:t>
      </w:r>
      <w:proofErr w:type="spellEnd"/>
      <w:r w:rsidR="00DA4F54" w:rsidRPr="003C3F2A">
        <w:rPr>
          <w:sz w:val="19"/>
          <w:szCs w:val="19"/>
          <w:highlight w:val="yellow"/>
          <w:u w:val="double"/>
          <w:lang w:val="en-US" w:eastAsia="ja-JP" w:bidi="en-US"/>
        </w:rPr>
        <w:t xml:space="preserve"> important</w:t>
      </w:r>
      <w:r w:rsidRPr="003C3F2A">
        <w:rPr>
          <w:rFonts w:eastAsia="Söhne"/>
          <w:sz w:val="19"/>
          <w:szCs w:val="19"/>
          <w:lang w:val="en-US" w:eastAsia="en-US" w:bidi="en-US"/>
        </w:rPr>
        <w:t xml:space="preserve"> tools </w:t>
      </w:r>
      <w:r w:rsidR="00DA4F54" w:rsidRPr="003C3F2A">
        <w:rPr>
          <w:sz w:val="19"/>
          <w:szCs w:val="19"/>
          <w:highlight w:val="yellow"/>
          <w:u w:val="double"/>
          <w:lang w:val="en-US" w:eastAsia="ja-JP" w:bidi="en-US"/>
        </w:rPr>
        <w:t xml:space="preserve">to prevent </w:t>
      </w:r>
      <w:proofErr w:type="spellStart"/>
      <w:r w:rsidR="00DA4F54" w:rsidRPr="003C3F2A">
        <w:rPr>
          <w:sz w:val="19"/>
          <w:szCs w:val="19"/>
          <w:highlight w:val="yellow"/>
          <w:u w:val="double"/>
          <w:lang w:val="en-US" w:eastAsia="ja-JP" w:bidi="en-US"/>
        </w:rPr>
        <w:t>and</w:t>
      </w:r>
      <w:r w:rsidRPr="003C3F2A">
        <w:rPr>
          <w:rFonts w:eastAsia="Söhne"/>
          <w:strike/>
          <w:sz w:val="19"/>
          <w:szCs w:val="19"/>
          <w:highlight w:val="yellow"/>
          <w:lang w:val="en-US" w:eastAsia="en-US" w:bidi="en-US"/>
        </w:rPr>
        <w:t>used</w:t>
      </w:r>
      <w:proofErr w:type="spellEnd"/>
      <w:r w:rsidRPr="003C3F2A">
        <w:rPr>
          <w:rFonts w:eastAsia="Söhne"/>
          <w:strike/>
          <w:sz w:val="19"/>
          <w:szCs w:val="19"/>
          <w:highlight w:val="yellow"/>
          <w:lang w:val="en-US" w:eastAsia="en-US" w:bidi="en-US"/>
        </w:rPr>
        <w:t xml:space="preserve"> to</w:t>
      </w:r>
      <w:r w:rsidRPr="003C3F2A">
        <w:rPr>
          <w:rFonts w:eastAsia="Söhne"/>
          <w:sz w:val="19"/>
          <w:szCs w:val="19"/>
          <w:lang w:val="en-US" w:eastAsia="en-US" w:bidi="en-US"/>
        </w:rPr>
        <w:t xml:space="preserve"> control diseases and to facilitate safe trade.</w:t>
      </w:r>
    </w:p>
    <w:p w14:paraId="67C01045" w14:textId="77777777" w:rsidR="00EF55FC" w:rsidRPr="003C3F2A" w:rsidRDefault="00EF55FC" w:rsidP="003C3F2A">
      <w:pPr>
        <w:widowControl w:val="0"/>
        <w:tabs>
          <w:tab w:val="clear" w:pos="284"/>
          <w:tab w:val="clear" w:pos="993"/>
          <w:tab w:val="clear" w:pos="1418"/>
        </w:tabs>
        <w:autoSpaceDE w:val="0"/>
        <w:autoSpaceDN w:val="0"/>
        <w:spacing w:after="240" w:line="240" w:lineRule="auto"/>
        <w:ind w:left="531" w:right="103"/>
        <w:rPr>
          <w:rFonts w:eastAsia="Söhne"/>
          <w:sz w:val="19"/>
          <w:szCs w:val="19"/>
          <w:lang w:val="en-US" w:eastAsia="en-US" w:bidi="en-US"/>
        </w:rPr>
      </w:pPr>
      <w:r w:rsidRPr="003C3F2A">
        <w:rPr>
          <w:rFonts w:eastAsia="Söhne"/>
          <w:sz w:val="19"/>
          <w:szCs w:val="19"/>
          <w:lang w:val="en-US" w:eastAsia="en-US" w:bidi="en-US"/>
        </w:rPr>
        <w:t xml:space="preserve">Chapters 4.6. to 4.12. describe the measures which should be implemented during collection and processing of semen and embryos of animals, including micromanipulation and cloning, </w:t>
      </w:r>
      <w:proofErr w:type="gramStart"/>
      <w:r w:rsidRPr="003C3F2A">
        <w:rPr>
          <w:rFonts w:eastAsia="Söhne"/>
          <w:sz w:val="19"/>
          <w:szCs w:val="19"/>
          <w:lang w:val="en-US" w:eastAsia="en-US" w:bidi="en-US"/>
        </w:rPr>
        <w:t>in order to</w:t>
      </w:r>
      <w:proofErr w:type="gramEnd"/>
      <w:r w:rsidRPr="003C3F2A">
        <w:rPr>
          <w:rFonts w:eastAsia="Söhne"/>
          <w:sz w:val="19"/>
          <w:szCs w:val="19"/>
          <w:lang w:val="en-US" w:eastAsia="en-US" w:bidi="en-US"/>
        </w:rPr>
        <w:t xml:space="preserve"> prevent animal health risks, especially when trading these commodities. Although the measures relate principally to WOAH listed diseases or infections, general standards apply to all infectious disease risks. Moreover, in Chapter 4.8. diseases that are not listed are marked as such but are included for the information of Member Countries.</w:t>
      </w:r>
    </w:p>
    <w:p w14:paraId="4E3D18A8" w14:textId="2ADCE6B7" w:rsidR="00EF55FC" w:rsidRPr="003C3F2A" w:rsidRDefault="00EF55FC" w:rsidP="003C3F2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3C3F2A">
        <w:rPr>
          <w:rFonts w:eastAsia="Söhne"/>
          <w:sz w:val="19"/>
          <w:szCs w:val="19"/>
          <w:lang w:val="en-US" w:eastAsia="en-US" w:bidi="en-US"/>
        </w:rPr>
        <w:t xml:space="preserve">Chapter 4.15. addresses the specific issue of the </w:t>
      </w:r>
      <w:r w:rsidR="00835B5E" w:rsidRPr="003C3F2A">
        <w:rPr>
          <w:sz w:val="19"/>
          <w:szCs w:val="19"/>
          <w:highlight w:val="yellow"/>
          <w:u w:val="double"/>
          <w:lang w:val="en-US" w:eastAsia="ja-JP" w:bidi="en-US"/>
        </w:rPr>
        <w:t>prevention and</w:t>
      </w:r>
      <w:r w:rsidR="00835B5E" w:rsidRPr="003C3F2A">
        <w:rPr>
          <w:sz w:val="19"/>
          <w:szCs w:val="19"/>
          <w:u w:val="double"/>
          <w:lang w:val="en-US" w:eastAsia="ja-JP" w:bidi="en-US"/>
        </w:rPr>
        <w:t xml:space="preserve"> </w:t>
      </w:r>
      <w:r w:rsidRPr="003C3F2A">
        <w:rPr>
          <w:rFonts w:eastAsia="Söhne"/>
          <w:sz w:val="19"/>
          <w:szCs w:val="19"/>
          <w:lang w:val="en-US" w:eastAsia="en-US" w:bidi="en-US"/>
        </w:rPr>
        <w:t>control of bee diseases and some of its trade implications. This chapter should be read in conjunction with the specific bee disease chapters in Section 9.</w:t>
      </w:r>
    </w:p>
    <w:p w14:paraId="18E7CCF6" w14:textId="7800BEB8" w:rsidR="00EF55FC" w:rsidRPr="003C3F2A" w:rsidRDefault="00EF55FC" w:rsidP="003C3F2A">
      <w:pPr>
        <w:widowControl w:val="0"/>
        <w:tabs>
          <w:tab w:val="clear" w:pos="284"/>
          <w:tab w:val="clear" w:pos="993"/>
          <w:tab w:val="clear" w:pos="1418"/>
        </w:tabs>
        <w:autoSpaceDE w:val="0"/>
        <w:autoSpaceDN w:val="0"/>
        <w:spacing w:after="240" w:line="240" w:lineRule="auto"/>
        <w:ind w:left="531" w:right="104"/>
        <w:rPr>
          <w:rFonts w:eastAsia="Söhne"/>
          <w:sz w:val="19"/>
          <w:szCs w:val="19"/>
          <w:lang w:val="en-US" w:eastAsia="en-US" w:bidi="en-US"/>
        </w:rPr>
      </w:pPr>
      <w:r w:rsidRPr="003C3F2A">
        <w:rPr>
          <w:rFonts w:eastAsia="Söhne"/>
          <w:sz w:val="19"/>
          <w:szCs w:val="19"/>
          <w:lang w:val="en-US" w:eastAsia="en-US" w:bidi="en-US"/>
        </w:rPr>
        <w:t>Chapter 6.5. is designed for the implementation of general biosecurity measures in intensive poultry production. Chapters</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6.6.,</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6.13.</w:t>
      </w:r>
      <w:r w:rsidRPr="003C3F2A">
        <w:rPr>
          <w:rFonts w:eastAsia="Söhne"/>
          <w:spacing w:val="-10"/>
          <w:sz w:val="19"/>
          <w:szCs w:val="19"/>
          <w:lang w:val="en-US" w:eastAsia="en-US" w:bidi="en-US"/>
        </w:rPr>
        <w:t xml:space="preserve"> </w:t>
      </w:r>
      <w:r w:rsidRPr="003C3F2A">
        <w:rPr>
          <w:rFonts w:eastAsia="Söhne"/>
          <w:sz w:val="19"/>
          <w:szCs w:val="19"/>
          <w:lang w:val="en-US" w:eastAsia="en-US" w:bidi="en-US"/>
        </w:rPr>
        <w:t>and</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6.14.</w:t>
      </w:r>
      <w:r w:rsidRPr="003C3F2A">
        <w:rPr>
          <w:rFonts w:eastAsia="Söhne"/>
          <w:spacing w:val="-10"/>
          <w:sz w:val="19"/>
          <w:szCs w:val="19"/>
          <w:lang w:val="en-US" w:eastAsia="en-US" w:bidi="en-US"/>
        </w:rPr>
        <w:t xml:space="preserve"> </w:t>
      </w:r>
      <w:r w:rsidRPr="003C3F2A">
        <w:rPr>
          <w:rFonts w:eastAsia="Söhne"/>
          <w:sz w:val="19"/>
          <w:szCs w:val="19"/>
          <w:lang w:val="en-US" w:eastAsia="en-US" w:bidi="en-US"/>
        </w:rPr>
        <w:t>provide</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recommendations</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for</w:t>
      </w:r>
      <w:r w:rsidRPr="003C3F2A">
        <w:rPr>
          <w:rFonts w:eastAsia="Söhne"/>
          <w:spacing w:val="-6"/>
          <w:sz w:val="19"/>
          <w:szCs w:val="19"/>
          <w:lang w:val="en-US" w:eastAsia="en-US" w:bidi="en-US"/>
        </w:rPr>
        <w:t xml:space="preserve"> </w:t>
      </w:r>
      <w:r w:rsidRPr="003C3F2A">
        <w:rPr>
          <w:rFonts w:eastAsia="Söhne"/>
          <w:sz w:val="19"/>
          <w:szCs w:val="19"/>
          <w:lang w:val="en-US" w:eastAsia="en-US" w:bidi="en-US"/>
        </w:rPr>
        <w:t>some</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specific</w:t>
      </w:r>
      <w:r w:rsidRPr="003C3F2A">
        <w:rPr>
          <w:rFonts w:eastAsia="Söhne"/>
          <w:spacing w:val="-5"/>
          <w:sz w:val="19"/>
          <w:szCs w:val="19"/>
          <w:lang w:val="en-US" w:eastAsia="en-US" w:bidi="en-US"/>
        </w:rPr>
        <w:t xml:space="preserve"> </w:t>
      </w:r>
      <w:r w:rsidRPr="003C3F2A">
        <w:rPr>
          <w:rFonts w:eastAsia="Söhne"/>
          <w:strike/>
          <w:sz w:val="19"/>
          <w:szCs w:val="19"/>
          <w:highlight w:val="yellow"/>
          <w:lang w:val="en-US" w:eastAsia="en-US" w:bidi="en-US"/>
        </w:rPr>
        <w:t>on-farm</w:t>
      </w:r>
      <w:r w:rsidRPr="003C3F2A">
        <w:rPr>
          <w:rFonts w:eastAsia="Söhne"/>
          <w:strike/>
          <w:spacing w:val="-5"/>
          <w:sz w:val="19"/>
          <w:szCs w:val="19"/>
          <w:lang w:val="en-US" w:eastAsia="en-US" w:bidi="en-US"/>
        </w:rPr>
        <w:t xml:space="preserve"> </w:t>
      </w:r>
      <w:r w:rsidRPr="003C3F2A">
        <w:rPr>
          <w:rFonts w:eastAsia="Söhne"/>
          <w:sz w:val="19"/>
          <w:szCs w:val="19"/>
          <w:lang w:val="en-US" w:eastAsia="en-US" w:bidi="en-US"/>
        </w:rPr>
        <w:t>prevention</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and</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control</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plans</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 xml:space="preserve">for the unlisted foodborne pathogenic agent </w:t>
      </w:r>
      <w:r w:rsidRPr="003C3F2A">
        <w:rPr>
          <w:rFonts w:eastAsia="Söhne"/>
          <w:i/>
          <w:sz w:val="19"/>
          <w:szCs w:val="19"/>
          <w:lang w:val="en-US" w:eastAsia="en-US" w:bidi="en-US"/>
        </w:rPr>
        <w:t xml:space="preserve">Salmonella </w:t>
      </w:r>
      <w:r w:rsidR="00AE1DC3" w:rsidRPr="003C3F2A">
        <w:rPr>
          <w:iCs/>
          <w:sz w:val="19"/>
          <w:szCs w:val="19"/>
          <w:highlight w:val="yellow"/>
          <w:u w:val="double"/>
          <w:lang w:val="en-US" w:eastAsia="ja-JP" w:bidi="en-US"/>
        </w:rPr>
        <w:t>in poultry</w:t>
      </w:r>
      <w:r w:rsidR="00F34AC8" w:rsidRPr="003C3F2A">
        <w:rPr>
          <w:iCs/>
          <w:sz w:val="19"/>
          <w:szCs w:val="19"/>
          <w:highlight w:val="yellow"/>
          <w:u w:val="double"/>
          <w:lang w:val="en-US" w:eastAsia="ja-JP" w:bidi="en-US"/>
        </w:rPr>
        <w:t>,</w:t>
      </w:r>
      <w:r w:rsidR="00AE1DC3" w:rsidRPr="003C3F2A">
        <w:rPr>
          <w:iCs/>
          <w:sz w:val="19"/>
          <w:szCs w:val="19"/>
          <w:highlight w:val="yellow"/>
          <w:u w:val="double"/>
          <w:lang w:val="en-US" w:eastAsia="ja-JP" w:bidi="en-US"/>
        </w:rPr>
        <w:t xml:space="preserve"> bovine and pig production system</w:t>
      </w:r>
      <w:r w:rsidR="001D0D42" w:rsidRPr="003C3F2A">
        <w:rPr>
          <w:iCs/>
          <w:sz w:val="19"/>
          <w:szCs w:val="19"/>
          <w:highlight w:val="yellow"/>
          <w:u w:val="double"/>
          <w:lang w:val="en-US" w:eastAsia="ja-JP" w:bidi="en-US"/>
        </w:rPr>
        <w:t>s</w:t>
      </w:r>
      <w:r w:rsidR="00AE1DC3" w:rsidRPr="003C3F2A">
        <w:rPr>
          <w:iCs/>
          <w:sz w:val="19"/>
          <w:szCs w:val="19"/>
          <w:u w:val="double"/>
          <w:lang w:val="en-US" w:eastAsia="ja-JP" w:bidi="en-US"/>
        </w:rPr>
        <w:t xml:space="preserve"> </w:t>
      </w:r>
      <w:r w:rsidRPr="003C3F2A">
        <w:rPr>
          <w:rFonts w:eastAsia="Söhne"/>
          <w:sz w:val="19"/>
          <w:szCs w:val="19"/>
          <w:lang w:val="en-US" w:eastAsia="en-US" w:bidi="en-US"/>
        </w:rPr>
        <w:t xml:space="preserve">as part of the Veterinary Services mission to prevent, eliminate or control food safety </w:t>
      </w:r>
      <w:r w:rsidRPr="003C3F2A">
        <w:rPr>
          <w:rFonts w:eastAsia="Söhne"/>
          <w:sz w:val="19"/>
          <w:szCs w:val="19"/>
          <w:lang w:val="en-US" w:eastAsia="en-US" w:bidi="en-US"/>
        </w:rPr>
        <w:lastRenderedPageBreak/>
        <w:t>hazards in animal</w:t>
      </w:r>
      <w:r w:rsidRPr="003C3F2A">
        <w:rPr>
          <w:rFonts w:eastAsia="Söhne"/>
          <w:spacing w:val="-5"/>
          <w:sz w:val="19"/>
          <w:szCs w:val="19"/>
          <w:lang w:val="en-US" w:eastAsia="en-US" w:bidi="en-US"/>
        </w:rPr>
        <w:t xml:space="preserve"> </w:t>
      </w:r>
      <w:r w:rsidRPr="003C3F2A">
        <w:rPr>
          <w:rFonts w:eastAsia="Söhne"/>
          <w:sz w:val="19"/>
          <w:szCs w:val="19"/>
          <w:lang w:val="en-US" w:eastAsia="en-US" w:bidi="en-US"/>
        </w:rPr>
        <w:t>production.</w:t>
      </w:r>
    </w:p>
    <w:p w14:paraId="0FAEAA60" w14:textId="77777777" w:rsidR="00EF55FC" w:rsidRPr="003C3F2A" w:rsidRDefault="00EF55FC" w:rsidP="003C3F2A">
      <w:pPr>
        <w:widowControl w:val="0"/>
        <w:tabs>
          <w:tab w:val="clear" w:pos="284"/>
          <w:tab w:val="clear" w:pos="993"/>
          <w:tab w:val="clear" w:pos="1418"/>
        </w:tabs>
        <w:autoSpaceDE w:val="0"/>
        <w:autoSpaceDN w:val="0"/>
        <w:spacing w:after="240" w:line="240" w:lineRule="auto"/>
        <w:ind w:left="531" w:right="87"/>
        <w:rPr>
          <w:rFonts w:eastAsia="Söhne"/>
          <w:sz w:val="19"/>
          <w:szCs w:val="19"/>
          <w:lang w:val="en-US" w:eastAsia="en-US" w:bidi="en-US"/>
        </w:rPr>
      </w:pPr>
      <w:r w:rsidRPr="003C3F2A">
        <w:rPr>
          <w:rFonts w:eastAsia="Söhne"/>
          <w:sz w:val="19"/>
          <w:szCs w:val="19"/>
          <w:lang w:val="en-US" w:eastAsia="en-US" w:bidi="en-US"/>
        </w:rPr>
        <w:t>Chapter 6.12. deals specifically with the zoonotic risk associated with the movements of non-human primates and gives standards for certification, transportation and import conditions for these animals.</w:t>
      </w:r>
    </w:p>
    <w:p w14:paraId="3ACAD069" w14:textId="77777777" w:rsidR="00EF55FC" w:rsidRPr="003C3F2A" w:rsidRDefault="00EF55FC" w:rsidP="003C3F2A">
      <w:pPr>
        <w:widowControl w:val="0"/>
        <w:numPr>
          <w:ilvl w:val="0"/>
          <w:numId w:val="33"/>
        </w:numPr>
        <w:tabs>
          <w:tab w:val="clear" w:pos="284"/>
          <w:tab w:val="clear" w:pos="993"/>
          <w:tab w:val="clear" w:pos="1418"/>
          <w:tab w:val="left" w:pos="531"/>
          <w:tab w:val="left" w:pos="532"/>
        </w:tabs>
        <w:autoSpaceDE w:val="0"/>
        <w:autoSpaceDN w:val="0"/>
        <w:spacing w:after="240" w:line="240" w:lineRule="auto"/>
        <w:jc w:val="both"/>
        <w:rPr>
          <w:rFonts w:eastAsia="Söhne"/>
          <w:sz w:val="19"/>
          <w:szCs w:val="19"/>
          <w:lang w:val="en-US" w:eastAsia="en-US" w:bidi="en-US"/>
        </w:rPr>
      </w:pPr>
      <w:r w:rsidRPr="003C3F2A">
        <w:rPr>
          <w:rFonts w:eastAsia="Söhne"/>
          <w:sz w:val="19"/>
          <w:szCs w:val="19"/>
          <w:u w:val="single"/>
          <w:lang w:val="en-US" w:eastAsia="en-US" w:bidi="en-US"/>
        </w:rPr>
        <w:t>Trade</w:t>
      </w:r>
      <w:r w:rsidRPr="003C3F2A">
        <w:rPr>
          <w:rFonts w:eastAsia="Söhne"/>
          <w:spacing w:val="-2"/>
          <w:sz w:val="19"/>
          <w:szCs w:val="19"/>
          <w:u w:val="single"/>
          <w:lang w:val="en-US" w:eastAsia="en-US" w:bidi="en-US"/>
        </w:rPr>
        <w:t xml:space="preserve"> </w:t>
      </w:r>
      <w:r w:rsidRPr="003C3F2A">
        <w:rPr>
          <w:rFonts w:eastAsia="Söhne"/>
          <w:sz w:val="19"/>
          <w:szCs w:val="19"/>
          <w:u w:val="single"/>
          <w:lang w:val="en-US" w:eastAsia="en-US" w:bidi="en-US"/>
        </w:rPr>
        <w:t>requirements</w:t>
      </w:r>
    </w:p>
    <w:p w14:paraId="11AA1414" w14:textId="1C7DED1F" w:rsidR="00EF55FC" w:rsidRPr="003C3F2A" w:rsidRDefault="00EF55FC" w:rsidP="003C3F2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3C3F2A">
        <w:rPr>
          <w:rFonts w:eastAsia="Söhne"/>
          <w:strike/>
          <w:sz w:val="19"/>
          <w:szCs w:val="19"/>
          <w:highlight w:val="yellow"/>
          <w:lang w:val="en-US" w:eastAsia="en-US" w:bidi="en-US"/>
        </w:rPr>
        <w:t xml:space="preserve">Animal </w:t>
      </w:r>
      <w:proofErr w:type="spellStart"/>
      <w:r w:rsidRPr="003C3F2A">
        <w:rPr>
          <w:rFonts w:eastAsia="Söhne"/>
          <w:strike/>
          <w:sz w:val="19"/>
          <w:szCs w:val="19"/>
          <w:highlight w:val="yellow"/>
          <w:lang w:val="en-US" w:eastAsia="en-US" w:bidi="en-US"/>
        </w:rPr>
        <w:t>health</w:t>
      </w:r>
      <w:r w:rsidR="00230567" w:rsidRPr="003C3F2A">
        <w:rPr>
          <w:sz w:val="19"/>
          <w:szCs w:val="19"/>
          <w:highlight w:val="yellow"/>
          <w:u w:val="double"/>
          <w:lang w:val="en-US" w:eastAsia="ja-JP" w:bidi="en-US"/>
        </w:rPr>
        <w:t>Sanitary</w:t>
      </w:r>
      <w:proofErr w:type="spellEnd"/>
      <w:r w:rsidRPr="003C3F2A">
        <w:rPr>
          <w:rFonts w:eastAsia="Söhne"/>
          <w:sz w:val="19"/>
          <w:szCs w:val="19"/>
          <w:lang w:val="en-US" w:eastAsia="en-US" w:bidi="en-US"/>
        </w:rPr>
        <w:t xml:space="preserve"> measures related to international trade should be based on WOAH standards. A Member Country may</w:t>
      </w:r>
      <w:r w:rsidRPr="003C3F2A">
        <w:rPr>
          <w:rFonts w:eastAsia="Söhne"/>
          <w:spacing w:val="-12"/>
          <w:sz w:val="19"/>
          <w:szCs w:val="19"/>
          <w:lang w:val="en-US" w:eastAsia="en-US" w:bidi="en-US"/>
        </w:rPr>
        <w:t xml:space="preserve"> </w:t>
      </w:r>
      <w:proofErr w:type="spellStart"/>
      <w:r w:rsidRPr="003C3F2A">
        <w:rPr>
          <w:rFonts w:eastAsia="Söhne"/>
          <w:sz w:val="19"/>
          <w:szCs w:val="19"/>
          <w:lang w:val="en-US" w:eastAsia="en-US" w:bidi="en-US"/>
        </w:rPr>
        <w:t>authorise</w:t>
      </w:r>
      <w:proofErr w:type="spellEnd"/>
      <w:r w:rsidRPr="003C3F2A">
        <w:rPr>
          <w:rFonts w:eastAsia="Söhne"/>
          <w:spacing w:val="-7"/>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importation</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of</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animals</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or</w:t>
      </w:r>
      <w:r w:rsidRPr="003C3F2A">
        <w:rPr>
          <w:rFonts w:eastAsia="Söhne"/>
          <w:spacing w:val="-10"/>
          <w:sz w:val="19"/>
          <w:szCs w:val="19"/>
          <w:lang w:val="en-US" w:eastAsia="en-US" w:bidi="en-US"/>
        </w:rPr>
        <w:t xml:space="preserve"> </w:t>
      </w:r>
      <w:r w:rsidRPr="003C3F2A">
        <w:rPr>
          <w:rFonts w:eastAsia="Söhne"/>
          <w:sz w:val="19"/>
          <w:szCs w:val="19"/>
          <w:lang w:val="en-US" w:eastAsia="en-US" w:bidi="en-US"/>
        </w:rPr>
        <w:t>animal</w:t>
      </w:r>
      <w:r w:rsidRPr="003C3F2A">
        <w:rPr>
          <w:rFonts w:eastAsia="Söhne"/>
          <w:spacing w:val="-11"/>
          <w:sz w:val="19"/>
          <w:szCs w:val="19"/>
          <w:lang w:val="en-US" w:eastAsia="en-US" w:bidi="en-US"/>
        </w:rPr>
        <w:t xml:space="preserve"> </w:t>
      </w:r>
      <w:r w:rsidRPr="003C3F2A">
        <w:rPr>
          <w:rFonts w:eastAsia="Söhne"/>
          <w:sz w:val="19"/>
          <w:szCs w:val="19"/>
          <w:lang w:val="en-US" w:eastAsia="en-US" w:bidi="en-US"/>
        </w:rPr>
        <w:t>products</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into</w:t>
      </w:r>
      <w:r w:rsidRPr="003C3F2A">
        <w:rPr>
          <w:rFonts w:eastAsia="Söhne"/>
          <w:spacing w:val="-7"/>
          <w:sz w:val="19"/>
          <w:szCs w:val="19"/>
          <w:lang w:val="en-US" w:eastAsia="en-US" w:bidi="en-US"/>
        </w:rPr>
        <w:t xml:space="preserve"> </w:t>
      </w:r>
      <w:r w:rsidRPr="003C3F2A">
        <w:rPr>
          <w:rFonts w:eastAsia="Söhne"/>
          <w:sz w:val="19"/>
          <w:szCs w:val="19"/>
          <w:lang w:val="en-US" w:eastAsia="en-US" w:bidi="en-US"/>
        </w:rPr>
        <w:t>its</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territory</w:t>
      </w:r>
      <w:r w:rsidRPr="003C3F2A">
        <w:rPr>
          <w:rFonts w:eastAsia="Söhne"/>
          <w:spacing w:val="-11"/>
          <w:sz w:val="19"/>
          <w:szCs w:val="19"/>
          <w:lang w:val="en-US" w:eastAsia="en-US" w:bidi="en-US"/>
        </w:rPr>
        <w:t xml:space="preserve"> </w:t>
      </w:r>
      <w:r w:rsidRPr="003C3F2A">
        <w:rPr>
          <w:rFonts w:eastAsia="Söhne"/>
          <w:sz w:val="19"/>
          <w:szCs w:val="19"/>
          <w:lang w:val="en-US" w:eastAsia="en-US" w:bidi="en-US"/>
        </w:rPr>
        <w:t>under</w:t>
      </w:r>
      <w:r w:rsidRPr="003C3F2A">
        <w:rPr>
          <w:rFonts w:eastAsia="Söhne"/>
          <w:spacing w:val="-11"/>
          <w:sz w:val="19"/>
          <w:szCs w:val="19"/>
          <w:lang w:val="en-US" w:eastAsia="en-US" w:bidi="en-US"/>
        </w:rPr>
        <w:t xml:space="preserve"> </w:t>
      </w:r>
      <w:r w:rsidRPr="003C3F2A">
        <w:rPr>
          <w:rFonts w:eastAsia="Söhne"/>
          <w:sz w:val="19"/>
          <w:szCs w:val="19"/>
          <w:lang w:val="en-US" w:eastAsia="en-US" w:bidi="en-US"/>
        </w:rPr>
        <w:t>conditions</w:t>
      </w:r>
      <w:r w:rsidRPr="003C3F2A">
        <w:rPr>
          <w:rFonts w:eastAsia="Söhne"/>
          <w:spacing w:val="-7"/>
          <w:sz w:val="19"/>
          <w:szCs w:val="19"/>
          <w:lang w:val="en-US" w:eastAsia="en-US" w:bidi="en-US"/>
        </w:rPr>
        <w:t xml:space="preserve"> </w:t>
      </w:r>
      <w:r w:rsidRPr="003C3F2A">
        <w:rPr>
          <w:rFonts w:eastAsia="Söhne"/>
          <w:sz w:val="19"/>
          <w:szCs w:val="19"/>
          <w:lang w:val="en-US" w:eastAsia="en-US" w:bidi="en-US"/>
        </w:rPr>
        <w:t>different</w:t>
      </w:r>
      <w:r w:rsidRPr="003C3F2A">
        <w:rPr>
          <w:rFonts w:eastAsia="Söhne"/>
          <w:spacing w:val="-10"/>
          <w:sz w:val="19"/>
          <w:szCs w:val="19"/>
          <w:lang w:val="en-US" w:eastAsia="en-US" w:bidi="en-US"/>
        </w:rPr>
        <w:t xml:space="preserve"> </w:t>
      </w:r>
      <w:r w:rsidRPr="003C3F2A">
        <w:rPr>
          <w:rFonts w:eastAsia="Söhne"/>
          <w:sz w:val="19"/>
          <w:szCs w:val="19"/>
          <w:lang w:val="en-US" w:eastAsia="en-US" w:bidi="en-US"/>
        </w:rPr>
        <w:t>from</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those recommended</w:t>
      </w:r>
      <w:r w:rsidRPr="003C3F2A">
        <w:rPr>
          <w:rFonts w:eastAsia="Söhne"/>
          <w:spacing w:val="14"/>
          <w:sz w:val="19"/>
          <w:szCs w:val="19"/>
          <w:lang w:val="en-US" w:eastAsia="en-US" w:bidi="en-US"/>
        </w:rPr>
        <w:t xml:space="preserve"> </w:t>
      </w:r>
      <w:r w:rsidRPr="003C3F2A">
        <w:rPr>
          <w:rFonts w:eastAsia="Söhne"/>
          <w:sz w:val="19"/>
          <w:szCs w:val="19"/>
          <w:lang w:val="en-US" w:eastAsia="en-US" w:bidi="en-US"/>
        </w:rPr>
        <w:t>by</w:t>
      </w:r>
      <w:r w:rsidRPr="003C3F2A">
        <w:rPr>
          <w:rFonts w:eastAsia="Söhne"/>
          <w:spacing w:val="15"/>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12"/>
          <w:sz w:val="19"/>
          <w:szCs w:val="19"/>
          <w:lang w:val="en-US" w:eastAsia="en-US" w:bidi="en-US"/>
        </w:rPr>
        <w:t xml:space="preserve"> </w:t>
      </w:r>
      <w:r w:rsidRPr="003C3F2A">
        <w:rPr>
          <w:rFonts w:eastAsia="Söhne"/>
          <w:i/>
          <w:sz w:val="19"/>
          <w:szCs w:val="19"/>
          <w:lang w:val="en-US" w:eastAsia="en-US" w:bidi="en-US"/>
        </w:rPr>
        <w:t>Terrestrial</w:t>
      </w:r>
      <w:r w:rsidRPr="003C3F2A">
        <w:rPr>
          <w:rFonts w:eastAsia="Söhne"/>
          <w:i/>
          <w:spacing w:val="15"/>
          <w:sz w:val="19"/>
          <w:szCs w:val="19"/>
          <w:lang w:val="en-US" w:eastAsia="en-US" w:bidi="en-US"/>
        </w:rPr>
        <w:t xml:space="preserve"> </w:t>
      </w:r>
      <w:r w:rsidRPr="003C3F2A">
        <w:rPr>
          <w:rFonts w:eastAsia="Söhne"/>
          <w:i/>
          <w:sz w:val="19"/>
          <w:szCs w:val="19"/>
          <w:lang w:val="en-US" w:eastAsia="en-US" w:bidi="en-US"/>
        </w:rPr>
        <w:t>Code</w:t>
      </w:r>
      <w:r w:rsidRPr="003C3F2A">
        <w:rPr>
          <w:rFonts w:eastAsia="Söhne"/>
          <w:sz w:val="19"/>
          <w:szCs w:val="19"/>
          <w:lang w:val="en-US" w:eastAsia="en-US" w:bidi="en-US"/>
        </w:rPr>
        <w:t>.</w:t>
      </w:r>
      <w:r w:rsidRPr="003C3F2A">
        <w:rPr>
          <w:rFonts w:eastAsia="Söhne"/>
          <w:spacing w:val="13"/>
          <w:sz w:val="19"/>
          <w:szCs w:val="19"/>
          <w:lang w:val="en-US" w:eastAsia="en-US" w:bidi="en-US"/>
        </w:rPr>
        <w:t xml:space="preserve"> </w:t>
      </w:r>
      <w:r w:rsidRPr="003C3F2A">
        <w:rPr>
          <w:rFonts w:eastAsia="Söhne"/>
          <w:sz w:val="19"/>
          <w:szCs w:val="19"/>
          <w:lang w:val="en-US" w:eastAsia="en-US" w:bidi="en-US"/>
        </w:rPr>
        <w:t>To</w:t>
      </w:r>
      <w:r w:rsidRPr="003C3F2A">
        <w:rPr>
          <w:rFonts w:eastAsia="Söhne"/>
          <w:spacing w:val="15"/>
          <w:sz w:val="19"/>
          <w:szCs w:val="19"/>
          <w:lang w:val="en-US" w:eastAsia="en-US" w:bidi="en-US"/>
        </w:rPr>
        <w:t xml:space="preserve"> </w:t>
      </w:r>
      <w:r w:rsidRPr="003C3F2A">
        <w:rPr>
          <w:rFonts w:eastAsia="Söhne"/>
          <w:sz w:val="19"/>
          <w:szCs w:val="19"/>
          <w:lang w:val="en-US" w:eastAsia="en-US" w:bidi="en-US"/>
        </w:rPr>
        <w:t>scientifically</w:t>
      </w:r>
      <w:r w:rsidRPr="003C3F2A">
        <w:rPr>
          <w:rFonts w:eastAsia="Söhne"/>
          <w:spacing w:val="15"/>
          <w:sz w:val="19"/>
          <w:szCs w:val="19"/>
          <w:lang w:val="en-US" w:eastAsia="en-US" w:bidi="en-US"/>
        </w:rPr>
        <w:t xml:space="preserve"> </w:t>
      </w:r>
      <w:r w:rsidRPr="003C3F2A">
        <w:rPr>
          <w:rFonts w:eastAsia="Söhne"/>
          <w:sz w:val="19"/>
          <w:szCs w:val="19"/>
          <w:lang w:val="en-US" w:eastAsia="en-US" w:bidi="en-US"/>
        </w:rPr>
        <w:t>justify</w:t>
      </w:r>
      <w:r w:rsidRPr="003C3F2A">
        <w:rPr>
          <w:rFonts w:eastAsia="Söhne"/>
          <w:spacing w:val="15"/>
          <w:sz w:val="19"/>
          <w:szCs w:val="19"/>
          <w:lang w:val="en-US" w:eastAsia="en-US" w:bidi="en-US"/>
        </w:rPr>
        <w:t xml:space="preserve"> </w:t>
      </w:r>
      <w:r w:rsidRPr="003C3F2A">
        <w:rPr>
          <w:rFonts w:eastAsia="Söhne"/>
          <w:sz w:val="19"/>
          <w:szCs w:val="19"/>
          <w:lang w:val="en-US" w:eastAsia="en-US" w:bidi="en-US"/>
        </w:rPr>
        <w:t>more</w:t>
      </w:r>
      <w:r w:rsidRPr="003C3F2A">
        <w:rPr>
          <w:rFonts w:eastAsia="Söhne"/>
          <w:spacing w:val="10"/>
          <w:sz w:val="19"/>
          <w:szCs w:val="19"/>
          <w:lang w:val="en-US" w:eastAsia="en-US" w:bidi="en-US"/>
        </w:rPr>
        <w:t xml:space="preserve"> </w:t>
      </w:r>
      <w:r w:rsidRPr="003C3F2A">
        <w:rPr>
          <w:rFonts w:eastAsia="Söhne"/>
          <w:sz w:val="19"/>
          <w:szCs w:val="19"/>
          <w:lang w:val="en-US" w:eastAsia="en-US" w:bidi="en-US"/>
        </w:rPr>
        <w:t>stringent</w:t>
      </w:r>
      <w:r w:rsidRPr="003C3F2A">
        <w:rPr>
          <w:rFonts w:eastAsia="Söhne"/>
          <w:spacing w:val="12"/>
          <w:sz w:val="19"/>
          <w:szCs w:val="19"/>
          <w:lang w:val="en-US" w:eastAsia="en-US" w:bidi="en-US"/>
        </w:rPr>
        <w:t xml:space="preserve"> </w:t>
      </w:r>
      <w:r w:rsidRPr="003C3F2A">
        <w:rPr>
          <w:rFonts w:eastAsia="Söhne"/>
          <w:sz w:val="19"/>
          <w:szCs w:val="19"/>
          <w:lang w:val="en-US" w:eastAsia="en-US" w:bidi="en-US"/>
        </w:rPr>
        <w:t>measures,</w:t>
      </w:r>
      <w:r w:rsidRPr="003C3F2A">
        <w:rPr>
          <w:rFonts w:eastAsia="Söhne"/>
          <w:spacing w:val="18"/>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15"/>
          <w:sz w:val="19"/>
          <w:szCs w:val="19"/>
          <w:lang w:val="en-US" w:eastAsia="en-US" w:bidi="en-US"/>
        </w:rPr>
        <w:t xml:space="preserve"> </w:t>
      </w:r>
      <w:r w:rsidRPr="003C3F2A">
        <w:rPr>
          <w:rFonts w:eastAsia="Söhne"/>
          <w:sz w:val="19"/>
          <w:szCs w:val="19"/>
          <w:lang w:val="en-US" w:eastAsia="en-US" w:bidi="en-US"/>
        </w:rPr>
        <w:t>importing</w:t>
      </w:r>
      <w:r w:rsidRPr="003C3F2A">
        <w:rPr>
          <w:rFonts w:eastAsia="Söhne"/>
          <w:spacing w:val="14"/>
          <w:sz w:val="19"/>
          <w:szCs w:val="19"/>
          <w:lang w:val="en-US" w:eastAsia="en-US" w:bidi="en-US"/>
        </w:rPr>
        <w:t xml:space="preserve"> </w:t>
      </w:r>
      <w:r w:rsidRPr="003C3F2A">
        <w:rPr>
          <w:rFonts w:eastAsia="Söhne"/>
          <w:sz w:val="19"/>
          <w:szCs w:val="19"/>
          <w:lang w:val="en-US" w:eastAsia="en-US" w:bidi="en-US"/>
        </w:rPr>
        <w:t>country should conduct a risk analysis in accordance with WOAH standards, as described in Chapter 2.1. Members of the WTO</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should</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refer</w:t>
      </w:r>
      <w:r w:rsidRPr="003C3F2A">
        <w:rPr>
          <w:rFonts w:eastAsia="Söhne"/>
          <w:spacing w:val="-5"/>
          <w:sz w:val="19"/>
          <w:szCs w:val="19"/>
          <w:lang w:val="en-US" w:eastAsia="en-US" w:bidi="en-US"/>
        </w:rPr>
        <w:t xml:space="preserve"> </w:t>
      </w:r>
      <w:r w:rsidRPr="003C3F2A">
        <w:rPr>
          <w:rFonts w:eastAsia="Söhne"/>
          <w:sz w:val="19"/>
          <w:szCs w:val="19"/>
          <w:lang w:val="en-US" w:eastAsia="en-US" w:bidi="en-US"/>
        </w:rPr>
        <w:t>to</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Agreement</w:t>
      </w:r>
      <w:r w:rsidRPr="003C3F2A">
        <w:rPr>
          <w:rFonts w:eastAsia="Söhne"/>
          <w:spacing w:val="-5"/>
          <w:sz w:val="19"/>
          <w:szCs w:val="19"/>
          <w:lang w:val="en-US" w:eastAsia="en-US" w:bidi="en-US"/>
        </w:rPr>
        <w:t xml:space="preserve"> </w:t>
      </w:r>
      <w:r w:rsidRPr="003C3F2A">
        <w:rPr>
          <w:rFonts w:eastAsia="Söhne"/>
          <w:sz w:val="19"/>
          <w:szCs w:val="19"/>
          <w:lang w:val="en-US" w:eastAsia="en-US" w:bidi="en-US"/>
        </w:rPr>
        <w:t>on</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2"/>
          <w:sz w:val="19"/>
          <w:szCs w:val="19"/>
          <w:lang w:val="en-US" w:eastAsia="en-US" w:bidi="en-US"/>
        </w:rPr>
        <w:t xml:space="preserve"> </w:t>
      </w:r>
      <w:r w:rsidRPr="003C3F2A">
        <w:rPr>
          <w:rFonts w:eastAsia="Söhne"/>
          <w:sz w:val="19"/>
          <w:szCs w:val="19"/>
          <w:lang w:val="en-US" w:eastAsia="en-US" w:bidi="en-US"/>
        </w:rPr>
        <w:t>Application</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of Sanitary</w:t>
      </w:r>
      <w:r w:rsidRPr="003C3F2A">
        <w:rPr>
          <w:rFonts w:eastAsia="Söhne"/>
          <w:spacing w:val="-6"/>
          <w:sz w:val="19"/>
          <w:szCs w:val="19"/>
          <w:lang w:val="en-US" w:eastAsia="en-US" w:bidi="en-US"/>
        </w:rPr>
        <w:t xml:space="preserve"> </w:t>
      </w:r>
      <w:r w:rsidRPr="003C3F2A">
        <w:rPr>
          <w:rFonts w:eastAsia="Söhne"/>
          <w:sz w:val="19"/>
          <w:szCs w:val="19"/>
          <w:lang w:val="en-US" w:eastAsia="en-US" w:bidi="en-US"/>
        </w:rPr>
        <w:t>and</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Phytosanitary</w:t>
      </w:r>
      <w:r w:rsidRPr="003C3F2A">
        <w:rPr>
          <w:rFonts w:eastAsia="Söhne"/>
          <w:spacing w:val="-6"/>
          <w:sz w:val="19"/>
          <w:szCs w:val="19"/>
          <w:lang w:val="en-US" w:eastAsia="en-US" w:bidi="en-US"/>
        </w:rPr>
        <w:t xml:space="preserve"> </w:t>
      </w:r>
      <w:r w:rsidRPr="003C3F2A">
        <w:rPr>
          <w:rFonts w:eastAsia="Söhne"/>
          <w:sz w:val="19"/>
          <w:szCs w:val="19"/>
          <w:lang w:val="en-US" w:eastAsia="en-US" w:bidi="en-US"/>
        </w:rPr>
        <w:t>Measures</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(SPS</w:t>
      </w:r>
      <w:r w:rsidRPr="003C3F2A">
        <w:rPr>
          <w:rFonts w:eastAsia="Söhne"/>
          <w:spacing w:val="-1"/>
          <w:sz w:val="19"/>
          <w:szCs w:val="19"/>
          <w:lang w:val="en-US" w:eastAsia="en-US" w:bidi="en-US"/>
        </w:rPr>
        <w:t xml:space="preserve"> </w:t>
      </w:r>
      <w:r w:rsidRPr="003C3F2A">
        <w:rPr>
          <w:rFonts w:eastAsia="Söhne"/>
          <w:sz w:val="19"/>
          <w:szCs w:val="19"/>
          <w:lang w:val="en-US" w:eastAsia="en-US" w:bidi="en-US"/>
        </w:rPr>
        <w:t>Agreement).</w:t>
      </w:r>
    </w:p>
    <w:p w14:paraId="44D10521" w14:textId="77777777" w:rsidR="00EF55FC" w:rsidRPr="003C3F2A" w:rsidRDefault="00EF55FC" w:rsidP="003C3F2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3C3F2A">
        <w:rPr>
          <w:rFonts w:eastAsia="Söhne"/>
          <w:sz w:val="19"/>
          <w:szCs w:val="19"/>
          <w:lang w:val="en-US" w:eastAsia="en-US" w:bidi="en-US"/>
        </w:rPr>
        <w:t>Chapters 5.1. to 5.3. describe the general obligations and ethical responsibilities of importing and exporting countries in international trade. Veterinary Authorities and all veterinarians directly involved in international trade should be familiar with these chapters. Chapter 5.3. also describes the WOAH informal procedure for dispute mediation.</w:t>
      </w:r>
    </w:p>
    <w:p w14:paraId="21BE8FDE" w14:textId="2B631AA8" w:rsidR="00EF55FC" w:rsidRPr="003C3F2A" w:rsidRDefault="00EF55FC" w:rsidP="003C3F2A">
      <w:pPr>
        <w:widowControl w:val="0"/>
        <w:tabs>
          <w:tab w:val="clear" w:pos="284"/>
          <w:tab w:val="clear" w:pos="993"/>
          <w:tab w:val="clear" w:pos="1418"/>
        </w:tabs>
        <w:autoSpaceDE w:val="0"/>
        <w:autoSpaceDN w:val="0"/>
        <w:spacing w:after="240" w:line="240" w:lineRule="auto"/>
        <w:ind w:left="531" w:right="104"/>
        <w:rPr>
          <w:rFonts w:eastAsia="Söhne"/>
          <w:sz w:val="19"/>
          <w:szCs w:val="19"/>
          <w:lang w:val="en-US" w:eastAsia="en-US" w:bidi="en-US"/>
        </w:rPr>
      </w:pPr>
      <w:r w:rsidRPr="003C3F2A">
        <w:rPr>
          <w:rFonts w:eastAsia="Söhne"/>
          <w:sz w:val="19"/>
          <w:szCs w:val="19"/>
          <w:lang w:val="en-US" w:eastAsia="en-US" w:bidi="en-US"/>
        </w:rPr>
        <w:t>WOAH</w:t>
      </w:r>
      <w:r w:rsidRPr="003C3F2A">
        <w:rPr>
          <w:rFonts w:eastAsia="Söhne"/>
          <w:spacing w:val="-10"/>
          <w:sz w:val="19"/>
          <w:szCs w:val="19"/>
          <w:lang w:val="en-US" w:eastAsia="en-US" w:bidi="en-US"/>
        </w:rPr>
        <w:t xml:space="preserve"> </w:t>
      </w:r>
      <w:r w:rsidRPr="003C3F2A">
        <w:rPr>
          <w:rFonts w:eastAsia="Söhne"/>
          <w:sz w:val="19"/>
          <w:szCs w:val="19"/>
          <w:lang w:val="en-US" w:eastAsia="en-US" w:bidi="en-US"/>
        </w:rPr>
        <w:t>aims</w:t>
      </w:r>
      <w:r w:rsidRPr="003C3F2A">
        <w:rPr>
          <w:rFonts w:eastAsia="Söhne"/>
          <w:spacing w:val="-13"/>
          <w:sz w:val="19"/>
          <w:szCs w:val="19"/>
          <w:lang w:val="en-US" w:eastAsia="en-US" w:bidi="en-US"/>
        </w:rPr>
        <w:t xml:space="preserve"> </w:t>
      </w:r>
      <w:r w:rsidRPr="003C3F2A">
        <w:rPr>
          <w:rFonts w:eastAsia="Söhne"/>
          <w:sz w:val="19"/>
          <w:szCs w:val="19"/>
          <w:lang w:val="en-US" w:eastAsia="en-US" w:bidi="en-US"/>
        </w:rPr>
        <w:t>to</w:t>
      </w:r>
      <w:r w:rsidRPr="003C3F2A">
        <w:rPr>
          <w:rFonts w:eastAsia="Söhne"/>
          <w:spacing w:val="-7"/>
          <w:sz w:val="19"/>
          <w:szCs w:val="19"/>
          <w:lang w:val="en-US" w:eastAsia="en-US" w:bidi="en-US"/>
        </w:rPr>
        <w:t xml:space="preserve"> </w:t>
      </w:r>
      <w:r w:rsidRPr="003C3F2A">
        <w:rPr>
          <w:rFonts w:eastAsia="Söhne"/>
          <w:sz w:val="19"/>
          <w:szCs w:val="19"/>
          <w:lang w:val="en-US" w:eastAsia="en-US" w:bidi="en-US"/>
        </w:rPr>
        <w:t>include</w:t>
      </w:r>
      <w:r w:rsidRPr="003C3F2A">
        <w:rPr>
          <w:rFonts w:eastAsia="Söhne"/>
          <w:spacing w:val="-13"/>
          <w:sz w:val="19"/>
          <w:szCs w:val="19"/>
          <w:lang w:val="en-US" w:eastAsia="en-US" w:bidi="en-US"/>
        </w:rPr>
        <w:t xml:space="preserve"> </w:t>
      </w:r>
      <w:r w:rsidRPr="003C3F2A">
        <w:rPr>
          <w:rFonts w:eastAsia="Söhne"/>
          <w:sz w:val="19"/>
          <w:szCs w:val="19"/>
          <w:lang w:val="en-US" w:eastAsia="en-US" w:bidi="en-US"/>
        </w:rPr>
        <w:t>an</w:t>
      </w:r>
      <w:r w:rsidRPr="003C3F2A">
        <w:rPr>
          <w:rFonts w:eastAsia="Söhne"/>
          <w:spacing w:val="-12"/>
          <w:sz w:val="19"/>
          <w:szCs w:val="19"/>
          <w:lang w:val="en-US" w:eastAsia="en-US" w:bidi="en-US"/>
        </w:rPr>
        <w:t xml:space="preserve"> </w:t>
      </w:r>
      <w:r w:rsidRPr="003C3F2A">
        <w:rPr>
          <w:rFonts w:eastAsia="Söhne"/>
          <w:sz w:val="19"/>
          <w:szCs w:val="19"/>
          <w:lang w:val="en-US" w:eastAsia="en-US" w:bidi="en-US"/>
        </w:rPr>
        <w:t>article</w:t>
      </w:r>
      <w:r w:rsidRPr="003C3F2A">
        <w:rPr>
          <w:rFonts w:eastAsia="Söhne"/>
          <w:spacing w:val="-7"/>
          <w:sz w:val="19"/>
          <w:szCs w:val="19"/>
          <w:lang w:val="en-US" w:eastAsia="en-US" w:bidi="en-US"/>
        </w:rPr>
        <w:t xml:space="preserve"> </w:t>
      </w:r>
      <w:r w:rsidRPr="003C3F2A">
        <w:rPr>
          <w:rFonts w:eastAsia="Söhne"/>
          <w:sz w:val="19"/>
          <w:szCs w:val="19"/>
          <w:lang w:val="en-US" w:eastAsia="en-US" w:bidi="en-US"/>
        </w:rPr>
        <w:t>listing</w:t>
      </w:r>
      <w:r w:rsidRPr="003C3F2A">
        <w:rPr>
          <w:rFonts w:eastAsia="Söhne"/>
          <w:spacing w:val="-13"/>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commodities</w:t>
      </w:r>
      <w:r w:rsidRPr="003C3F2A">
        <w:rPr>
          <w:rFonts w:eastAsia="Söhne"/>
          <w:spacing w:val="-12"/>
          <w:sz w:val="19"/>
          <w:szCs w:val="19"/>
          <w:lang w:val="en-US" w:eastAsia="en-US" w:bidi="en-US"/>
        </w:rPr>
        <w:t xml:space="preserve"> </w:t>
      </w:r>
      <w:r w:rsidRPr="003C3F2A">
        <w:rPr>
          <w:rFonts w:eastAsia="Söhne"/>
          <w:sz w:val="19"/>
          <w:szCs w:val="19"/>
          <w:lang w:val="en-US" w:eastAsia="en-US" w:bidi="en-US"/>
        </w:rPr>
        <w:t>that</w:t>
      </w:r>
      <w:r w:rsidRPr="003C3F2A">
        <w:rPr>
          <w:rFonts w:eastAsia="Söhne"/>
          <w:spacing w:val="-10"/>
          <w:sz w:val="19"/>
          <w:szCs w:val="19"/>
          <w:lang w:val="en-US" w:eastAsia="en-US" w:bidi="en-US"/>
        </w:rPr>
        <w:t xml:space="preserve"> </w:t>
      </w:r>
      <w:r w:rsidRPr="003C3F2A">
        <w:rPr>
          <w:rFonts w:eastAsia="Söhne"/>
          <w:sz w:val="19"/>
          <w:szCs w:val="19"/>
          <w:lang w:val="en-US" w:eastAsia="en-US" w:bidi="en-US"/>
        </w:rPr>
        <w:t>are</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considered</w:t>
      </w:r>
      <w:r w:rsidRPr="003C3F2A">
        <w:rPr>
          <w:rFonts w:eastAsia="Söhne"/>
          <w:spacing w:val="-7"/>
          <w:sz w:val="19"/>
          <w:szCs w:val="19"/>
          <w:lang w:val="en-US" w:eastAsia="en-US" w:bidi="en-US"/>
        </w:rPr>
        <w:t xml:space="preserve"> </w:t>
      </w:r>
      <w:r w:rsidRPr="003C3F2A">
        <w:rPr>
          <w:rFonts w:eastAsia="Söhne"/>
          <w:sz w:val="19"/>
          <w:szCs w:val="19"/>
          <w:lang w:val="en-US" w:eastAsia="en-US" w:bidi="en-US"/>
        </w:rPr>
        <w:t>safe</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for</w:t>
      </w:r>
      <w:r w:rsidRPr="003C3F2A">
        <w:rPr>
          <w:rFonts w:eastAsia="Söhne"/>
          <w:spacing w:val="-11"/>
          <w:sz w:val="19"/>
          <w:szCs w:val="19"/>
          <w:lang w:val="en-US" w:eastAsia="en-US" w:bidi="en-US"/>
        </w:rPr>
        <w:t xml:space="preserve"> </w:t>
      </w:r>
      <w:r w:rsidRPr="003C3F2A">
        <w:rPr>
          <w:rFonts w:eastAsia="Söhne"/>
          <w:sz w:val="19"/>
          <w:szCs w:val="19"/>
          <w:lang w:val="en-US" w:eastAsia="en-US" w:bidi="en-US"/>
        </w:rPr>
        <w:t>trade</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without</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13"/>
          <w:sz w:val="19"/>
          <w:szCs w:val="19"/>
          <w:lang w:val="en-US" w:eastAsia="en-US" w:bidi="en-US"/>
        </w:rPr>
        <w:t xml:space="preserve"> </w:t>
      </w:r>
      <w:r w:rsidRPr="003C3F2A">
        <w:rPr>
          <w:rFonts w:eastAsia="Söhne"/>
          <w:sz w:val="19"/>
          <w:szCs w:val="19"/>
          <w:lang w:val="en-US" w:eastAsia="en-US" w:bidi="en-US"/>
        </w:rPr>
        <w:t>need</w:t>
      </w:r>
      <w:r w:rsidRPr="003C3F2A">
        <w:rPr>
          <w:rFonts w:eastAsia="Söhne"/>
          <w:spacing w:val="-12"/>
          <w:sz w:val="19"/>
          <w:szCs w:val="19"/>
          <w:lang w:val="en-US" w:eastAsia="en-US" w:bidi="en-US"/>
        </w:rPr>
        <w:t xml:space="preserve"> </w:t>
      </w:r>
      <w:r w:rsidRPr="003C3F2A">
        <w:rPr>
          <w:rFonts w:eastAsia="Söhne"/>
          <w:sz w:val="19"/>
          <w:szCs w:val="19"/>
          <w:lang w:val="en-US" w:eastAsia="en-US" w:bidi="en-US"/>
        </w:rPr>
        <w:t>for</w:t>
      </w:r>
      <w:r w:rsidRPr="003C3F2A">
        <w:rPr>
          <w:rFonts w:eastAsia="Söhne"/>
          <w:spacing w:val="-11"/>
          <w:sz w:val="19"/>
          <w:szCs w:val="19"/>
          <w:lang w:val="en-US" w:eastAsia="en-US" w:bidi="en-US"/>
        </w:rPr>
        <w:t xml:space="preserve"> </w:t>
      </w:r>
      <w:r w:rsidRPr="003C3F2A">
        <w:rPr>
          <w:rFonts w:eastAsia="Söhne"/>
          <w:sz w:val="19"/>
          <w:szCs w:val="19"/>
          <w:lang w:val="en-US" w:eastAsia="en-US" w:bidi="en-US"/>
        </w:rPr>
        <w:t>risk mitigation measures specifically directed against a particular listed disease, infection or infestation, regardless of the</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status</w:t>
      </w:r>
      <w:r w:rsidRPr="003C3F2A">
        <w:rPr>
          <w:rFonts w:eastAsia="Söhne"/>
          <w:spacing w:val="-7"/>
          <w:sz w:val="19"/>
          <w:szCs w:val="19"/>
          <w:lang w:val="en-US" w:eastAsia="en-US" w:bidi="en-US"/>
        </w:rPr>
        <w:t xml:space="preserve"> </w:t>
      </w:r>
      <w:r w:rsidRPr="003C3F2A">
        <w:rPr>
          <w:rFonts w:eastAsia="Söhne"/>
          <w:sz w:val="19"/>
          <w:szCs w:val="19"/>
          <w:lang w:val="en-US" w:eastAsia="en-US" w:bidi="en-US"/>
        </w:rPr>
        <w:t>of</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country</w:t>
      </w:r>
      <w:r w:rsidRPr="003C3F2A">
        <w:rPr>
          <w:rFonts w:eastAsia="Söhne"/>
          <w:spacing w:val="-6"/>
          <w:sz w:val="19"/>
          <w:szCs w:val="19"/>
          <w:lang w:val="en-US" w:eastAsia="en-US" w:bidi="en-US"/>
        </w:rPr>
        <w:t xml:space="preserve"> </w:t>
      </w:r>
      <w:r w:rsidRPr="003C3F2A">
        <w:rPr>
          <w:rFonts w:eastAsia="Söhne"/>
          <w:sz w:val="19"/>
          <w:szCs w:val="19"/>
          <w:lang w:val="en-US" w:eastAsia="en-US" w:bidi="en-US"/>
        </w:rPr>
        <w:t>or</w:t>
      </w:r>
      <w:r w:rsidRPr="003C3F2A">
        <w:rPr>
          <w:rFonts w:eastAsia="Söhne"/>
          <w:spacing w:val="-6"/>
          <w:sz w:val="19"/>
          <w:szCs w:val="19"/>
          <w:lang w:val="en-US" w:eastAsia="en-US" w:bidi="en-US"/>
        </w:rPr>
        <w:t xml:space="preserve"> </w:t>
      </w:r>
      <w:r w:rsidRPr="003C3F2A">
        <w:rPr>
          <w:rFonts w:eastAsia="Söhne"/>
          <w:sz w:val="19"/>
          <w:szCs w:val="19"/>
          <w:lang w:val="en-US" w:eastAsia="en-US" w:bidi="en-US"/>
        </w:rPr>
        <w:t>zone</w:t>
      </w:r>
      <w:r w:rsidRPr="003C3F2A">
        <w:rPr>
          <w:rFonts w:eastAsia="Söhne"/>
          <w:spacing w:val="-2"/>
          <w:sz w:val="19"/>
          <w:szCs w:val="19"/>
          <w:lang w:val="en-US" w:eastAsia="en-US" w:bidi="en-US"/>
        </w:rPr>
        <w:t xml:space="preserve"> </w:t>
      </w:r>
      <w:r w:rsidRPr="003C3F2A">
        <w:rPr>
          <w:rFonts w:eastAsia="Söhne"/>
          <w:sz w:val="19"/>
          <w:szCs w:val="19"/>
          <w:lang w:val="en-US" w:eastAsia="en-US" w:bidi="en-US"/>
        </w:rPr>
        <w:t>of</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origin</w:t>
      </w:r>
      <w:r w:rsidRPr="003C3F2A">
        <w:rPr>
          <w:rFonts w:eastAsia="Söhne"/>
          <w:spacing w:val="-7"/>
          <w:sz w:val="19"/>
          <w:szCs w:val="19"/>
          <w:lang w:val="en-US" w:eastAsia="en-US" w:bidi="en-US"/>
        </w:rPr>
        <w:t xml:space="preserve"> </w:t>
      </w:r>
      <w:r w:rsidRPr="003C3F2A">
        <w:rPr>
          <w:rFonts w:eastAsia="Söhne"/>
          <w:sz w:val="19"/>
          <w:szCs w:val="19"/>
          <w:lang w:val="en-US" w:eastAsia="en-US" w:bidi="en-US"/>
        </w:rPr>
        <w:t>for</w:t>
      </w:r>
      <w:r w:rsidRPr="003C3F2A">
        <w:rPr>
          <w:rFonts w:eastAsia="Söhne"/>
          <w:spacing w:val="-5"/>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agent</w:t>
      </w:r>
      <w:r w:rsidRPr="003C3F2A">
        <w:rPr>
          <w:rFonts w:eastAsia="Söhne"/>
          <w:spacing w:val="-5"/>
          <w:sz w:val="19"/>
          <w:szCs w:val="19"/>
          <w:lang w:val="en-US" w:eastAsia="en-US" w:bidi="en-US"/>
        </w:rPr>
        <w:t xml:space="preserve"> </w:t>
      </w:r>
      <w:r w:rsidRPr="003C3F2A">
        <w:rPr>
          <w:rFonts w:eastAsia="Söhne"/>
          <w:sz w:val="19"/>
          <w:szCs w:val="19"/>
          <w:lang w:val="en-US" w:eastAsia="en-US" w:bidi="en-US"/>
        </w:rPr>
        <w:t>in</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question,</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at</w:t>
      </w:r>
      <w:r w:rsidRPr="003C3F2A">
        <w:rPr>
          <w:rFonts w:eastAsia="Söhne"/>
          <w:spacing w:val="-6"/>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2"/>
          <w:sz w:val="19"/>
          <w:szCs w:val="19"/>
          <w:lang w:val="en-US" w:eastAsia="en-US" w:bidi="en-US"/>
        </w:rPr>
        <w:t xml:space="preserve"> </w:t>
      </w:r>
      <w:r w:rsidRPr="003C3F2A">
        <w:rPr>
          <w:rFonts w:eastAsia="Söhne"/>
          <w:sz w:val="19"/>
          <w:szCs w:val="19"/>
          <w:lang w:val="en-US" w:eastAsia="en-US" w:bidi="en-US"/>
        </w:rPr>
        <w:t>beginning</w:t>
      </w:r>
      <w:r w:rsidRPr="003C3F2A">
        <w:rPr>
          <w:rFonts w:eastAsia="Söhne"/>
          <w:spacing w:val="-7"/>
          <w:sz w:val="19"/>
          <w:szCs w:val="19"/>
          <w:lang w:val="en-US" w:eastAsia="en-US" w:bidi="en-US"/>
        </w:rPr>
        <w:t xml:space="preserve"> </w:t>
      </w:r>
      <w:r w:rsidRPr="003C3F2A">
        <w:rPr>
          <w:rFonts w:eastAsia="Söhne"/>
          <w:sz w:val="19"/>
          <w:szCs w:val="19"/>
          <w:lang w:val="en-US" w:eastAsia="en-US" w:bidi="en-US"/>
        </w:rPr>
        <w:t>of</w:t>
      </w:r>
      <w:r w:rsidRPr="003C3F2A">
        <w:rPr>
          <w:rFonts w:eastAsia="Söhne"/>
          <w:spacing w:val="-5"/>
          <w:sz w:val="19"/>
          <w:szCs w:val="19"/>
          <w:lang w:val="en-US" w:eastAsia="en-US" w:bidi="en-US"/>
        </w:rPr>
        <w:t xml:space="preserve"> </w:t>
      </w:r>
      <w:r w:rsidRPr="003C3F2A">
        <w:rPr>
          <w:rFonts w:eastAsia="Söhne"/>
          <w:sz w:val="19"/>
          <w:szCs w:val="19"/>
          <w:lang w:val="en-US" w:eastAsia="en-US" w:bidi="en-US"/>
        </w:rPr>
        <w:t>each</w:t>
      </w:r>
      <w:r w:rsidRPr="003C3F2A">
        <w:rPr>
          <w:rFonts w:eastAsia="Söhne"/>
          <w:spacing w:val="-7"/>
          <w:sz w:val="19"/>
          <w:szCs w:val="19"/>
          <w:lang w:val="en-US" w:eastAsia="en-US" w:bidi="en-US"/>
        </w:rPr>
        <w:t xml:space="preserve"> </w:t>
      </w:r>
      <w:r w:rsidRPr="003C3F2A">
        <w:rPr>
          <w:rFonts w:eastAsia="Söhne"/>
          <w:sz w:val="19"/>
          <w:szCs w:val="19"/>
          <w:lang w:val="en-US" w:eastAsia="en-US" w:bidi="en-US"/>
        </w:rPr>
        <w:t>listed</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 xml:space="preserve">disease-specific chapter in Sections 8 to 16. This is work in progress and some chapters do not yet contain articles listing safe commodities. When a list of safe commodities is present in a chapter, importing countries should not apply trade restrictions to such commodities with respect to the agent in question. Chapter 2.2. describes the criteria </w:t>
      </w:r>
      <w:r w:rsidR="00497CD4" w:rsidRPr="003C3F2A">
        <w:rPr>
          <w:sz w:val="19"/>
          <w:szCs w:val="19"/>
          <w:highlight w:val="yellow"/>
          <w:u w:val="double"/>
          <w:lang w:val="en-US" w:eastAsia="ja-JP" w:bidi="en-US"/>
        </w:rPr>
        <w:t xml:space="preserve">for </w:t>
      </w:r>
      <w:r w:rsidR="0081756F" w:rsidRPr="003C3F2A">
        <w:rPr>
          <w:sz w:val="19"/>
          <w:szCs w:val="19"/>
          <w:highlight w:val="yellow"/>
          <w:u w:val="double"/>
          <w:lang w:val="en-US" w:eastAsia="ja-JP" w:bidi="en-US"/>
        </w:rPr>
        <w:t xml:space="preserve">inclusion of </w:t>
      </w:r>
      <w:r w:rsidR="008F4A29" w:rsidRPr="003C3F2A">
        <w:rPr>
          <w:sz w:val="19"/>
          <w:szCs w:val="19"/>
          <w:highlight w:val="yellow"/>
          <w:u w:val="double"/>
          <w:lang w:val="en-US" w:eastAsia="ja-JP" w:bidi="en-US"/>
        </w:rPr>
        <w:t>a</w:t>
      </w:r>
      <w:r w:rsidR="008F4A29" w:rsidRPr="003C3F2A">
        <w:rPr>
          <w:sz w:val="19"/>
          <w:szCs w:val="19"/>
          <w:u w:val="double"/>
          <w:lang w:val="en-US" w:eastAsia="ja-JP" w:bidi="en-US"/>
        </w:rPr>
        <w:t xml:space="preserve"> </w:t>
      </w:r>
      <w:r w:rsidRPr="003C3F2A">
        <w:rPr>
          <w:rFonts w:eastAsia="Söhne"/>
          <w:strike/>
          <w:sz w:val="19"/>
          <w:szCs w:val="19"/>
          <w:highlight w:val="yellow"/>
          <w:lang w:val="en-US" w:eastAsia="en-US" w:bidi="en-US"/>
        </w:rPr>
        <w:t>used to assess the safety of</w:t>
      </w:r>
      <w:r w:rsidRPr="003C3F2A">
        <w:rPr>
          <w:rFonts w:eastAsia="Söhne"/>
          <w:strike/>
          <w:spacing w:val="-1"/>
          <w:sz w:val="19"/>
          <w:szCs w:val="19"/>
          <w:lang w:val="en-US" w:eastAsia="en-US" w:bidi="en-US"/>
        </w:rPr>
        <w:t xml:space="preserve"> </w:t>
      </w:r>
      <w:proofErr w:type="spellStart"/>
      <w:r w:rsidRPr="003C3F2A">
        <w:rPr>
          <w:rFonts w:eastAsia="Söhne"/>
          <w:sz w:val="19"/>
          <w:szCs w:val="19"/>
          <w:lang w:val="en-US" w:eastAsia="en-US" w:bidi="en-US"/>
        </w:rPr>
        <w:t>commodit</w:t>
      </w:r>
      <w:r w:rsidR="008F4A29" w:rsidRPr="003C3F2A">
        <w:rPr>
          <w:sz w:val="19"/>
          <w:szCs w:val="19"/>
          <w:highlight w:val="yellow"/>
          <w:u w:val="double"/>
          <w:lang w:val="en-US" w:eastAsia="ja-JP" w:bidi="en-US"/>
        </w:rPr>
        <w:t>y</w:t>
      </w:r>
      <w:r w:rsidRPr="003C3F2A">
        <w:rPr>
          <w:rFonts w:eastAsia="Söhne"/>
          <w:strike/>
          <w:sz w:val="19"/>
          <w:szCs w:val="19"/>
          <w:highlight w:val="yellow"/>
          <w:lang w:val="en-US" w:eastAsia="en-US" w:bidi="en-US"/>
        </w:rPr>
        <w:t>ies</w:t>
      </w:r>
      <w:proofErr w:type="spellEnd"/>
      <w:r w:rsidR="00497CD4" w:rsidRPr="003C3F2A">
        <w:rPr>
          <w:sz w:val="19"/>
          <w:szCs w:val="19"/>
          <w:u w:val="double"/>
          <w:lang w:val="en-US" w:eastAsia="ja-JP" w:bidi="en-US"/>
        </w:rPr>
        <w:t xml:space="preserve"> </w:t>
      </w:r>
      <w:r w:rsidR="0081756F" w:rsidRPr="003C3F2A">
        <w:rPr>
          <w:sz w:val="19"/>
          <w:szCs w:val="19"/>
          <w:highlight w:val="yellow"/>
          <w:u w:val="double"/>
          <w:lang w:val="en-US" w:eastAsia="ja-JP" w:bidi="en-US"/>
        </w:rPr>
        <w:t xml:space="preserve">in </w:t>
      </w:r>
      <w:r w:rsidR="00C15A3A" w:rsidRPr="003C3F2A">
        <w:rPr>
          <w:sz w:val="19"/>
          <w:szCs w:val="19"/>
          <w:highlight w:val="yellow"/>
          <w:u w:val="double"/>
          <w:lang w:val="en-US" w:eastAsia="ja-JP" w:bidi="en-US"/>
        </w:rPr>
        <w:t>the</w:t>
      </w:r>
      <w:r w:rsidR="0081756F" w:rsidRPr="003C3F2A">
        <w:rPr>
          <w:sz w:val="19"/>
          <w:szCs w:val="19"/>
          <w:highlight w:val="yellow"/>
          <w:u w:val="double"/>
          <w:lang w:val="en-US" w:eastAsia="ja-JP" w:bidi="en-US"/>
        </w:rPr>
        <w:t xml:space="preserve"> list of </w:t>
      </w:r>
      <w:r w:rsidR="00497CD4" w:rsidRPr="003C3F2A">
        <w:rPr>
          <w:sz w:val="19"/>
          <w:szCs w:val="19"/>
          <w:highlight w:val="yellow"/>
          <w:u w:val="double"/>
          <w:lang w:val="en-US" w:eastAsia="ja-JP" w:bidi="en-US"/>
        </w:rPr>
        <w:t>safe commodit</w:t>
      </w:r>
      <w:r w:rsidR="0081756F" w:rsidRPr="003C3F2A">
        <w:rPr>
          <w:sz w:val="19"/>
          <w:szCs w:val="19"/>
          <w:highlight w:val="yellow"/>
          <w:u w:val="double"/>
          <w:lang w:val="en-US" w:eastAsia="ja-JP" w:bidi="en-US"/>
        </w:rPr>
        <w:t>ies</w:t>
      </w:r>
      <w:r w:rsidR="00206454" w:rsidRPr="003C3F2A">
        <w:rPr>
          <w:sz w:val="19"/>
          <w:szCs w:val="19"/>
          <w:highlight w:val="yellow"/>
          <w:u w:val="double"/>
          <w:lang w:val="en-US" w:eastAsia="ja-JP" w:bidi="en-US"/>
        </w:rPr>
        <w:t xml:space="preserve"> </w:t>
      </w:r>
      <w:r w:rsidR="00C15A3A" w:rsidRPr="003C3F2A">
        <w:rPr>
          <w:sz w:val="19"/>
          <w:szCs w:val="19"/>
          <w:highlight w:val="yellow"/>
          <w:u w:val="double"/>
          <w:lang w:val="en-US" w:eastAsia="ja-JP" w:bidi="en-US"/>
        </w:rPr>
        <w:t>of</w:t>
      </w:r>
      <w:r w:rsidR="00206454" w:rsidRPr="003C3F2A">
        <w:rPr>
          <w:sz w:val="19"/>
          <w:szCs w:val="19"/>
          <w:highlight w:val="yellow"/>
          <w:u w:val="double"/>
          <w:lang w:val="en-US" w:eastAsia="ja-JP" w:bidi="en-US"/>
        </w:rPr>
        <w:t xml:space="preserve"> </w:t>
      </w:r>
      <w:r w:rsidR="00C15A3A" w:rsidRPr="003C3F2A">
        <w:rPr>
          <w:sz w:val="19"/>
          <w:szCs w:val="19"/>
          <w:highlight w:val="yellow"/>
          <w:u w:val="double"/>
          <w:lang w:val="en-US" w:eastAsia="ja-JP" w:bidi="en-US"/>
        </w:rPr>
        <w:t>a disease-specific chapter</w:t>
      </w:r>
      <w:r w:rsidRPr="003C3F2A">
        <w:rPr>
          <w:rFonts w:eastAsia="Söhne"/>
          <w:sz w:val="19"/>
          <w:szCs w:val="19"/>
          <w:lang w:val="en-US" w:eastAsia="en-US" w:bidi="en-US"/>
        </w:rPr>
        <w:t>.</w:t>
      </w:r>
    </w:p>
    <w:p w14:paraId="26A1F910" w14:textId="77777777" w:rsidR="00EF55FC" w:rsidRPr="003C3F2A" w:rsidRDefault="00EF55FC" w:rsidP="003C3F2A">
      <w:pPr>
        <w:widowControl w:val="0"/>
        <w:numPr>
          <w:ilvl w:val="0"/>
          <w:numId w:val="33"/>
        </w:numPr>
        <w:tabs>
          <w:tab w:val="clear" w:pos="284"/>
          <w:tab w:val="clear" w:pos="993"/>
          <w:tab w:val="clear" w:pos="1418"/>
          <w:tab w:val="left" w:pos="532"/>
        </w:tabs>
        <w:autoSpaceDE w:val="0"/>
        <w:autoSpaceDN w:val="0"/>
        <w:spacing w:after="240" w:line="240" w:lineRule="auto"/>
        <w:jc w:val="both"/>
        <w:rPr>
          <w:rFonts w:eastAsia="Söhne"/>
          <w:sz w:val="19"/>
          <w:szCs w:val="19"/>
          <w:lang w:val="en-US" w:eastAsia="en-US" w:bidi="en-US"/>
        </w:rPr>
      </w:pPr>
      <w:r w:rsidRPr="003C3F2A">
        <w:rPr>
          <w:rFonts w:eastAsia="Söhne"/>
          <w:sz w:val="19"/>
          <w:szCs w:val="19"/>
          <w:u w:val="single"/>
          <w:lang w:val="en-US" w:eastAsia="en-US" w:bidi="en-US"/>
        </w:rPr>
        <w:t>International veterinary</w:t>
      </w:r>
      <w:r w:rsidRPr="003C3F2A">
        <w:rPr>
          <w:rFonts w:eastAsia="Söhne"/>
          <w:spacing w:val="-1"/>
          <w:sz w:val="19"/>
          <w:szCs w:val="19"/>
          <w:u w:val="single"/>
          <w:lang w:val="en-US" w:eastAsia="en-US" w:bidi="en-US"/>
        </w:rPr>
        <w:t xml:space="preserve"> </w:t>
      </w:r>
      <w:r w:rsidRPr="003C3F2A">
        <w:rPr>
          <w:rFonts w:eastAsia="Söhne"/>
          <w:sz w:val="19"/>
          <w:szCs w:val="19"/>
          <w:u w:val="single"/>
          <w:lang w:val="en-US" w:eastAsia="en-US" w:bidi="en-US"/>
        </w:rPr>
        <w:t>certificates</w:t>
      </w:r>
    </w:p>
    <w:p w14:paraId="2EDCA43E" w14:textId="77777777" w:rsidR="00EF55FC" w:rsidRPr="003C3F2A" w:rsidRDefault="00EF55FC" w:rsidP="003C3F2A">
      <w:pPr>
        <w:widowControl w:val="0"/>
        <w:tabs>
          <w:tab w:val="clear" w:pos="284"/>
          <w:tab w:val="clear" w:pos="993"/>
          <w:tab w:val="clear" w:pos="1418"/>
        </w:tabs>
        <w:autoSpaceDE w:val="0"/>
        <w:autoSpaceDN w:val="0"/>
        <w:spacing w:after="240" w:line="240" w:lineRule="auto"/>
        <w:ind w:left="531" w:right="104"/>
        <w:rPr>
          <w:rFonts w:eastAsia="Söhne"/>
          <w:sz w:val="19"/>
          <w:szCs w:val="19"/>
          <w:lang w:val="en-US" w:eastAsia="en-US" w:bidi="en-US"/>
        </w:rPr>
      </w:pPr>
      <w:r w:rsidRPr="003C3F2A">
        <w:rPr>
          <w:rFonts w:eastAsia="Söhne"/>
          <w:sz w:val="19"/>
          <w:szCs w:val="19"/>
          <w:lang w:val="en-US" w:eastAsia="en-US" w:bidi="en-US"/>
        </w:rPr>
        <w:t>An</w:t>
      </w:r>
      <w:r w:rsidRPr="003C3F2A">
        <w:rPr>
          <w:rFonts w:eastAsia="Söhne"/>
          <w:spacing w:val="-5"/>
          <w:sz w:val="19"/>
          <w:szCs w:val="19"/>
          <w:lang w:val="en-US" w:eastAsia="en-US" w:bidi="en-US"/>
        </w:rPr>
        <w:t xml:space="preserve"> </w:t>
      </w:r>
      <w:r w:rsidRPr="003C3F2A">
        <w:rPr>
          <w:rFonts w:eastAsia="Söhne"/>
          <w:sz w:val="19"/>
          <w:szCs w:val="19"/>
          <w:lang w:val="en-US" w:eastAsia="en-US" w:bidi="en-US"/>
        </w:rPr>
        <w:t>international</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veterinary</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certificate</w:t>
      </w:r>
      <w:r w:rsidRPr="003C3F2A">
        <w:rPr>
          <w:rFonts w:eastAsia="Söhne"/>
          <w:spacing w:val="-5"/>
          <w:sz w:val="19"/>
          <w:szCs w:val="19"/>
          <w:lang w:val="en-US" w:eastAsia="en-US" w:bidi="en-US"/>
        </w:rPr>
        <w:t xml:space="preserve"> </w:t>
      </w:r>
      <w:r w:rsidRPr="003C3F2A">
        <w:rPr>
          <w:rFonts w:eastAsia="Söhne"/>
          <w:sz w:val="19"/>
          <w:szCs w:val="19"/>
          <w:lang w:val="en-US" w:eastAsia="en-US" w:bidi="en-US"/>
        </w:rPr>
        <w:t>is</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an</w:t>
      </w:r>
      <w:r w:rsidRPr="003C3F2A">
        <w:rPr>
          <w:rFonts w:eastAsia="Söhne"/>
          <w:spacing w:val="-5"/>
          <w:sz w:val="19"/>
          <w:szCs w:val="19"/>
          <w:lang w:val="en-US" w:eastAsia="en-US" w:bidi="en-US"/>
        </w:rPr>
        <w:t xml:space="preserve"> </w:t>
      </w:r>
      <w:r w:rsidRPr="003C3F2A">
        <w:rPr>
          <w:rFonts w:eastAsia="Söhne"/>
          <w:sz w:val="19"/>
          <w:szCs w:val="19"/>
          <w:lang w:val="en-US" w:eastAsia="en-US" w:bidi="en-US"/>
        </w:rPr>
        <w:t>official</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document</w:t>
      </w:r>
      <w:r w:rsidRPr="003C3F2A">
        <w:rPr>
          <w:rFonts w:eastAsia="Söhne"/>
          <w:spacing w:val="-2"/>
          <w:sz w:val="19"/>
          <w:szCs w:val="19"/>
          <w:lang w:val="en-US" w:eastAsia="en-US" w:bidi="en-US"/>
        </w:rPr>
        <w:t xml:space="preserve"> </w:t>
      </w:r>
      <w:r w:rsidRPr="003C3F2A">
        <w:rPr>
          <w:rFonts w:eastAsia="Söhne"/>
          <w:sz w:val="19"/>
          <w:szCs w:val="19"/>
          <w:lang w:val="en-US" w:eastAsia="en-US" w:bidi="en-US"/>
        </w:rPr>
        <w:t>that</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Veterinary</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Authority</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of</w:t>
      </w:r>
      <w:r w:rsidRPr="003C3F2A">
        <w:rPr>
          <w:rFonts w:eastAsia="Söhne"/>
          <w:spacing w:val="-6"/>
          <w:sz w:val="19"/>
          <w:szCs w:val="19"/>
          <w:lang w:val="en-US" w:eastAsia="en-US" w:bidi="en-US"/>
        </w:rPr>
        <w:t xml:space="preserve"> </w:t>
      </w:r>
      <w:r w:rsidRPr="003C3F2A">
        <w:rPr>
          <w:rFonts w:eastAsia="Söhne"/>
          <w:sz w:val="19"/>
          <w:szCs w:val="19"/>
          <w:lang w:val="en-US" w:eastAsia="en-US" w:bidi="en-US"/>
        </w:rPr>
        <w:t>an</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exporting</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country issues in accordance with Chapters 5.1. and 5.2. It lists animal health requirements and, where appropriate, public health requirements for the exported commodity. The quality of the exporting country's Veterinary Services is essential in providing assurances to trading partners regarding the safety of exported animals and products. This includes the Veterinary Authority's ethical approach to the provision of veterinary certificates and their history in meeting their notification</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obligations.</w:t>
      </w:r>
    </w:p>
    <w:p w14:paraId="6195B8A9" w14:textId="7BFFB671" w:rsidR="00EF55FC" w:rsidRPr="003C3F2A" w:rsidRDefault="00EF55FC" w:rsidP="003C3F2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3C3F2A">
        <w:rPr>
          <w:rFonts w:eastAsia="Söhne"/>
          <w:sz w:val="19"/>
          <w:szCs w:val="19"/>
          <w:lang w:val="en-US" w:eastAsia="en-US" w:bidi="en-US"/>
        </w:rPr>
        <w:t>International</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veterinary</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certificates</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underpin</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international</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trade</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and</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provide</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assurances</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to</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importing</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 xml:space="preserve">country regarding the health status of the animals and products imported. The measures prescribed should </w:t>
      </w:r>
      <w:proofErr w:type="gramStart"/>
      <w:r w:rsidRPr="003C3F2A">
        <w:rPr>
          <w:rFonts w:eastAsia="Söhne"/>
          <w:sz w:val="19"/>
          <w:szCs w:val="19"/>
          <w:lang w:val="en-US" w:eastAsia="en-US" w:bidi="en-US"/>
        </w:rPr>
        <w:t>take into account</w:t>
      </w:r>
      <w:proofErr w:type="gramEnd"/>
      <w:r w:rsidRPr="003C3F2A">
        <w:rPr>
          <w:rFonts w:eastAsia="Söhne"/>
          <w:spacing w:val="-7"/>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8"/>
          <w:sz w:val="19"/>
          <w:szCs w:val="19"/>
          <w:lang w:val="en-US" w:eastAsia="en-US" w:bidi="en-US"/>
        </w:rPr>
        <w:t xml:space="preserve"> </w:t>
      </w:r>
      <w:r w:rsidR="00D94DAE" w:rsidRPr="003C3F2A">
        <w:rPr>
          <w:sz w:val="19"/>
          <w:szCs w:val="19"/>
          <w:highlight w:val="yellow"/>
          <w:u w:val="double"/>
          <w:lang w:val="en-US" w:eastAsia="ja-JP" w:bidi="en-US"/>
        </w:rPr>
        <w:t>animal</w:t>
      </w:r>
      <w:r w:rsidR="00D94DAE" w:rsidRPr="003C3F2A">
        <w:rPr>
          <w:sz w:val="19"/>
          <w:szCs w:val="19"/>
          <w:u w:val="double"/>
          <w:lang w:val="en-US" w:eastAsia="ja-JP" w:bidi="en-US"/>
        </w:rPr>
        <w:t xml:space="preserve"> </w:t>
      </w:r>
      <w:r w:rsidRPr="003C3F2A">
        <w:rPr>
          <w:rFonts w:eastAsia="Söhne"/>
          <w:sz w:val="19"/>
          <w:szCs w:val="19"/>
          <w:lang w:val="en-US" w:eastAsia="en-US" w:bidi="en-US"/>
        </w:rPr>
        <w:t>health</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status</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of</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both</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exporting</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and</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importing</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countries,</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and</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zones</w:t>
      </w:r>
      <w:r w:rsidR="000D33CB" w:rsidRPr="003C3F2A">
        <w:rPr>
          <w:sz w:val="19"/>
          <w:szCs w:val="19"/>
          <w:highlight w:val="yellow"/>
          <w:u w:val="double"/>
          <w:lang w:val="en-US" w:eastAsia="ja-JP" w:bidi="en-US"/>
        </w:rPr>
        <w:t>, herd</w:t>
      </w:r>
      <w:r w:rsidR="00FF775D" w:rsidRPr="003C3F2A">
        <w:rPr>
          <w:sz w:val="19"/>
          <w:szCs w:val="19"/>
          <w:highlight w:val="yellow"/>
          <w:u w:val="double"/>
          <w:lang w:val="en-US" w:eastAsia="ja-JP" w:bidi="en-US"/>
        </w:rPr>
        <w:t>s</w:t>
      </w:r>
      <w:r w:rsidR="000D33CB" w:rsidRPr="003C3F2A">
        <w:rPr>
          <w:sz w:val="19"/>
          <w:szCs w:val="19"/>
          <w:highlight w:val="yellow"/>
          <w:u w:val="double"/>
          <w:lang w:val="en-US" w:eastAsia="ja-JP" w:bidi="en-US"/>
        </w:rPr>
        <w:t>/flocks</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or</w:t>
      </w:r>
      <w:r w:rsidRPr="003C3F2A">
        <w:rPr>
          <w:rFonts w:eastAsia="Söhne"/>
          <w:spacing w:val="-6"/>
          <w:sz w:val="19"/>
          <w:szCs w:val="19"/>
          <w:lang w:val="en-US" w:eastAsia="en-US" w:bidi="en-US"/>
        </w:rPr>
        <w:t xml:space="preserve"> </w:t>
      </w:r>
      <w:r w:rsidRPr="003C3F2A">
        <w:rPr>
          <w:rFonts w:eastAsia="Söhne"/>
          <w:sz w:val="19"/>
          <w:szCs w:val="19"/>
          <w:lang w:val="en-US" w:eastAsia="en-US" w:bidi="en-US"/>
        </w:rPr>
        <w:t>compartments</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within</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them,</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 xml:space="preserve">and be based upon the standards in the </w:t>
      </w:r>
      <w:r w:rsidRPr="003C3F2A">
        <w:rPr>
          <w:rFonts w:eastAsia="Söhne"/>
          <w:i/>
          <w:iCs/>
          <w:sz w:val="19"/>
          <w:szCs w:val="19"/>
          <w:lang w:val="en-US" w:eastAsia="en-US" w:bidi="en-US"/>
        </w:rPr>
        <w:t>Terrestrial</w:t>
      </w:r>
      <w:r w:rsidRPr="003C3F2A">
        <w:rPr>
          <w:rFonts w:eastAsia="Söhne"/>
          <w:i/>
          <w:iCs/>
          <w:spacing w:val="1"/>
          <w:sz w:val="19"/>
          <w:szCs w:val="19"/>
          <w:lang w:val="en-US" w:eastAsia="en-US" w:bidi="en-US"/>
        </w:rPr>
        <w:t xml:space="preserve"> </w:t>
      </w:r>
      <w:r w:rsidRPr="003C3F2A">
        <w:rPr>
          <w:rFonts w:eastAsia="Söhne"/>
          <w:i/>
          <w:iCs/>
          <w:sz w:val="19"/>
          <w:szCs w:val="19"/>
          <w:lang w:val="en-US" w:eastAsia="en-US" w:bidi="en-US"/>
        </w:rPr>
        <w:t>Code</w:t>
      </w:r>
      <w:r w:rsidRPr="003C3F2A">
        <w:rPr>
          <w:rFonts w:eastAsia="Söhne"/>
          <w:sz w:val="19"/>
          <w:szCs w:val="19"/>
          <w:lang w:val="en-US" w:eastAsia="en-US" w:bidi="en-US"/>
        </w:rPr>
        <w:t>.</w:t>
      </w:r>
    </w:p>
    <w:p w14:paraId="47DA18F1" w14:textId="77777777" w:rsidR="00EF55FC" w:rsidRPr="003C3F2A" w:rsidRDefault="00EF55FC" w:rsidP="003C3F2A">
      <w:pPr>
        <w:widowControl w:val="0"/>
        <w:tabs>
          <w:tab w:val="clear" w:pos="284"/>
          <w:tab w:val="clear" w:pos="993"/>
          <w:tab w:val="clear" w:pos="1418"/>
        </w:tabs>
        <w:autoSpaceDE w:val="0"/>
        <w:autoSpaceDN w:val="0"/>
        <w:spacing w:after="240" w:line="240" w:lineRule="auto"/>
        <w:ind w:left="531"/>
        <w:rPr>
          <w:rFonts w:eastAsia="Söhne"/>
          <w:sz w:val="19"/>
          <w:szCs w:val="19"/>
          <w:lang w:val="en-US" w:eastAsia="en-US" w:bidi="en-US"/>
        </w:rPr>
      </w:pPr>
      <w:r w:rsidRPr="003C3F2A">
        <w:rPr>
          <w:rFonts w:eastAsia="Söhne"/>
          <w:sz w:val="19"/>
          <w:szCs w:val="19"/>
          <w:lang w:val="en-US" w:eastAsia="en-US" w:bidi="en-US"/>
        </w:rPr>
        <w:t>The following steps should be taken when drafting international veterinary certificates:</w:t>
      </w:r>
    </w:p>
    <w:p w14:paraId="14FB9E75" w14:textId="77777777" w:rsidR="00EF55FC" w:rsidRPr="003C3F2A" w:rsidRDefault="00EF55FC" w:rsidP="003C3F2A">
      <w:pPr>
        <w:widowControl w:val="0"/>
        <w:numPr>
          <w:ilvl w:val="1"/>
          <w:numId w:val="33"/>
        </w:numPr>
        <w:tabs>
          <w:tab w:val="clear" w:pos="284"/>
          <w:tab w:val="clear" w:pos="993"/>
          <w:tab w:val="clear" w:pos="1418"/>
          <w:tab w:val="left" w:pos="957"/>
        </w:tabs>
        <w:autoSpaceDE w:val="0"/>
        <w:autoSpaceDN w:val="0"/>
        <w:spacing w:after="240" w:line="240" w:lineRule="auto"/>
        <w:ind w:right="107"/>
        <w:jc w:val="both"/>
        <w:rPr>
          <w:rFonts w:eastAsia="Söhne"/>
          <w:sz w:val="19"/>
          <w:szCs w:val="19"/>
          <w:lang w:val="en-US" w:eastAsia="en-US" w:bidi="en-US"/>
        </w:rPr>
      </w:pPr>
      <w:r w:rsidRPr="003C3F2A">
        <w:rPr>
          <w:rFonts w:eastAsia="Söhne"/>
          <w:sz w:val="19"/>
          <w:szCs w:val="19"/>
          <w:lang w:val="en-US" w:eastAsia="en-US" w:bidi="en-US"/>
        </w:rPr>
        <w:t xml:space="preserve">identify the diseases, infections or infestations from which the importing country is justified in seeking protection because of its own health status. Importing countries should not impose measures </w:t>
      </w:r>
      <w:proofErr w:type="gramStart"/>
      <w:r w:rsidRPr="003C3F2A">
        <w:rPr>
          <w:rFonts w:eastAsia="Söhne"/>
          <w:sz w:val="19"/>
          <w:szCs w:val="19"/>
          <w:lang w:val="en-US" w:eastAsia="en-US" w:bidi="en-US"/>
        </w:rPr>
        <w:t>in regards to</w:t>
      </w:r>
      <w:proofErr w:type="gramEnd"/>
      <w:r w:rsidRPr="003C3F2A">
        <w:rPr>
          <w:rFonts w:eastAsia="Söhne"/>
          <w:sz w:val="19"/>
          <w:szCs w:val="19"/>
          <w:lang w:val="en-US" w:eastAsia="en-US" w:bidi="en-US"/>
        </w:rPr>
        <w:t xml:space="preserve"> diseases that occur in their own territory but are not subject to official control</w:t>
      </w:r>
      <w:r w:rsidRPr="003C3F2A">
        <w:rPr>
          <w:rFonts w:eastAsia="Söhne"/>
          <w:spacing w:val="-16"/>
          <w:sz w:val="19"/>
          <w:szCs w:val="19"/>
          <w:lang w:val="en-US" w:eastAsia="en-US" w:bidi="en-US"/>
        </w:rPr>
        <w:t xml:space="preserve"> </w:t>
      </w:r>
      <w:proofErr w:type="spellStart"/>
      <w:r w:rsidRPr="003C3F2A">
        <w:rPr>
          <w:rFonts w:eastAsia="Söhne"/>
          <w:sz w:val="19"/>
          <w:szCs w:val="19"/>
          <w:lang w:val="en-US" w:eastAsia="en-US" w:bidi="en-US"/>
        </w:rPr>
        <w:t>programmes</w:t>
      </w:r>
      <w:proofErr w:type="spellEnd"/>
      <w:r w:rsidRPr="003C3F2A">
        <w:rPr>
          <w:rFonts w:eastAsia="Söhne"/>
          <w:sz w:val="19"/>
          <w:szCs w:val="19"/>
          <w:lang w:val="en-US" w:eastAsia="en-US" w:bidi="en-US"/>
        </w:rPr>
        <w:t>;</w:t>
      </w:r>
    </w:p>
    <w:p w14:paraId="13FABE3B" w14:textId="0600A943" w:rsidR="00EF55FC" w:rsidRPr="003C3F2A" w:rsidRDefault="00EF55FC" w:rsidP="003C3F2A">
      <w:pPr>
        <w:widowControl w:val="0"/>
        <w:numPr>
          <w:ilvl w:val="1"/>
          <w:numId w:val="33"/>
        </w:numPr>
        <w:tabs>
          <w:tab w:val="clear" w:pos="284"/>
          <w:tab w:val="clear" w:pos="993"/>
          <w:tab w:val="clear" w:pos="1418"/>
          <w:tab w:val="left" w:pos="957"/>
        </w:tabs>
        <w:autoSpaceDE w:val="0"/>
        <w:autoSpaceDN w:val="0"/>
        <w:spacing w:after="240" w:line="240" w:lineRule="auto"/>
        <w:ind w:right="106"/>
        <w:jc w:val="both"/>
        <w:rPr>
          <w:rFonts w:eastAsia="Söhne"/>
          <w:sz w:val="19"/>
          <w:szCs w:val="19"/>
          <w:lang w:val="en-US" w:eastAsia="en-US" w:bidi="en-US"/>
        </w:rPr>
      </w:pPr>
      <w:r w:rsidRPr="003C3F2A">
        <w:rPr>
          <w:rFonts w:eastAsia="Söhne"/>
          <w:sz w:val="19"/>
          <w:szCs w:val="19"/>
          <w:lang w:val="en-US" w:eastAsia="en-US" w:bidi="en-US"/>
        </w:rPr>
        <w:t xml:space="preserve">for commodities capable of transmitting these diseases, infections or infestations through international trade, the importing country should apply the relevant articles in the listed disease-specific chapters. The application of the articles should be adapted to the </w:t>
      </w:r>
      <w:r w:rsidRPr="003C3F2A">
        <w:rPr>
          <w:rFonts w:eastAsia="Söhne"/>
          <w:strike/>
          <w:sz w:val="19"/>
          <w:szCs w:val="19"/>
          <w:highlight w:val="yellow"/>
          <w:lang w:val="en-US" w:eastAsia="en-US" w:bidi="en-US"/>
        </w:rPr>
        <w:t>disease</w:t>
      </w:r>
      <w:r w:rsidRPr="003C3F2A">
        <w:rPr>
          <w:rFonts w:eastAsia="Söhne"/>
          <w:strike/>
          <w:sz w:val="19"/>
          <w:szCs w:val="19"/>
          <w:lang w:val="en-US" w:eastAsia="en-US" w:bidi="en-US"/>
        </w:rPr>
        <w:t xml:space="preserve"> </w:t>
      </w:r>
      <w:r w:rsidR="00C92538" w:rsidRPr="003C3F2A">
        <w:rPr>
          <w:sz w:val="19"/>
          <w:szCs w:val="19"/>
          <w:highlight w:val="yellow"/>
          <w:u w:val="double"/>
          <w:lang w:val="en-US" w:eastAsia="ja-JP" w:bidi="en-US"/>
        </w:rPr>
        <w:t>animal health</w:t>
      </w:r>
      <w:r w:rsidR="00C92538" w:rsidRPr="003C3F2A">
        <w:rPr>
          <w:rFonts w:eastAsia="Söhne"/>
          <w:sz w:val="19"/>
          <w:szCs w:val="19"/>
          <w:u w:val="double"/>
          <w:lang w:val="en-US" w:eastAsia="en-US" w:bidi="en-US"/>
        </w:rPr>
        <w:t xml:space="preserve"> </w:t>
      </w:r>
      <w:r w:rsidRPr="003C3F2A">
        <w:rPr>
          <w:rFonts w:eastAsia="Söhne"/>
          <w:sz w:val="19"/>
          <w:szCs w:val="19"/>
          <w:lang w:val="en-US" w:eastAsia="en-US" w:bidi="en-US"/>
        </w:rPr>
        <w:t xml:space="preserve">status of the country, </w:t>
      </w:r>
      <w:proofErr w:type="gramStart"/>
      <w:r w:rsidRPr="003C3F2A">
        <w:rPr>
          <w:rFonts w:eastAsia="Söhne"/>
          <w:sz w:val="19"/>
          <w:szCs w:val="19"/>
          <w:lang w:val="en-US" w:eastAsia="en-US" w:bidi="en-US"/>
        </w:rPr>
        <w:t>zone</w:t>
      </w:r>
      <w:r w:rsidR="00C92538" w:rsidRPr="003C3F2A">
        <w:rPr>
          <w:sz w:val="19"/>
          <w:szCs w:val="19"/>
          <w:highlight w:val="yellow"/>
          <w:u w:val="double"/>
          <w:lang w:val="en-US" w:eastAsia="ja-JP" w:bidi="en-US"/>
        </w:rPr>
        <w:t xml:space="preserve">, </w:t>
      </w:r>
      <w:r w:rsidRPr="003C3F2A">
        <w:rPr>
          <w:rFonts w:eastAsia="Söhne"/>
          <w:sz w:val="19"/>
          <w:szCs w:val="19"/>
          <w:lang w:val="en-US" w:eastAsia="en-US" w:bidi="en-US"/>
        </w:rPr>
        <w:t xml:space="preserve"> </w:t>
      </w:r>
      <w:r w:rsidRPr="003C3F2A">
        <w:rPr>
          <w:rFonts w:eastAsia="Söhne"/>
          <w:strike/>
          <w:sz w:val="19"/>
          <w:szCs w:val="19"/>
          <w:highlight w:val="yellow"/>
          <w:lang w:val="en-US" w:eastAsia="en-US" w:bidi="en-US"/>
        </w:rPr>
        <w:t>or</w:t>
      </w:r>
      <w:proofErr w:type="gramEnd"/>
      <w:r w:rsidRPr="003C3F2A">
        <w:rPr>
          <w:rFonts w:eastAsia="Söhne"/>
          <w:strike/>
          <w:sz w:val="19"/>
          <w:szCs w:val="19"/>
          <w:lang w:val="en-US" w:eastAsia="en-US" w:bidi="en-US"/>
        </w:rPr>
        <w:t xml:space="preserve"> </w:t>
      </w:r>
      <w:r w:rsidRPr="003C3F2A">
        <w:rPr>
          <w:rFonts w:eastAsia="Söhne"/>
          <w:sz w:val="19"/>
          <w:szCs w:val="19"/>
          <w:lang w:val="en-US" w:eastAsia="en-US" w:bidi="en-US"/>
        </w:rPr>
        <w:t xml:space="preserve">compartment </w:t>
      </w:r>
      <w:r w:rsidR="28A17DAB" w:rsidRPr="003C3F2A">
        <w:rPr>
          <w:rFonts w:eastAsia="Söhne"/>
          <w:sz w:val="19"/>
          <w:szCs w:val="19"/>
          <w:highlight w:val="yellow"/>
          <w:u w:val="double"/>
          <w:lang w:val="en-US" w:eastAsia="en-US" w:bidi="en-US"/>
        </w:rPr>
        <w:t xml:space="preserve">or </w:t>
      </w:r>
      <w:r w:rsidR="28A17DAB" w:rsidRPr="003C3F2A">
        <w:rPr>
          <w:sz w:val="19"/>
          <w:szCs w:val="19"/>
          <w:highlight w:val="yellow"/>
          <w:u w:val="double"/>
          <w:lang w:val="en-US" w:eastAsia="ja-JP" w:bidi="en-US"/>
        </w:rPr>
        <w:t>herd/flock</w:t>
      </w:r>
      <w:r w:rsidR="28A17DAB" w:rsidRPr="003C3F2A">
        <w:rPr>
          <w:rFonts w:eastAsia="Söhne"/>
          <w:sz w:val="19"/>
          <w:szCs w:val="19"/>
          <w:u w:val="double"/>
          <w:lang w:val="en-US" w:eastAsia="en-US" w:bidi="en-US"/>
        </w:rPr>
        <w:t xml:space="preserve"> </w:t>
      </w:r>
      <w:r w:rsidRPr="003C3F2A">
        <w:rPr>
          <w:rFonts w:eastAsia="Söhne"/>
          <w:spacing w:val="-10"/>
          <w:sz w:val="19"/>
          <w:szCs w:val="19"/>
          <w:lang w:val="en-US" w:eastAsia="en-US" w:bidi="en-US"/>
        </w:rPr>
        <w:t>of origin.</w:t>
      </w:r>
      <w:r w:rsidRPr="003C3F2A">
        <w:rPr>
          <w:rFonts w:eastAsia="Söhne"/>
          <w:sz w:val="19"/>
          <w:szCs w:val="19"/>
          <w:lang w:val="en-US" w:eastAsia="en-US" w:bidi="en-US"/>
        </w:rPr>
        <w:t xml:space="preserve"> </w:t>
      </w:r>
      <w:r w:rsidRPr="003C3F2A">
        <w:rPr>
          <w:rFonts w:eastAsia="Söhne"/>
          <w:spacing w:val="-8"/>
          <w:sz w:val="19"/>
          <w:szCs w:val="19"/>
          <w:lang w:val="en-US" w:eastAsia="en-US" w:bidi="en-US"/>
        </w:rPr>
        <w:t>Such</w:t>
      </w:r>
      <w:r w:rsidRPr="003C3F2A">
        <w:rPr>
          <w:rFonts w:eastAsia="Söhne"/>
          <w:sz w:val="19"/>
          <w:szCs w:val="19"/>
          <w:lang w:val="en-US" w:eastAsia="en-US" w:bidi="en-US"/>
        </w:rPr>
        <w:t xml:space="preserve"> </w:t>
      </w:r>
      <w:r w:rsidRPr="003C3F2A">
        <w:rPr>
          <w:rFonts w:eastAsia="Söhne"/>
          <w:spacing w:val="-9"/>
          <w:sz w:val="19"/>
          <w:szCs w:val="19"/>
          <w:lang w:val="en-US" w:eastAsia="en-US" w:bidi="en-US"/>
        </w:rPr>
        <w:t>status</w:t>
      </w:r>
      <w:r w:rsidRPr="003C3F2A">
        <w:rPr>
          <w:rFonts w:eastAsia="Söhne"/>
          <w:sz w:val="19"/>
          <w:szCs w:val="19"/>
          <w:lang w:val="en-US" w:eastAsia="en-US" w:bidi="en-US"/>
        </w:rPr>
        <w:t xml:space="preserve"> </w:t>
      </w:r>
      <w:r w:rsidRPr="003C3F2A">
        <w:rPr>
          <w:rFonts w:eastAsia="Söhne"/>
          <w:spacing w:val="-8"/>
          <w:sz w:val="19"/>
          <w:szCs w:val="19"/>
          <w:lang w:val="en-US" w:eastAsia="en-US" w:bidi="en-US"/>
        </w:rPr>
        <w:t>should</w:t>
      </w:r>
      <w:r w:rsidRPr="003C3F2A">
        <w:rPr>
          <w:rFonts w:eastAsia="Söhne"/>
          <w:sz w:val="19"/>
          <w:szCs w:val="19"/>
          <w:lang w:val="en-US" w:eastAsia="en-US" w:bidi="en-US"/>
        </w:rPr>
        <w:t xml:space="preserve"> </w:t>
      </w:r>
      <w:r w:rsidRPr="003C3F2A">
        <w:rPr>
          <w:rFonts w:eastAsia="Söhne"/>
          <w:spacing w:val="-8"/>
          <w:sz w:val="19"/>
          <w:szCs w:val="19"/>
          <w:lang w:val="en-US" w:eastAsia="en-US" w:bidi="en-US"/>
        </w:rPr>
        <w:t>be</w:t>
      </w:r>
      <w:r w:rsidRPr="003C3F2A">
        <w:rPr>
          <w:rFonts w:eastAsia="Söhne"/>
          <w:sz w:val="19"/>
          <w:szCs w:val="19"/>
          <w:lang w:val="en-US" w:eastAsia="en-US" w:bidi="en-US"/>
        </w:rPr>
        <w:t xml:space="preserve"> </w:t>
      </w:r>
      <w:r w:rsidRPr="003C3F2A">
        <w:rPr>
          <w:rFonts w:eastAsia="Söhne"/>
          <w:spacing w:val="-9"/>
          <w:sz w:val="19"/>
          <w:szCs w:val="19"/>
          <w:lang w:val="en-US" w:eastAsia="en-US" w:bidi="en-US"/>
        </w:rPr>
        <w:t>established</w:t>
      </w:r>
      <w:r w:rsidRPr="003C3F2A">
        <w:rPr>
          <w:rFonts w:eastAsia="Söhne"/>
          <w:sz w:val="19"/>
          <w:szCs w:val="19"/>
          <w:lang w:val="en-US" w:eastAsia="en-US" w:bidi="en-US"/>
        </w:rPr>
        <w:t xml:space="preserve"> </w:t>
      </w:r>
      <w:r w:rsidRPr="003C3F2A">
        <w:rPr>
          <w:rFonts w:eastAsia="Söhne"/>
          <w:spacing w:val="-8"/>
          <w:sz w:val="19"/>
          <w:szCs w:val="19"/>
          <w:lang w:val="en-US" w:eastAsia="en-US" w:bidi="en-US"/>
        </w:rPr>
        <w:t>according</w:t>
      </w:r>
      <w:r w:rsidRPr="003C3F2A">
        <w:rPr>
          <w:rFonts w:eastAsia="Söhne"/>
          <w:sz w:val="19"/>
          <w:szCs w:val="19"/>
          <w:lang w:val="en-US" w:eastAsia="en-US" w:bidi="en-US"/>
        </w:rPr>
        <w:t xml:space="preserve"> </w:t>
      </w:r>
      <w:r w:rsidRPr="003C3F2A">
        <w:rPr>
          <w:rFonts w:eastAsia="Söhne"/>
          <w:spacing w:val="-9"/>
          <w:sz w:val="19"/>
          <w:szCs w:val="19"/>
          <w:lang w:val="en-US" w:eastAsia="en-US" w:bidi="en-US"/>
        </w:rPr>
        <w:t>to</w:t>
      </w:r>
      <w:r w:rsidRPr="003C3F2A">
        <w:rPr>
          <w:rFonts w:eastAsia="Söhne"/>
          <w:sz w:val="19"/>
          <w:szCs w:val="19"/>
          <w:lang w:val="en-US" w:eastAsia="en-US" w:bidi="en-US"/>
        </w:rPr>
        <w:t xml:space="preserve"> </w:t>
      </w:r>
      <w:r w:rsidRPr="003C3F2A">
        <w:rPr>
          <w:rFonts w:eastAsia="Söhne"/>
          <w:spacing w:val="-8"/>
          <w:sz w:val="19"/>
          <w:szCs w:val="19"/>
          <w:lang w:val="en-US" w:eastAsia="en-US" w:bidi="en-US"/>
        </w:rPr>
        <w:t>Article</w:t>
      </w:r>
      <w:r w:rsidRPr="003C3F2A">
        <w:rPr>
          <w:rFonts w:eastAsia="Söhne"/>
          <w:sz w:val="19"/>
          <w:szCs w:val="19"/>
          <w:lang w:val="en-US" w:eastAsia="en-US" w:bidi="en-US"/>
        </w:rPr>
        <w:t xml:space="preserve"> </w:t>
      </w:r>
      <w:r w:rsidRPr="003C3F2A">
        <w:rPr>
          <w:rFonts w:eastAsia="Söhne"/>
          <w:spacing w:val="-9"/>
          <w:sz w:val="19"/>
          <w:szCs w:val="19"/>
          <w:lang w:val="en-US" w:eastAsia="en-US" w:bidi="en-US"/>
        </w:rPr>
        <w:t>1.4.6.</w:t>
      </w:r>
      <w:r w:rsidRPr="003C3F2A">
        <w:rPr>
          <w:rFonts w:eastAsia="Söhne"/>
          <w:sz w:val="19"/>
          <w:szCs w:val="19"/>
          <w:lang w:val="en-US" w:eastAsia="en-US" w:bidi="en-US"/>
        </w:rPr>
        <w:t xml:space="preserve"> </w:t>
      </w:r>
      <w:r w:rsidRPr="003C3F2A">
        <w:rPr>
          <w:rFonts w:eastAsia="Söhne"/>
          <w:spacing w:val="-7"/>
          <w:sz w:val="19"/>
          <w:szCs w:val="19"/>
          <w:lang w:val="en-US" w:eastAsia="en-US" w:bidi="en-US"/>
        </w:rPr>
        <w:t>except</w:t>
      </w:r>
      <w:r w:rsidRPr="003C3F2A">
        <w:rPr>
          <w:rFonts w:eastAsia="Söhne"/>
          <w:sz w:val="19"/>
          <w:szCs w:val="19"/>
          <w:lang w:val="en-US" w:eastAsia="en-US" w:bidi="en-US"/>
        </w:rPr>
        <w:t xml:space="preserve"> </w:t>
      </w:r>
      <w:r w:rsidRPr="003C3F2A">
        <w:rPr>
          <w:rFonts w:eastAsia="Söhne"/>
          <w:spacing w:val="-8"/>
          <w:sz w:val="19"/>
          <w:szCs w:val="19"/>
          <w:lang w:val="en-US" w:eastAsia="en-US" w:bidi="en-US"/>
        </w:rPr>
        <w:t>when</w:t>
      </w:r>
      <w:r w:rsidRPr="003C3F2A">
        <w:rPr>
          <w:rFonts w:eastAsia="Söhne"/>
          <w:sz w:val="19"/>
          <w:szCs w:val="19"/>
          <w:lang w:val="en-US" w:eastAsia="en-US" w:bidi="en-US"/>
        </w:rPr>
        <w:t xml:space="preserve"> </w:t>
      </w:r>
      <w:r w:rsidRPr="003C3F2A">
        <w:rPr>
          <w:rFonts w:eastAsia="Söhne"/>
          <w:spacing w:val="-9"/>
          <w:sz w:val="19"/>
          <w:szCs w:val="19"/>
          <w:lang w:val="en-US" w:eastAsia="en-US" w:bidi="en-US"/>
        </w:rPr>
        <w:t>articles</w:t>
      </w:r>
      <w:r w:rsidRPr="003C3F2A">
        <w:rPr>
          <w:rFonts w:eastAsia="Söhne"/>
          <w:sz w:val="19"/>
          <w:szCs w:val="19"/>
          <w:lang w:val="en-US" w:eastAsia="en-US" w:bidi="en-US"/>
        </w:rPr>
        <w:t xml:space="preserve"> </w:t>
      </w:r>
      <w:r w:rsidRPr="003C3F2A">
        <w:rPr>
          <w:rFonts w:eastAsia="Söhne"/>
          <w:spacing w:val="-9"/>
          <w:sz w:val="19"/>
          <w:szCs w:val="19"/>
          <w:lang w:val="en-US" w:eastAsia="en-US" w:bidi="en-US"/>
        </w:rPr>
        <w:t>of</w:t>
      </w:r>
      <w:r w:rsidRPr="003C3F2A">
        <w:rPr>
          <w:rFonts w:eastAsia="Söhne"/>
          <w:sz w:val="19"/>
          <w:szCs w:val="19"/>
          <w:lang w:val="en-US" w:eastAsia="en-US" w:bidi="en-US"/>
        </w:rPr>
        <w:t xml:space="preserve"> </w:t>
      </w:r>
      <w:r w:rsidRPr="003C3F2A">
        <w:rPr>
          <w:rFonts w:eastAsia="Söhne"/>
          <w:spacing w:val="-8"/>
          <w:sz w:val="19"/>
          <w:szCs w:val="19"/>
          <w:lang w:val="en-US" w:eastAsia="en-US" w:bidi="en-US"/>
        </w:rPr>
        <w:t>the</w:t>
      </w:r>
      <w:r w:rsidRPr="003C3F2A">
        <w:rPr>
          <w:rFonts w:eastAsia="Söhne"/>
          <w:sz w:val="19"/>
          <w:szCs w:val="19"/>
          <w:lang w:val="en-US" w:eastAsia="en-US" w:bidi="en-US"/>
        </w:rPr>
        <w:t xml:space="preserve"> </w:t>
      </w:r>
      <w:r w:rsidRPr="003C3F2A">
        <w:rPr>
          <w:rFonts w:eastAsia="Söhne"/>
          <w:spacing w:val="-7"/>
          <w:sz w:val="19"/>
          <w:szCs w:val="19"/>
          <w:lang w:val="en-US" w:eastAsia="en-US" w:bidi="en-US"/>
        </w:rPr>
        <w:t>relevant</w:t>
      </w:r>
      <w:r w:rsidRPr="003C3F2A">
        <w:rPr>
          <w:rFonts w:eastAsia="Söhne"/>
          <w:sz w:val="19"/>
          <w:szCs w:val="19"/>
          <w:lang w:val="en-US" w:eastAsia="en-US" w:bidi="en-US"/>
        </w:rPr>
        <w:t xml:space="preserve"> </w:t>
      </w:r>
      <w:r w:rsidRPr="003C3F2A">
        <w:rPr>
          <w:rFonts w:eastAsia="Söhne"/>
          <w:spacing w:val="-1"/>
          <w:sz w:val="19"/>
          <w:szCs w:val="19"/>
          <w:lang w:val="en-US" w:eastAsia="en-US" w:bidi="en-US"/>
        </w:rPr>
        <w:t>listed disease chapter specify</w:t>
      </w:r>
      <w:r w:rsidRPr="003C3F2A">
        <w:rPr>
          <w:rFonts w:eastAsia="Söhne"/>
          <w:sz w:val="19"/>
          <w:szCs w:val="19"/>
          <w:lang w:val="en-US" w:eastAsia="en-US" w:bidi="en-US"/>
        </w:rPr>
        <w:t xml:space="preserve"> </w:t>
      </w:r>
      <w:proofErr w:type="gramStart"/>
      <w:r w:rsidRPr="003C3F2A">
        <w:rPr>
          <w:rFonts w:eastAsia="Söhne"/>
          <w:sz w:val="19"/>
          <w:szCs w:val="19"/>
          <w:lang w:val="en-US" w:eastAsia="en-US" w:bidi="en-US"/>
        </w:rPr>
        <w:t>otherwise;</w:t>
      </w:r>
      <w:proofErr w:type="gramEnd"/>
    </w:p>
    <w:p w14:paraId="15609B1A" w14:textId="77777777" w:rsidR="00EF55FC" w:rsidRPr="003C3F2A" w:rsidRDefault="00EF55FC" w:rsidP="003C3F2A">
      <w:pPr>
        <w:widowControl w:val="0"/>
        <w:numPr>
          <w:ilvl w:val="1"/>
          <w:numId w:val="33"/>
        </w:numPr>
        <w:tabs>
          <w:tab w:val="clear" w:pos="284"/>
          <w:tab w:val="clear" w:pos="993"/>
          <w:tab w:val="clear" w:pos="1418"/>
          <w:tab w:val="left" w:pos="957"/>
        </w:tabs>
        <w:autoSpaceDE w:val="0"/>
        <w:autoSpaceDN w:val="0"/>
        <w:spacing w:after="240" w:line="240" w:lineRule="auto"/>
        <w:ind w:right="107"/>
        <w:jc w:val="both"/>
        <w:rPr>
          <w:rFonts w:eastAsia="Söhne"/>
          <w:sz w:val="19"/>
          <w:szCs w:val="19"/>
          <w:lang w:val="en-US" w:eastAsia="en-US" w:bidi="en-US"/>
        </w:rPr>
      </w:pPr>
      <w:r w:rsidRPr="003C3F2A">
        <w:rPr>
          <w:rFonts w:eastAsia="Söhne"/>
          <w:sz w:val="19"/>
          <w:szCs w:val="19"/>
          <w:lang w:val="en-US" w:eastAsia="en-US" w:bidi="en-US"/>
        </w:rPr>
        <w:t xml:space="preserve">when preparing international veterinary certificates, the importing country should </w:t>
      </w:r>
      <w:proofErr w:type="spellStart"/>
      <w:r w:rsidRPr="003C3F2A">
        <w:rPr>
          <w:rFonts w:eastAsia="Söhne"/>
          <w:sz w:val="19"/>
          <w:szCs w:val="19"/>
          <w:lang w:val="en-US" w:eastAsia="en-US" w:bidi="en-US"/>
        </w:rPr>
        <w:t>endeavour</w:t>
      </w:r>
      <w:proofErr w:type="spellEnd"/>
      <w:r w:rsidRPr="003C3F2A">
        <w:rPr>
          <w:rFonts w:eastAsia="Söhne"/>
          <w:sz w:val="19"/>
          <w:szCs w:val="19"/>
          <w:lang w:val="en-US" w:eastAsia="en-US" w:bidi="en-US"/>
        </w:rPr>
        <w:t xml:space="preserve"> to use terms and</w:t>
      </w:r>
      <w:r w:rsidRPr="003C3F2A">
        <w:rPr>
          <w:rFonts w:eastAsia="Söhne"/>
          <w:spacing w:val="-9"/>
          <w:sz w:val="19"/>
          <w:szCs w:val="19"/>
          <w:lang w:val="en-US" w:eastAsia="en-US" w:bidi="en-US"/>
        </w:rPr>
        <w:t xml:space="preserve"> </w:t>
      </w:r>
      <w:r w:rsidRPr="003C3F2A">
        <w:rPr>
          <w:rFonts w:eastAsia="Söhne"/>
          <w:sz w:val="19"/>
          <w:szCs w:val="19"/>
          <w:lang w:val="en-US" w:eastAsia="en-US" w:bidi="en-US"/>
        </w:rPr>
        <w:t>expressions</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in</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accordance</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with</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definitions</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given</w:t>
      </w:r>
      <w:r w:rsidRPr="003C3F2A">
        <w:rPr>
          <w:rFonts w:eastAsia="Söhne"/>
          <w:spacing w:val="-8"/>
          <w:sz w:val="19"/>
          <w:szCs w:val="19"/>
          <w:lang w:val="en-US" w:eastAsia="en-US" w:bidi="en-US"/>
        </w:rPr>
        <w:t xml:space="preserve"> </w:t>
      </w:r>
      <w:r w:rsidRPr="003C3F2A">
        <w:rPr>
          <w:rFonts w:eastAsia="Söhne"/>
          <w:sz w:val="19"/>
          <w:szCs w:val="19"/>
          <w:lang w:val="en-US" w:eastAsia="en-US" w:bidi="en-US"/>
        </w:rPr>
        <w:t>in</w:t>
      </w:r>
      <w:r w:rsidRPr="003C3F2A">
        <w:rPr>
          <w:rFonts w:eastAsia="Söhne"/>
          <w:spacing w:val="-3"/>
          <w:sz w:val="19"/>
          <w:szCs w:val="19"/>
          <w:lang w:val="en-US" w:eastAsia="en-US" w:bidi="en-US"/>
        </w:rPr>
        <w:t xml:space="preserve"> </w:t>
      </w:r>
      <w:r w:rsidRPr="003C3F2A">
        <w:rPr>
          <w:rFonts w:eastAsia="Söhne"/>
          <w:sz w:val="19"/>
          <w:szCs w:val="19"/>
          <w:lang w:val="en-US" w:eastAsia="en-US" w:bidi="en-US"/>
        </w:rPr>
        <w:t>the</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Glossary.</w:t>
      </w:r>
      <w:r w:rsidRPr="003C3F2A">
        <w:rPr>
          <w:rFonts w:eastAsia="Söhne"/>
          <w:spacing w:val="-4"/>
          <w:sz w:val="19"/>
          <w:szCs w:val="19"/>
          <w:lang w:val="en-US" w:eastAsia="en-US" w:bidi="en-US"/>
        </w:rPr>
        <w:t xml:space="preserve"> </w:t>
      </w:r>
      <w:r w:rsidRPr="003C3F2A">
        <w:rPr>
          <w:rFonts w:eastAsia="Söhne"/>
          <w:sz w:val="19"/>
          <w:szCs w:val="19"/>
          <w:lang w:val="en-US" w:eastAsia="en-US" w:bidi="en-US"/>
        </w:rPr>
        <w:t>International</w:t>
      </w:r>
      <w:r w:rsidRPr="003C3F2A">
        <w:rPr>
          <w:rFonts w:eastAsia="Söhne"/>
          <w:spacing w:val="-7"/>
          <w:sz w:val="19"/>
          <w:szCs w:val="19"/>
          <w:lang w:val="en-US" w:eastAsia="en-US" w:bidi="en-US"/>
        </w:rPr>
        <w:t xml:space="preserve"> </w:t>
      </w:r>
      <w:r w:rsidRPr="003C3F2A">
        <w:rPr>
          <w:rFonts w:eastAsia="Söhne"/>
          <w:sz w:val="19"/>
          <w:szCs w:val="19"/>
          <w:lang w:val="en-US" w:eastAsia="en-US" w:bidi="en-US"/>
        </w:rPr>
        <w:t>veterinary</w:t>
      </w:r>
      <w:r w:rsidRPr="003C3F2A">
        <w:rPr>
          <w:rFonts w:eastAsia="Söhne"/>
          <w:spacing w:val="-7"/>
          <w:sz w:val="19"/>
          <w:szCs w:val="19"/>
          <w:lang w:val="en-US" w:eastAsia="en-US" w:bidi="en-US"/>
        </w:rPr>
        <w:t xml:space="preserve"> </w:t>
      </w:r>
      <w:r w:rsidRPr="003C3F2A">
        <w:rPr>
          <w:rFonts w:eastAsia="Söhne"/>
          <w:sz w:val="19"/>
          <w:szCs w:val="19"/>
          <w:lang w:val="en-US" w:eastAsia="en-US" w:bidi="en-US"/>
        </w:rPr>
        <w:t>certificates should be kept as simple as possible and should be clearly worded, to avoid misunderstanding of the importing country's</w:t>
      </w:r>
      <w:r w:rsidRPr="003C3F2A">
        <w:rPr>
          <w:rFonts w:eastAsia="Söhne"/>
          <w:spacing w:val="2"/>
          <w:sz w:val="19"/>
          <w:szCs w:val="19"/>
          <w:lang w:val="en-US" w:eastAsia="en-US" w:bidi="en-US"/>
        </w:rPr>
        <w:t xml:space="preserve"> </w:t>
      </w:r>
      <w:proofErr w:type="gramStart"/>
      <w:r w:rsidRPr="003C3F2A">
        <w:rPr>
          <w:rFonts w:eastAsia="Söhne"/>
          <w:sz w:val="19"/>
          <w:szCs w:val="19"/>
          <w:lang w:val="en-US" w:eastAsia="en-US" w:bidi="en-US"/>
        </w:rPr>
        <w:t>requirements;</w:t>
      </w:r>
      <w:proofErr w:type="gramEnd"/>
    </w:p>
    <w:p w14:paraId="362AFABB" w14:textId="77777777" w:rsidR="00EF55FC" w:rsidRPr="003C3F2A" w:rsidRDefault="00EF55FC" w:rsidP="003C3F2A">
      <w:pPr>
        <w:widowControl w:val="0"/>
        <w:numPr>
          <w:ilvl w:val="1"/>
          <w:numId w:val="33"/>
        </w:numPr>
        <w:tabs>
          <w:tab w:val="clear" w:pos="284"/>
          <w:tab w:val="clear" w:pos="993"/>
          <w:tab w:val="clear" w:pos="1418"/>
          <w:tab w:val="left" w:pos="957"/>
        </w:tabs>
        <w:autoSpaceDE w:val="0"/>
        <w:autoSpaceDN w:val="0"/>
        <w:spacing w:after="240" w:line="240" w:lineRule="auto"/>
        <w:ind w:right="107"/>
        <w:jc w:val="both"/>
        <w:rPr>
          <w:rFonts w:eastAsia="Söhne"/>
          <w:sz w:val="19"/>
          <w:szCs w:val="19"/>
          <w:lang w:val="en-US" w:eastAsia="en-US" w:bidi="en-US"/>
        </w:rPr>
      </w:pPr>
      <w:r w:rsidRPr="003C3F2A">
        <w:rPr>
          <w:rFonts w:eastAsia="Söhne"/>
          <w:sz w:val="19"/>
          <w:szCs w:val="19"/>
          <w:lang w:val="en-US" w:eastAsia="en-US" w:bidi="en-US"/>
        </w:rPr>
        <w:t xml:space="preserve">Chapters 5.10. to 5.13. provide, as further guidance to Member Countries, model certificates that should </w:t>
      </w:r>
      <w:r w:rsidRPr="003C3F2A">
        <w:rPr>
          <w:rFonts w:eastAsia="Söhne"/>
          <w:sz w:val="19"/>
          <w:szCs w:val="19"/>
          <w:lang w:val="en-US" w:eastAsia="en-US" w:bidi="en-US"/>
        </w:rPr>
        <w:lastRenderedPageBreak/>
        <w:t>be used as a</w:t>
      </w:r>
      <w:r w:rsidRPr="003C3F2A">
        <w:rPr>
          <w:rFonts w:eastAsia="Söhne"/>
          <w:spacing w:val="-2"/>
          <w:sz w:val="19"/>
          <w:szCs w:val="19"/>
          <w:lang w:val="en-US" w:eastAsia="en-US" w:bidi="en-US"/>
        </w:rPr>
        <w:t xml:space="preserve"> </w:t>
      </w:r>
      <w:r w:rsidRPr="003C3F2A">
        <w:rPr>
          <w:rFonts w:eastAsia="Söhne"/>
          <w:sz w:val="19"/>
          <w:szCs w:val="19"/>
          <w:lang w:val="en-US" w:eastAsia="en-US" w:bidi="en-US"/>
        </w:rPr>
        <w:t>baseline.</w:t>
      </w:r>
    </w:p>
    <w:p w14:paraId="29E199F2" w14:textId="77777777" w:rsidR="00EF55FC" w:rsidRPr="003C3F2A" w:rsidRDefault="00EF55FC" w:rsidP="003C3F2A">
      <w:pPr>
        <w:widowControl w:val="0"/>
        <w:numPr>
          <w:ilvl w:val="0"/>
          <w:numId w:val="33"/>
        </w:numPr>
        <w:tabs>
          <w:tab w:val="clear" w:pos="284"/>
          <w:tab w:val="clear" w:pos="993"/>
          <w:tab w:val="clear" w:pos="1418"/>
          <w:tab w:val="left" w:pos="532"/>
        </w:tabs>
        <w:autoSpaceDE w:val="0"/>
        <w:autoSpaceDN w:val="0"/>
        <w:spacing w:after="240" w:line="240" w:lineRule="auto"/>
        <w:jc w:val="both"/>
        <w:rPr>
          <w:rFonts w:eastAsia="Söhne"/>
          <w:sz w:val="19"/>
          <w:szCs w:val="19"/>
          <w:lang w:val="en-US" w:eastAsia="en-US" w:bidi="en-US"/>
        </w:rPr>
      </w:pPr>
      <w:r w:rsidRPr="003C3F2A">
        <w:rPr>
          <w:rFonts w:eastAsia="Söhne"/>
          <w:sz w:val="19"/>
          <w:szCs w:val="19"/>
          <w:u w:val="single"/>
          <w:lang w:val="en-US" w:eastAsia="en-US" w:bidi="en-US"/>
        </w:rPr>
        <w:t>Guidance notes for importers and</w:t>
      </w:r>
      <w:r w:rsidRPr="003C3F2A">
        <w:rPr>
          <w:rFonts w:eastAsia="Söhne"/>
          <w:spacing w:val="-4"/>
          <w:sz w:val="19"/>
          <w:szCs w:val="19"/>
          <w:u w:val="single"/>
          <w:lang w:val="en-US" w:eastAsia="en-US" w:bidi="en-US"/>
        </w:rPr>
        <w:t xml:space="preserve"> </w:t>
      </w:r>
      <w:r w:rsidRPr="003C3F2A">
        <w:rPr>
          <w:rFonts w:eastAsia="Söhne"/>
          <w:sz w:val="19"/>
          <w:szCs w:val="19"/>
          <w:u w:val="single"/>
          <w:lang w:val="en-US" w:eastAsia="en-US" w:bidi="en-US"/>
        </w:rPr>
        <w:t>exporters</w:t>
      </w:r>
    </w:p>
    <w:p w14:paraId="4EDBB3BA" w14:textId="77777777" w:rsidR="00EF55FC" w:rsidRPr="003C3F2A" w:rsidRDefault="00EF55FC" w:rsidP="003C3F2A">
      <w:pPr>
        <w:widowControl w:val="0"/>
        <w:tabs>
          <w:tab w:val="clear" w:pos="284"/>
          <w:tab w:val="clear" w:pos="993"/>
          <w:tab w:val="clear" w:pos="1418"/>
        </w:tabs>
        <w:autoSpaceDE w:val="0"/>
        <w:autoSpaceDN w:val="0"/>
        <w:spacing w:after="240" w:line="240" w:lineRule="auto"/>
        <w:ind w:left="531" w:right="105"/>
        <w:rPr>
          <w:rFonts w:eastAsia="Söhne"/>
          <w:sz w:val="19"/>
          <w:szCs w:val="19"/>
          <w:lang w:val="en-US" w:eastAsia="en-US" w:bidi="en-US"/>
        </w:rPr>
      </w:pPr>
      <w:r w:rsidRPr="003C3F2A">
        <w:rPr>
          <w:rFonts w:eastAsia="Söhne"/>
          <w:sz w:val="19"/>
          <w:szCs w:val="19"/>
          <w:lang w:val="en-US" w:eastAsia="en-US" w:bidi="en-US"/>
        </w:rPr>
        <w:t>It is recommended that Veterinary Authorities prepare “guidance notes” to assist importers and exporters understand trade requirements. These notes should identify and explain the trade conditions, including the measures to be applied before and after export and during transport and unloading, and the relevant legal obligations and operational procedures. The guidance notes should advise on all details to be included in the health certification accompanying the consignment to its destination. Exporters should also be reminded of the International Air Transport Association rules governing air transport of animals and animal products.</w:t>
      </w:r>
    </w:p>
    <w:p w14:paraId="751B3B5C" w14:textId="77777777" w:rsidR="00EF55FC" w:rsidRPr="003C3F2A" w:rsidRDefault="00EF55FC" w:rsidP="003C3F2A">
      <w:pPr>
        <w:pStyle w:val="ListParagraph"/>
        <w:spacing w:before="100" w:beforeAutospacing="1" w:after="100" w:afterAutospacing="1" w:line="240" w:lineRule="auto"/>
        <w:ind w:left="0"/>
        <w:rPr>
          <w:rFonts w:ascii="Arial" w:hAnsi="Arial" w:cs="Arial"/>
          <w:sz w:val="19"/>
          <w:szCs w:val="19"/>
          <w:u w:val="single"/>
          <w:lang w:eastAsia="fr-FR"/>
        </w:rPr>
      </w:pPr>
    </w:p>
    <w:p w14:paraId="34242176" w14:textId="7AE79D8B" w:rsidR="00E1398C" w:rsidRPr="003C3F2A" w:rsidRDefault="002D7AD3" w:rsidP="00853D12">
      <w:pPr>
        <w:tabs>
          <w:tab w:val="clear" w:pos="284"/>
          <w:tab w:val="clear" w:pos="993"/>
          <w:tab w:val="clear" w:pos="1418"/>
        </w:tabs>
        <w:spacing w:after="240" w:line="240" w:lineRule="auto"/>
        <w:ind w:left="426" w:hanging="426"/>
        <w:jc w:val="center"/>
        <w:rPr>
          <w:sz w:val="19"/>
          <w:szCs w:val="19"/>
          <w:lang w:val="fr-FR" w:eastAsia="fr-FR"/>
        </w:rPr>
        <w:sectPr w:rsidR="00E1398C" w:rsidRPr="003C3F2A" w:rsidSect="002624CF">
          <w:headerReference w:type="default" r:id="rId12"/>
          <w:footerReference w:type="default" r:id="rId13"/>
          <w:pgSz w:w="11906" w:h="16838" w:code="9"/>
          <w:pgMar w:top="1701" w:right="1134" w:bottom="1701" w:left="1134" w:header="709" w:footer="709" w:gutter="0"/>
          <w:cols w:space="708"/>
          <w:docGrid w:linePitch="360"/>
        </w:sectPr>
      </w:pPr>
      <w:r w:rsidRPr="003C3F2A">
        <w:rPr>
          <w:sz w:val="19"/>
          <w:szCs w:val="19"/>
          <w:lang w:val="fr-FR" w:eastAsia="fr-FR"/>
        </w:rPr>
        <w:t>[…]</w:t>
      </w:r>
    </w:p>
    <w:p w14:paraId="04A06327" w14:textId="22910A4A" w:rsidR="007830C8" w:rsidRPr="003C3F2A" w:rsidRDefault="00416797" w:rsidP="00E233AF">
      <w:pPr>
        <w:pStyle w:val="ListParagraph"/>
        <w:numPr>
          <w:ilvl w:val="0"/>
          <w:numId w:val="25"/>
        </w:numPr>
        <w:spacing w:before="100" w:beforeAutospacing="1" w:after="100" w:afterAutospacing="1" w:line="240" w:lineRule="auto"/>
        <w:ind w:left="0" w:firstLine="0"/>
        <w:jc w:val="center"/>
        <w:rPr>
          <w:rFonts w:ascii="Arial" w:hAnsi="Arial" w:cs="Arial"/>
          <w:sz w:val="19"/>
          <w:szCs w:val="19"/>
          <w:u w:val="double"/>
          <w:lang w:eastAsia="fr-FR"/>
        </w:rPr>
      </w:pPr>
      <w:r w:rsidRPr="003C3F2A">
        <w:rPr>
          <w:rFonts w:ascii="Arial" w:hAnsi="Arial" w:cs="Arial"/>
          <w:sz w:val="19"/>
          <w:szCs w:val="19"/>
          <w:u w:val="double"/>
          <w:lang w:eastAsia="fr-FR"/>
        </w:rPr>
        <w:lastRenderedPageBreak/>
        <w:t>Name of animal species</w:t>
      </w:r>
    </w:p>
    <w:p w14:paraId="040BA39C" w14:textId="4D267BF9" w:rsidR="00EF5EFB" w:rsidRPr="003C3F2A" w:rsidRDefault="00DE6E0E" w:rsidP="00115BD3">
      <w:pPr>
        <w:spacing w:after="240" w:line="240" w:lineRule="auto"/>
        <w:rPr>
          <w:sz w:val="19"/>
          <w:szCs w:val="19"/>
          <w:u w:val="double"/>
          <w:lang w:eastAsia="fr-FR"/>
        </w:rPr>
      </w:pPr>
      <w:r w:rsidRPr="003C3F2A">
        <w:rPr>
          <w:sz w:val="19"/>
          <w:szCs w:val="19"/>
          <w:u w:val="double"/>
          <w:lang w:val="en-US" w:eastAsia="fr-FR"/>
        </w:rPr>
        <w:t xml:space="preserve">In the </w:t>
      </w:r>
      <w:r w:rsidRPr="003C3F2A">
        <w:rPr>
          <w:i/>
          <w:iCs/>
          <w:sz w:val="19"/>
          <w:szCs w:val="19"/>
          <w:u w:val="double"/>
          <w:lang w:val="en-US" w:eastAsia="fr-FR"/>
        </w:rPr>
        <w:t>Terrestrial Code</w:t>
      </w:r>
      <w:r w:rsidRPr="003C3F2A">
        <w:rPr>
          <w:sz w:val="19"/>
          <w:szCs w:val="19"/>
          <w:u w:val="double"/>
          <w:lang w:val="en-US" w:eastAsia="fr-FR"/>
        </w:rPr>
        <w:t xml:space="preserve">, </w:t>
      </w:r>
      <w:r w:rsidR="0035156B" w:rsidRPr="003C3F2A">
        <w:rPr>
          <w:sz w:val="19"/>
          <w:szCs w:val="19"/>
          <w:u w:val="double"/>
          <w:lang w:val="en-US" w:eastAsia="fr-FR"/>
        </w:rPr>
        <w:t>common terms (in bold</w:t>
      </w:r>
      <w:r w:rsidR="00107F57" w:rsidRPr="003C3F2A">
        <w:rPr>
          <w:sz w:val="19"/>
          <w:szCs w:val="19"/>
          <w:u w:val="double"/>
          <w:lang w:val="en-US" w:eastAsia="fr-FR"/>
        </w:rPr>
        <w:t xml:space="preserve"> in the table below</w:t>
      </w:r>
      <w:r w:rsidR="0035156B" w:rsidRPr="003C3F2A">
        <w:rPr>
          <w:sz w:val="19"/>
          <w:szCs w:val="19"/>
          <w:u w:val="double"/>
          <w:lang w:val="en-US" w:eastAsia="fr-FR"/>
        </w:rPr>
        <w:t>) referring to animals are based on scientific names as shown below.</w:t>
      </w:r>
      <w:r w:rsidR="00EF5EFB" w:rsidRPr="003C3F2A">
        <w:rPr>
          <w:sz w:val="19"/>
          <w:szCs w:val="19"/>
          <w:u w:val="double"/>
          <w:lang w:val="en-US" w:eastAsia="ja-JP"/>
        </w:rPr>
        <w:t xml:space="preserve"> </w:t>
      </w:r>
      <w:r w:rsidR="00EF5EFB" w:rsidRPr="003C3F2A">
        <w:rPr>
          <w:sz w:val="19"/>
          <w:szCs w:val="19"/>
          <w:highlight w:val="yellow"/>
          <w:u w:val="double"/>
          <w:lang w:val="en-US" w:eastAsia="fr-FR"/>
        </w:rPr>
        <w:t xml:space="preserve">In each chapter of the </w:t>
      </w:r>
      <w:r w:rsidR="00EF5EFB" w:rsidRPr="003C3F2A">
        <w:rPr>
          <w:i/>
          <w:iCs/>
          <w:sz w:val="19"/>
          <w:szCs w:val="19"/>
          <w:highlight w:val="yellow"/>
          <w:u w:val="double"/>
          <w:lang w:val="en-US" w:eastAsia="fr-FR"/>
        </w:rPr>
        <w:t>Terrestrial Code</w:t>
      </w:r>
      <w:r w:rsidR="00EF5EFB" w:rsidRPr="003C3F2A">
        <w:rPr>
          <w:sz w:val="19"/>
          <w:szCs w:val="19"/>
          <w:highlight w:val="yellow"/>
          <w:u w:val="double"/>
          <w:lang w:val="en-US" w:eastAsia="fr-FR"/>
        </w:rPr>
        <w:t>, scientific names of the animals are provided when the vernacular names used in the chapter do not include all the species as described in th</w:t>
      </w:r>
      <w:r w:rsidR="63DD3C1C" w:rsidRPr="003C3F2A">
        <w:rPr>
          <w:sz w:val="19"/>
          <w:szCs w:val="19"/>
          <w:highlight w:val="yellow"/>
          <w:u w:val="double"/>
          <w:lang w:val="en-US" w:eastAsia="fr-FR"/>
        </w:rPr>
        <w:t>e</w:t>
      </w:r>
      <w:r w:rsidR="00EF5EFB" w:rsidRPr="003C3F2A">
        <w:rPr>
          <w:sz w:val="19"/>
          <w:szCs w:val="19"/>
          <w:highlight w:val="yellow"/>
          <w:u w:val="double"/>
          <w:lang w:val="en-US" w:eastAsia="fr-FR"/>
        </w:rPr>
        <w:t xml:space="preserve"> table</w:t>
      </w:r>
      <w:r w:rsidR="782DC519" w:rsidRPr="003C3F2A">
        <w:rPr>
          <w:sz w:val="19"/>
          <w:szCs w:val="19"/>
          <w:highlight w:val="yellow"/>
          <w:u w:val="double"/>
          <w:lang w:val="en-US" w:eastAsia="fr-FR"/>
        </w:rPr>
        <w:t xml:space="preserve"> below</w:t>
      </w:r>
      <w:r w:rsidR="00EF5EFB" w:rsidRPr="003C3F2A">
        <w:rPr>
          <w:sz w:val="19"/>
          <w:szCs w:val="19"/>
          <w:highlight w:val="yellow"/>
          <w:u w:val="double"/>
          <w:lang w:val="en-US" w:eastAsia="fr-FR"/>
        </w:rPr>
        <w:t>, e.g. ‘bovines (</w:t>
      </w:r>
      <w:r w:rsidR="00EF5EFB" w:rsidRPr="003C3F2A">
        <w:rPr>
          <w:i/>
          <w:iCs/>
          <w:sz w:val="19"/>
          <w:szCs w:val="19"/>
          <w:highlight w:val="yellow"/>
          <w:u w:val="double"/>
          <w:lang w:val="en-US" w:eastAsia="fr-FR"/>
        </w:rPr>
        <w:t>Bos indicus</w:t>
      </w:r>
      <w:r w:rsidR="00EF5EFB" w:rsidRPr="003C3F2A">
        <w:rPr>
          <w:sz w:val="19"/>
          <w:szCs w:val="19"/>
          <w:highlight w:val="yellow"/>
          <w:u w:val="double"/>
          <w:lang w:val="en-US" w:eastAsia="fr-FR"/>
        </w:rPr>
        <w:t xml:space="preserve">, </w:t>
      </w:r>
      <w:r w:rsidR="00EF5EFB" w:rsidRPr="003C3F2A">
        <w:rPr>
          <w:i/>
          <w:iCs/>
          <w:sz w:val="19"/>
          <w:szCs w:val="19"/>
          <w:highlight w:val="yellow"/>
          <w:u w:val="double"/>
          <w:lang w:val="en-US" w:eastAsia="fr-FR"/>
        </w:rPr>
        <w:t>B. taurus</w:t>
      </w:r>
      <w:r w:rsidR="00EF5EFB" w:rsidRPr="003C3F2A">
        <w:rPr>
          <w:sz w:val="19"/>
          <w:szCs w:val="19"/>
          <w:highlight w:val="yellow"/>
          <w:u w:val="double"/>
          <w:lang w:val="en-US" w:eastAsia="fr-FR"/>
        </w:rPr>
        <w:t xml:space="preserve">, </w:t>
      </w:r>
      <w:r w:rsidR="00EF5EFB" w:rsidRPr="003C3F2A">
        <w:rPr>
          <w:i/>
          <w:iCs/>
          <w:sz w:val="19"/>
          <w:szCs w:val="19"/>
          <w:highlight w:val="yellow"/>
          <w:u w:val="double"/>
          <w:lang w:val="en-US" w:eastAsia="fr-FR"/>
        </w:rPr>
        <w:t xml:space="preserve">B. </w:t>
      </w:r>
      <w:proofErr w:type="spellStart"/>
      <w:r w:rsidR="00EF5EFB" w:rsidRPr="003C3F2A">
        <w:rPr>
          <w:i/>
          <w:iCs/>
          <w:sz w:val="19"/>
          <w:szCs w:val="19"/>
          <w:highlight w:val="yellow"/>
          <w:u w:val="double"/>
          <w:lang w:val="en-US" w:eastAsia="fr-FR"/>
        </w:rPr>
        <w:t>grunniens</w:t>
      </w:r>
      <w:proofErr w:type="spellEnd"/>
      <w:r w:rsidR="00EF5EFB" w:rsidRPr="003C3F2A">
        <w:rPr>
          <w:i/>
          <w:iCs/>
          <w:sz w:val="19"/>
          <w:szCs w:val="19"/>
          <w:highlight w:val="yellow"/>
          <w:u w:val="double"/>
          <w:lang w:val="en-US" w:eastAsia="fr-FR"/>
        </w:rPr>
        <w:t>, Bubalus bubalis</w:t>
      </w:r>
      <w:r w:rsidR="00EF5EFB" w:rsidRPr="003C3F2A">
        <w:rPr>
          <w:sz w:val="19"/>
          <w:szCs w:val="19"/>
          <w:highlight w:val="yellow"/>
          <w:u w:val="double"/>
          <w:lang w:val="en-US" w:eastAsia="fr-FR"/>
        </w:rPr>
        <w:t xml:space="preserve"> and </w:t>
      </w:r>
      <w:proofErr w:type="spellStart"/>
      <w:r w:rsidR="00EF5EFB" w:rsidRPr="003C3F2A">
        <w:rPr>
          <w:i/>
          <w:iCs/>
          <w:sz w:val="19"/>
          <w:szCs w:val="19"/>
          <w:highlight w:val="yellow"/>
          <w:u w:val="double"/>
          <w:lang w:val="en-US" w:eastAsia="fr-FR"/>
        </w:rPr>
        <w:t>Syncerus</w:t>
      </w:r>
      <w:proofErr w:type="spellEnd"/>
      <w:r w:rsidR="00EF5EFB" w:rsidRPr="003C3F2A">
        <w:rPr>
          <w:i/>
          <w:iCs/>
          <w:sz w:val="19"/>
          <w:szCs w:val="19"/>
          <w:highlight w:val="yellow"/>
          <w:u w:val="double"/>
          <w:lang w:val="en-US" w:eastAsia="fr-FR"/>
        </w:rPr>
        <w:t xml:space="preserve"> </w:t>
      </w:r>
      <w:proofErr w:type="spellStart"/>
      <w:r w:rsidR="00EF5EFB" w:rsidRPr="003C3F2A">
        <w:rPr>
          <w:i/>
          <w:iCs/>
          <w:sz w:val="19"/>
          <w:szCs w:val="19"/>
          <w:highlight w:val="yellow"/>
          <w:u w:val="double"/>
          <w:lang w:val="en-US" w:eastAsia="fr-FR"/>
        </w:rPr>
        <w:t>caffer</w:t>
      </w:r>
      <w:proofErr w:type="spellEnd"/>
      <w:r w:rsidR="00EF5EFB" w:rsidRPr="003C3F2A">
        <w:rPr>
          <w:sz w:val="19"/>
          <w:szCs w:val="19"/>
          <w:highlight w:val="yellow"/>
          <w:u w:val="double"/>
          <w:lang w:val="en-US" w:eastAsia="fr-FR"/>
        </w:rPr>
        <w:t xml:space="preserve">)’, which in that example does not include animals of genus bison, or when the list of animals is long, e.g. ‘animals of the families </w:t>
      </w:r>
      <w:r w:rsidR="00EF5EFB" w:rsidRPr="003C3F2A">
        <w:rPr>
          <w:i/>
          <w:iCs/>
          <w:sz w:val="19"/>
          <w:szCs w:val="19"/>
          <w:highlight w:val="yellow"/>
          <w:u w:val="double"/>
          <w:lang w:val="en-US" w:eastAsia="fr-FR"/>
        </w:rPr>
        <w:t>Suidae</w:t>
      </w:r>
      <w:r w:rsidR="00EF5EFB" w:rsidRPr="003C3F2A">
        <w:rPr>
          <w:sz w:val="19"/>
          <w:szCs w:val="19"/>
          <w:highlight w:val="yellow"/>
          <w:u w:val="double"/>
          <w:lang w:val="en-US" w:eastAsia="fr-FR"/>
        </w:rPr>
        <w:t xml:space="preserve"> and </w:t>
      </w:r>
      <w:r w:rsidR="00EF5EFB" w:rsidRPr="003C3F2A">
        <w:rPr>
          <w:i/>
          <w:iCs/>
          <w:sz w:val="19"/>
          <w:szCs w:val="19"/>
          <w:highlight w:val="yellow"/>
          <w:u w:val="double"/>
          <w:lang w:val="en-US" w:eastAsia="fr-FR"/>
        </w:rPr>
        <w:t>Cervidae</w:t>
      </w:r>
      <w:r w:rsidR="00EF5EFB" w:rsidRPr="003C3F2A">
        <w:rPr>
          <w:sz w:val="19"/>
          <w:szCs w:val="19"/>
          <w:highlight w:val="yellow"/>
          <w:u w:val="double"/>
          <w:lang w:val="en-US" w:eastAsia="fr-FR"/>
        </w:rPr>
        <w:t xml:space="preserve">, the subfamilies </w:t>
      </w:r>
      <w:proofErr w:type="spellStart"/>
      <w:r w:rsidR="00EF5EFB" w:rsidRPr="003C3F2A">
        <w:rPr>
          <w:i/>
          <w:iCs/>
          <w:sz w:val="19"/>
          <w:szCs w:val="19"/>
          <w:highlight w:val="yellow"/>
          <w:u w:val="double"/>
          <w:lang w:val="en-US" w:eastAsia="fr-FR"/>
        </w:rPr>
        <w:t>bovinae</w:t>
      </w:r>
      <w:proofErr w:type="spellEnd"/>
      <w:r w:rsidR="00EF5EFB" w:rsidRPr="003C3F2A">
        <w:rPr>
          <w:sz w:val="19"/>
          <w:szCs w:val="19"/>
          <w:highlight w:val="yellow"/>
          <w:u w:val="double"/>
          <w:lang w:val="en-US" w:eastAsia="fr-FR"/>
        </w:rPr>
        <w:t xml:space="preserve">, </w:t>
      </w:r>
      <w:proofErr w:type="spellStart"/>
      <w:r w:rsidR="00EF5EFB" w:rsidRPr="003C3F2A">
        <w:rPr>
          <w:i/>
          <w:iCs/>
          <w:sz w:val="19"/>
          <w:szCs w:val="19"/>
          <w:highlight w:val="yellow"/>
          <w:u w:val="double"/>
          <w:lang w:val="en-US" w:eastAsia="fr-FR"/>
        </w:rPr>
        <w:t>caprinae</w:t>
      </w:r>
      <w:proofErr w:type="spellEnd"/>
      <w:r w:rsidR="00EF5EFB" w:rsidRPr="003C3F2A">
        <w:rPr>
          <w:sz w:val="19"/>
          <w:szCs w:val="19"/>
          <w:highlight w:val="yellow"/>
          <w:u w:val="double"/>
          <w:lang w:val="en-US" w:eastAsia="fr-FR"/>
        </w:rPr>
        <w:t xml:space="preserve"> and </w:t>
      </w:r>
      <w:proofErr w:type="spellStart"/>
      <w:r w:rsidR="00EF5EFB" w:rsidRPr="003C3F2A">
        <w:rPr>
          <w:i/>
          <w:iCs/>
          <w:sz w:val="19"/>
          <w:szCs w:val="19"/>
          <w:highlight w:val="yellow"/>
          <w:u w:val="double"/>
          <w:lang w:val="en-US" w:eastAsia="fr-FR"/>
        </w:rPr>
        <w:t>antilopinae</w:t>
      </w:r>
      <w:proofErr w:type="spellEnd"/>
      <w:r w:rsidR="00EF5EFB" w:rsidRPr="003C3F2A">
        <w:rPr>
          <w:sz w:val="19"/>
          <w:szCs w:val="19"/>
          <w:highlight w:val="yellow"/>
          <w:u w:val="double"/>
          <w:lang w:val="en-US" w:eastAsia="fr-FR"/>
        </w:rPr>
        <w:t xml:space="preserve"> of the family </w:t>
      </w:r>
      <w:r w:rsidR="00EF5EFB" w:rsidRPr="003C3F2A">
        <w:rPr>
          <w:i/>
          <w:iCs/>
          <w:sz w:val="19"/>
          <w:szCs w:val="19"/>
          <w:highlight w:val="yellow"/>
          <w:u w:val="double"/>
          <w:lang w:val="en-US" w:eastAsia="fr-FR"/>
        </w:rPr>
        <w:t>Bovidae</w:t>
      </w:r>
      <w:r w:rsidR="00EF5EFB" w:rsidRPr="003C3F2A">
        <w:rPr>
          <w:sz w:val="19"/>
          <w:szCs w:val="19"/>
          <w:highlight w:val="yellow"/>
          <w:u w:val="double"/>
          <w:lang w:val="en-US" w:eastAsia="fr-FR"/>
        </w:rPr>
        <w:t xml:space="preserve">, and </w:t>
      </w:r>
      <w:r w:rsidR="00EF5EFB" w:rsidRPr="003C3F2A">
        <w:rPr>
          <w:i/>
          <w:iCs/>
          <w:sz w:val="19"/>
          <w:szCs w:val="19"/>
          <w:highlight w:val="yellow"/>
          <w:u w:val="double"/>
          <w:lang w:val="en-US" w:eastAsia="fr-FR"/>
        </w:rPr>
        <w:t xml:space="preserve">Camelus </w:t>
      </w:r>
      <w:proofErr w:type="spellStart"/>
      <w:r w:rsidR="00EF5EFB" w:rsidRPr="003C3F2A">
        <w:rPr>
          <w:i/>
          <w:iCs/>
          <w:sz w:val="19"/>
          <w:szCs w:val="19"/>
          <w:highlight w:val="yellow"/>
          <w:u w:val="double"/>
          <w:lang w:val="en-US" w:eastAsia="fr-FR"/>
        </w:rPr>
        <w:t>bactrianus</w:t>
      </w:r>
      <w:proofErr w:type="spellEnd"/>
      <w:r w:rsidR="00EF5EFB" w:rsidRPr="003C3F2A">
        <w:rPr>
          <w:sz w:val="19"/>
          <w:szCs w:val="19"/>
          <w:highlight w:val="yellow"/>
          <w:u w:val="double"/>
          <w:lang w:val="en-US" w:eastAsia="fr-FR"/>
        </w:rPr>
        <w:t>’.</w:t>
      </w:r>
      <w:r w:rsidR="00EF5EFB" w:rsidRPr="003C3F2A">
        <w:rPr>
          <w:sz w:val="19"/>
          <w:szCs w:val="19"/>
          <w:u w:val="double"/>
          <w:lang w:val="en-US" w:eastAsia="fr-FR"/>
        </w:rPr>
        <w:t xml:space="preserve"> </w:t>
      </w:r>
    </w:p>
    <w:p w14:paraId="08703632" w14:textId="4D90557D" w:rsidR="000A6769" w:rsidRPr="003C3F2A" w:rsidRDefault="000A6769" w:rsidP="003C3F2A">
      <w:pPr>
        <w:spacing w:after="240" w:line="240" w:lineRule="auto"/>
        <w:jc w:val="left"/>
        <w:rPr>
          <w:b/>
          <w:bCs/>
          <w:sz w:val="19"/>
          <w:szCs w:val="19"/>
          <w:u w:val="double"/>
          <w:lang w:eastAsia="ja-JP"/>
        </w:rPr>
      </w:pPr>
    </w:p>
    <w:tbl>
      <w:tblPr>
        <w:tblStyle w:val="TableGrid"/>
        <w:tblW w:w="14035" w:type="dxa"/>
        <w:tblLook w:val="04A0" w:firstRow="1" w:lastRow="0" w:firstColumn="1" w:lastColumn="0" w:noHBand="0" w:noVBand="1"/>
      </w:tblPr>
      <w:tblGrid>
        <w:gridCol w:w="1537"/>
        <w:gridCol w:w="1793"/>
        <w:gridCol w:w="1524"/>
        <w:gridCol w:w="2056"/>
        <w:gridCol w:w="2499"/>
        <w:gridCol w:w="4626"/>
      </w:tblGrid>
      <w:tr w:rsidR="00D81D91" w:rsidRPr="003C3F2A" w14:paraId="60132932" w14:textId="77777777" w:rsidTr="50F1583C">
        <w:tc>
          <w:tcPr>
            <w:tcW w:w="1435" w:type="dxa"/>
            <w:shd w:val="clear" w:color="auto" w:fill="FBE4D5" w:themeFill="accent2" w:themeFillTint="33"/>
          </w:tcPr>
          <w:p w14:paraId="53DBD76E"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Higher level terms</w:t>
            </w:r>
          </w:p>
        </w:tc>
        <w:tc>
          <w:tcPr>
            <w:tcW w:w="1800" w:type="dxa"/>
            <w:shd w:val="clear" w:color="auto" w:fill="FBE4D5" w:themeFill="accent2" w:themeFillTint="33"/>
          </w:tcPr>
          <w:p w14:paraId="33E48ACD"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Terms based on Order or Sub-order</w:t>
            </w:r>
          </w:p>
        </w:tc>
        <w:tc>
          <w:tcPr>
            <w:tcW w:w="1530" w:type="dxa"/>
            <w:shd w:val="clear" w:color="auto" w:fill="FBE4D5" w:themeFill="accent2" w:themeFillTint="33"/>
          </w:tcPr>
          <w:p w14:paraId="61ADAD44"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Terms based on Family</w:t>
            </w:r>
          </w:p>
        </w:tc>
        <w:tc>
          <w:tcPr>
            <w:tcW w:w="2070" w:type="dxa"/>
            <w:shd w:val="clear" w:color="auto" w:fill="FBE4D5" w:themeFill="accent2" w:themeFillTint="33"/>
          </w:tcPr>
          <w:p w14:paraId="5EDCFEE4" w14:textId="5A0E0CC3" w:rsidR="000A6769" w:rsidRPr="003C3F2A" w:rsidRDefault="000A6769" w:rsidP="003C3F2A">
            <w:pPr>
              <w:jc w:val="left"/>
              <w:rPr>
                <w:sz w:val="19"/>
                <w:szCs w:val="19"/>
                <w:u w:val="double"/>
                <w:lang w:val="en-US" w:eastAsia="fr-FR"/>
              </w:rPr>
            </w:pPr>
            <w:r w:rsidRPr="003C3F2A">
              <w:rPr>
                <w:sz w:val="19"/>
                <w:szCs w:val="19"/>
                <w:u w:val="double"/>
                <w:lang w:val="en-US" w:eastAsia="fr-FR"/>
              </w:rPr>
              <w:t>Terms base</w:t>
            </w:r>
            <w:r w:rsidR="006F11C1" w:rsidRPr="003C3F2A">
              <w:rPr>
                <w:sz w:val="19"/>
                <w:szCs w:val="19"/>
                <w:u w:val="double"/>
                <w:lang w:val="en-US" w:eastAsia="fr-FR"/>
              </w:rPr>
              <w:t>d</w:t>
            </w:r>
            <w:r w:rsidRPr="003C3F2A">
              <w:rPr>
                <w:sz w:val="19"/>
                <w:szCs w:val="19"/>
                <w:u w:val="double"/>
                <w:lang w:val="en-US" w:eastAsia="fr-FR"/>
              </w:rPr>
              <w:t xml:space="preserve"> on</w:t>
            </w:r>
          </w:p>
          <w:p w14:paraId="5F2B4DF6"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Sub-Family</w:t>
            </w:r>
          </w:p>
        </w:tc>
        <w:tc>
          <w:tcPr>
            <w:tcW w:w="2520" w:type="dxa"/>
            <w:shd w:val="clear" w:color="auto" w:fill="FBE4D5" w:themeFill="accent2" w:themeFillTint="33"/>
          </w:tcPr>
          <w:p w14:paraId="1B5ACE1B"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Terms based on</w:t>
            </w:r>
          </w:p>
          <w:p w14:paraId="05A19F54"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Tribe</w:t>
            </w:r>
          </w:p>
        </w:tc>
        <w:tc>
          <w:tcPr>
            <w:tcW w:w="4680" w:type="dxa"/>
            <w:shd w:val="clear" w:color="auto" w:fill="FBE4D5" w:themeFill="accent2" w:themeFillTint="33"/>
          </w:tcPr>
          <w:p w14:paraId="246A11DD"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Terms based on</w:t>
            </w:r>
          </w:p>
          <w:p w14:paraId="143C158B"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Genus</w:t>
            </w:r>
          </w:p>
        </w:tc>
      </w:tr>
      <w:tr w:rsidR="00D81D91" w:rsidRPr="003C3F2A" w14:paraId="7525E604" w14:textId="77777777" w:rsidTr="50F1583C">
        <w:tc>
          <w:tcPr>
            <w:tcW w:w="1435" w:type="dxa"/>
            <w:vMerge w:val="restart"/>
          </w:tcPr>
          <w:p w14:paraId="5A2049BD"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Class ‘</w:t>
            </w:r>
            <w:proofErr w:type="spellStart"/>
            <w:r w:rsidRPr="003C3F2A">
              <w:rPr>
                <w:sz w:val="19"/>
                <w:szCs w:val="19"/>
                <w:u w:val="double"/>
                <w:lang w:val="en-US" w:eastAsia="fr-FR"/>
              </w:rPr>
              <w:t>Insecta</w:t>
            </w:r>
            <w:proofErr w:type="spellEnd"/>
            <w:r w:rsidRPr="003C3F2A">
              <w:rPr>
                <w:sz w:val="19"/>
                <w:szCs w:val="19"/>
                <w:u w:val="double"/>
                <w:lang w:val="en-US" w:eastAsia="fr-FR"/>
              </w:rPr>
              <w:t>’</w:t>
            </w:r>
          </w:p>
        </w:tc>
        <w:tc>
          <w:tcPr>
            <w:tcW w:w="1800" w:type="dxa"/>
            <w:vMerge w:val="restart"/>
          </w:tcPr>
          <w:p w14:paraId="23B9CB0D"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1530" w:type="dxa"/>
            <w:vMerge w:val="restart"/>
          </w:tcPr>
          <w:p w14:paraId="29AF8113"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Family ‘Apidae’</w:t>
            </w:r>
          </w:p>
        </w:tc>
        <w:tc>
          <w:tcPr>
            <w:tcW w:w="2070" w:type="dxa"/>
            <w:vMerge w:val="restart"/>
          </w:tcPr>
          <w:p w14:paraId="4CF77717"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Sub-Family ‘</w:t>
            </w:r>
            <w:proofErr w:type="spellStart"/>
            <w:r w:rsidRPr="003C3F2A">
              <w:rPr>
                <w:sz w:val="19"/>
                <w:szCs w:val="19"/>
                <w:u w:val="double"/>
                <w:lang w:val="en-US" w:eastAsia="fr-FR"/>
              </w:rPr>
              <w:t>Apinae</w:t>
            </w:r>
            <w:proofErr w:type="spellEnd"/>
            <w:r w:rsidRPr="003C3F2A">
              <w:rPr>
                <w:sz w:val="19"/>
                <w:szCs w:val="19"/>
                <w:u w:val="double"/>
                <w:lang w:val="en-US" w:eastAsia="fr-FR"/>
              </w:rPr>
              <w:t>’</w:t>
            </w:r>
          </w:p>
          <w:p w14:paraId="4CA0883E" w14:textId="77777777" w:rsidR="000A6769" w:rsidRPr="003C3F2A" w:rsidRDefault="000A6769" w:rsidP="003C3F2A">
            <w:pPr>
              <w:jc w:val="left"/>
              <w:rPr>
                <w:sz w:val="19"/>
                <w:szCs w:val="19"/>
                <w:u w:val="double"/>
              </w:rPr>
            </w:pPr>
          </w:p>
          <w:p w14:paraId="3351526B"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bees</w:t>
            </w:r>
            <w:r w:rsidRPr="003C3F2A">
              <w:rPr>
                <w:sz w:val="19"/>
                <w:szCs w:val="19"/>
                <w:u w:val="double"/>
                <w:lang w:val="en-US" w:eastAsia="fr-FR"/>
              </w:rPr>
              <w:t>’ means animals of Sub-Family ‘</w:t>
            </w:r>
            <w:proofErr w:type="spellStart"/>
            <w:r w:rsidRPr="003C3F2A">
              <w:rPr>
                <w:sz w:val="19"/>
                <w:szCs w:val="19"/>
                <w:u w:val="double"/>
                <w:lang w:val="en-US" w:eastAsia="fr-FR"/>
              </w:rPr>
              <w:t>Apinae</w:t>
            </w:r>
            <w:proofErr w:type="spellEnd"/>
            <w:r w:rsidRPr="003C3F2A">
              <w:rPr>
                <w:sz w:val="19"/>
                <w:szCs w:val="19"/>
                <w:u w:val="double"/>
                <w:lang w:val="en-US" w:eastAsia="fr-FR"/>
              </w:rPr>
              <w:t>’</w:t>
            </w:r>
          </w:p>
          <w:p w14:paraId="51D393AF" w14:textId="77777777" w:rsidR="000A6769" w:rsidRPr="003C3F2A" w:rsidRDefault="000A6769" w:rsidP="003C3F2A">
            <w:pPr>
              <w:jc w:val="left"/>
              <w:rPr>
                <w:sz w:val="19"/>
                <w:szCs w:val="19"/>
                <w:u w:val="double"/>
              </w:rPr>
            </w:pPr>
          </w:p>
        </w:tc>
        <w:tc>
          <w:tcPr>
            <w:tcW w:w="2520" w:type="dxa"/>
          </w:tcPr>
          <w:p w14:paraId="52DA49DA" w14:textId="060539B4" w:rsidR="002B2BC6" w:rsidRPr="003C3F2A" w:rsidRDefault="000A6769" w:rsidP="003C3F2A">
            <w:pPr>
              <w:jc w:val="left"/>
              <w:rPr>
                <w:sz w:val="19"/>
                <w:szCs w:val="19"/>
                <w:u w:val="double"/>
                <w:lang w:val="en-US" w:eastAsia="fr-FR"/>
              </w:rPr>
            </w:pPr>
            <w:r w:rsidRPr="003C3F2A">
              <w:rPr>
                <w:sz w:val="19"/>
                <w:szCs w:val="19"/>
                <w:u w:val="double"/>
                <w:lang w:val="en-US" w:eastAsia="fr-FR"/>
              </w:rPr>
              <w:t>Including animals of Tribe:</w:t>
            </w:r>
          </w:p>
          <w:p w14:paraId="62F58E3A" w14:textId="6D1651BC" w:rsidR="002B2BC6" w:rsidRPr="003C3F2A" w:rsidRDefault="002B2BC6"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w:t>
            </w:r>
            <w:proofErr w:type="spellStart"/>
            <w:r w:rsidRPr="003C3F2A">
              <w:rPr>
                <w:rFonts w:ascii="Arial" w:eastAsia="Times New Roman" w:hAnsi="Arial" w:cs="Arial"/>
                <w:sz w:val="19"/>
                <w:szCs w:val="19"/>
                <w:u w:val="double"/>
                <w:lang w:val="en-US" w:eastAsia="fr-FR"/>
              </w:rPr>
              <w:t>Apini</w:t>
            </w:r>
            <w:proofErr w:type="spellEnd"/>
            <w:r w:rsidRPr="003C3F2A">
              <w:rPr>
                <w:rFonts w:ascii="Arial" w:eastAsia="Times New Roman" w:hAnsi="Arial" w:cs="Arial"/>
                <w:sz w:val="19"/>
                <w:szCs w:val="19"/>
                <w:u w:val="double"/>
                <w:lang w:val="en-US" w:eastAsia="fr-FR"/>
              </w:rPr>
              <w:t>’</w:t>
            </w:r>
          </w:p>
          <w:p w14:paraId="6B276FB6" w14:textId="77777777" w:rsidR="002B2BC6" w:rsidRPr="003C3F2A" w:rsidRDefault="002B2BC6" w:rsidP="003C3F2A">
            <w:pPr>
              <w:spacing w:line="240" w:lineRule="auto"/>
              <w:ind w:left="-20"/>
              <w:jc w:val="left"/>
              <w:rPr>
                <w:sz w:val="19"/>
                <w:szCs w:val="19"/>
                <w:u w:val="double"/>
              </w:rPr>
            </w:pPr>
          </w:p>
          <w:p w14:paraId="65755E4A" w14:textId="77777777" w:rsidR="002B2BC6" w:rsidRPr="003C3F2A" w:rsidRDefault="002B2BC6" w:rsidP="003C3F2A">
            <w:pPr>
              <w:spacing w:line="240" w:lineRule="auto"/>
              <w:ind w:left="-20"/>
              <w:jc w:val="left"/>
              <w:rPr>
                <w:sz w:val="19"/>
                <w:szCs w:val="19"/>
                <w:u w:val="double"/>
              </w:rPr>
            </w:pPr>
          </w:p>
        </w:tc>
        <w:tc>
          <w:tcPr>
            <w:tcW w:w="4680" w:type="dxa"/>
          </w:tcPr>
          <w:p w14:paraId="4AA91730" w14:textId="4D7380AD" w:rsidR="0026247B"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21BC125A" w14:textId="0AD306C0" w:rsidR="00514430" w:rsidRPr="003C3F2A" w:rsidRDefault="00514430"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‘Apis’</w:t>
            </w:r>
          </w:p>
          <w:p w14:paraId="534E126E" w14:textId="77777777" w:rsidR="000A6769" w:rsidRPr="003C3F2A" w:rsidRDefault="000A6769" w:rsidP="003C3F2A">
            <w:pPr>
              <w:jc w:val="left"/>
              <w:rPr>
                <w:sz w:val="19"/>
                <w:szCs w:val="19"/>
                <w:u w:val="double"/>
              </w:rPr>
            </w:pPr>
            <w:r w:rsidRPr="003C3F2A">
              <w:rPr>
                <w:sz w:val="19"/>
                <w:szCs w:val="19"/>
                <w:u w:val="double"/>
                <w:lang w:val="en-US" w:eastAsia="fr-FR"/>
              </w:rPr>
              <w:t>‘</w:t>
            </w:r>
            <w:proofErr w:type="gramStart"/>
            <w:r w:rsidRPr="003C3F2A">
              <w:rPr>
                <w:b/>
                <w:bCs/>
                <w:sz w:val="19"/>
                <w:szCs w:val="19"/>
                <w:u w:val="double"/>
                <w:lang w:val="en-US" w:eastAsia="fr-FR"/>
              </w:rPr>
              <w:t>honey bees</w:t>
            </w:r>
            <w:r w:rsidRPr="003C3F2A">
              <w:rPr>
                <w:sz w:val="19"/>
                <w:szCs w:val="19"/>
                <w:u w:val="double"/>
                <w:lang w:val="en-US" w:eastAsia="fr-FR"/>
              </w:rPr>
              <w:t>’</w:t>
            </w:r>
            <w:proofErr w:type="gramEnd"/>
            <w:r w:rsidRPr="003C3F2A">
              <w:rPr>
                <w:sz w:val="19"/>
                <w:szCs w:val="19"/>
                <w:u w:val="double"/>
                <w:lang w:val="en-US" w:eastAsia="fr-FR"/>
              </w:rPr>
              <w:t xml:space="preserve"> means animals of Genus Apis.</w:t>
            </w:r>
          </w:p>
        </w:tc>
      </w:tr>
      <w:tr w:rsidR="00D81D91" w:rsidRPr="003C3F2A" w14:paraId="06FE3C6A" w14:textId="77777777" w:rsidTr="50F1583C">
        <w:trPr>
          <w:trHeight w:val="683"/>
        </w:trPr>
        <w:tc>
          <w:tcPr>
            <w:tcW w:w="1435" w:type="dxa"/>
            <w:vMerge/>
          </w:tcPr>
          <w:p w14:paraId="49F62269" w14:textId="77777777" w:rsidR="000A6769" w:rsidRPr="003C3F2A" w:rsidRDefault="000A6769" w:rsidP="003C3F2A">
            <w:pPr>
              <w:jc w:val="left"/>
              <w:rPr>
                <w:sz w:val="19"/>
                <w:szCs w:val="19"/>
                <w:u w:val="double"/>
              </w:rPr>
            </w:pPr>
          </w:p>
        </w:tc>
        <w:tc>
          <w:tcPr>
            <w:tcW w:w="1800" w:type="dxa"/>
            <w:vMerge/>
          </w:tcPr>
          <w:p w14:paraId="0292F2D6" w14:textId="77777777" w:rsidR="000A6769" w:rsidRPr="003C3F2A" w:rsidRDefault="000A6769" w:rsidP="003C3F2A">
            <w:pPr>
              <w:jc w:val="left"/>
              <w:rPr>
                <w:sz w:val="19"/>
                <w:szCs w:val="19"/>
                <w:u w:val="double"/>
              </w:rPr>
            </w:pPr>
          </w:p>
        </w:tc>
        <w:tc>
          <w:tcPr>
            <w:tcW w:w="1530" w:type="dxa"/>
            <w:vMerge/>
          </w:tcPr>
          <w:p w14:paraId="5A7AA34E" w14:textId="77777777" w:rsidR="000A6769" w:rsidRPr="003C3F2A" w:rsidRDefault="000A6769" w:rsidP="003C3F2A">
            <w:pPr>
              <w:jc w:val="left"/>
              <w:rPr>
                <w:sz w:val="19"/>
                <w:szCs w:val="19"/>
                <w:u w:val="double"/>
              </w:rPr>
            </w:pPr>
          </w:p>
        </w:tc>
        <w:tc>
          <w:tcPr>
            <w:tcW w:w="2070" w:type="dxa"/>
            <w:vMerge/>
          </w:tcPr>
          <w:p w14:paraId="2DD7BD95" w14:textId="77777777" w:rsidR="000A6769" w:rsidRPr="003C3F2A" w:rsidRDefault="000A6769" w:rsidP="003C3F2A">
            <w:pPr>
              <w:jc w:val="left"/>
              <w:rPr>
                <w:sz w:val="19"/>
                <w:szCs w:val="19"/>
                <w:u w:val="double"/>
              </w:rPr>
            </w:pPr>
          </w:p>
        </w:tc>
        <w:tc>
          <w:tcPr>
            <w:tcW w:w="2520" w:type="dxa"/>
          </w:tcPr>
          <w:p w14:paraId="0367C11B" w14:textId="0DA39BC2"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Tribe:</w:t>
            </w:r>
          </w:p>
          <w:p w14:paraId="05990FED" w14:textId="13B904A9" w:rsidR="00711A31" w:rsidRPr="003C3F2A" w:rsidRDefault="00711A31"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w:t>
            </w:r>
            <w:proofErr w:type="spellStart"/>
            <w:r w:rsidR="007C4BA9" w:rsidRPr="003C3F2A">
              <w:rPr>
                <w:rFonts w:ascii="Arial" w:eastAsia="Times New Roman" w:hAnsi="Arial" w:cs="Arial"/>
                <w:sz w:val="19"/>
                <w:szCs w:val="19"/>
                <w:u w:val="double"/>
                <w:lang w:val="en-US" w:eastAsia="fr-FR"/>
              </w:rPr>
              <w:t>Bombini</w:t>
            </w:r>
            <w:proofErr w:type="spellEnd"/>
            <w:r w:rsidRPr="003C3F2A">
              <w:rPr>
                <w:rFonts w:ascii="Arial" w:eastAsia="Times New Roman" w:hAnsi="Arial" w:cs="Arial"/>
                <w:sz w:val="19"/>
                <w:szCs w:val="19"/>
                <w:u w:val="double"/>
                <w:lang w:val="en-US" w:eastAsia="fr-FR"/>
              </w:rPr>
              <w:t>’</w:t>
            </w:r>
          </w:p>
          <w:p w14:paraId="75AB0FBF" w14:textId="77777777" w:rsidR="00711A31" w:rsidRPr="003C3F2A" w:rsidRDefault="00711A31" w:rsidP="003C3F2A">
            <w:pPr>
              <w:jc w:val="left"/>
              <w:rPr>
                <w:sz w:val="19"/>
                <w:szCs w:val="19"/>
                <w:u w:val="double"/>
              </w:rPr>
            </w:pPr>
          </w:p>
        </w:tc>
        <w:tc>
          <w:tcPr>
            <w:tcW w:w="4680" w:type="dxa"/>
          </w:tcPr>
          <w:p w14:paraId="3E881C2E"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06ADEC0D"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‘Bombus’</w:t>
            </w:r>
          </w:p>
          <w:p w14:paraId="583F1465" w14:textId="77777777" w:rsidR="000A6769" w:rsidRPr="003C3F2A" w:rsidRDefault="000A6769" w:rsidP="003C3F2A">
            <w:pPr>
              <w:jc w:val="left"/>
              <w:rPr>
                <w:sz w:val="19"/>
                <w:szCs w:val="19"/>
                <w:u w:val="double"/>
              </w:rPr>
            </w:pPr>
            <w:r w:rsidRPr="003C3F2A">
              <w:rPr>
                <w:sz w:val="19"/>
                <w:szCs w:val="19"/>
                <w:u w:val="double"/>
                <w:lang w:val="en-US" w:eastAsia="fr-FR"/>
              </w:rPr>
              <w:t>‘</w:t>
            </w:r>
            <w:proofErr w:type="gramStart"/>
            <w:r w:rsidRPr="003C3F2A">
              <w:rPr>
                <w:b/>
                <w:bCs/>
                <w:sz w:val="19"/>
                <w:szCs w:val="19"/>
                <w:u w:val="double"/>
                <w:lang w:val="en-US" w:eastAsia="fr-FR"/>
              </w:rPr>
              <w:t>bumble</w:t>
            </w:r>
            <w:proofErr w:type="gramEnd"/>
            <w:r w:rsidRPr="003C3F2A">
              <w:rPr>
                <w:b/>
                <w:bCs/>
                <w:sz w:val="19"/>
                <w:szCs w:val="19"/>
                <w:u w:val="double"/>
                <w:lang w:val="en-US" w:eastAsia="fr-FR"/>
              </w:rPr>
              <w:t xml:space="preserve"> bees</w:t>
            </w:r>
            <w:r w:rsidRPr="003C3F2A">
              <w:rPr>
                <w:sz w:val="19"/>
                <w:szCs w:val="19"/>
                <w:u w:val="double"/>
                <w:lang w:val="en-US" w:eastAsia="fr-FR"/>
              </w:rPr>
              <w:t>’ means animals of Genus Bombus.</w:t>
            </w:r>
          </w:p>
        </w:tc>
      </w:tr>
      <w:tr w:rsidR="00D81D91" w:rsidRPr="003C3F2A" w14:paraId="2EE4BB48" w14:textId="77777777" w:rsidTr="50F1583C">
        <w:tc>
          <w:tcPr>
            <w:tcW w:w="1435" w:type="dxa"/>
            <w:vMerge/>
          </w:tcPr>
          <w:p w14:paraId="62605A30" w14:textId="77777777" w:rsidR="000A6769" w:rsidRPr="003C3F2A" w:rsidRDefault="000A6769" w:rsidP="003C3F2A">
            <w:pPr>
              <w:jc w:val="left"/>
              <w:rPr>
                <w:sz w:val="19"/>
                <w:szCs w:val="19"/>
                <w:u w:val="double"/>
              </w:rPr>
            </w:pPr>
          </w:p>
        </w:tc>
        <w:tc>
          <w:tcPr>
            <w:tcW w:w="1800" w:type="dxa"/>
            <w:vMerge/>
          </w:tcPr>
          <w:p w14:paraId="2570DFAC" w14:textId="77777777" w:rsidR="000A6769" w:rsidRPr="003C3F2A" w:rsidRDefault="000A6769" w:rsidP="003C3F2A">
            <w:pPr>
              <w:jc w:val="left"/>
              <w:rPr>
                <w:sz w:val="19"/>
                <w:szCs w:val="19"/>
                <w:u w:val="double"/>
              </w:rPr>
            </w:pPr>
          </w:p>
        </w:tc>
        <w:tc>
          <w:tcPr>
            <w:tcW w:w="1530" w:type="dxa"/>
            <w:vMerge/>
          </w:tcPr>
          <w:p w14:paraId="7641831A" w14:textId="77777777" w:rsidR="000A6769" w:rsidRPr="003C3F2A" w:rsidRDefault="000A6769" w:rsidP="003C3F2A">
            <w:pPr>
              <w:jc w:val="left"/>
              <w:rPr>
                <w:sz w:val="19"/>
                <w:szCs w:val="19"/>
                <w:u w:val="double"/>
              </w:rPr>
            </w:pPr>
          </w:p>
        </w:tc>
        <w:tc>
          <w:tcPr>
            <w:tcW w:w="2070" w:type="dxa"/>
            <w:vMerge/>
          </w:tcPr>
          <w:p w14:paraId="4A4F706F" w14:textId="77777777" w:rsidR="000A6769" w:rsidRPr="003C3F2A" w:rsidRDefault="000A6769" w:rsidP="003C3F2A">
            <w:pPr>
              <w:jc w:val="left"/>
              <w:rPr>
                <w:sz w:val="19"/>
                <w:szCs w:val="19"/>
                <w:u w:val="double"/>
              </w:rPr>
            </w:pPr>
          </w:p>
        </w:tc>
        <w:tc>
          <w:tcPr>
            <w:tcW w:w="2520" w:type="dxa"/>
          </w:tcPr>
          <w:p w14:paraId="6499330E"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Tribe:</w:t>
            </w:r>
          </w:p>
          <w:p w14:paraId="38225D70" w14:textId="3774BC6C" w:rsidR="007C4BA9" w:rsidRPr="003C3F2A" w:rsidRDefault="007C4BA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w:t>
            </w:r>
            <w:proofErr w:type="spellStart"/>
            <w:r w:rsidRPr="003C3F2A">
              <w:rPr>
                <w:rFonts w:ascii="Arial" w:eastAsia="Times New Roman" w:hAnsi="Arial" w:cs="Arial"/>
                <w:sz w:val="19"/>
                <w:szCs w:val="19"/>
                <w:u w:val="double"/>
                <w:lang w:val="en-US" w:eastAsia="fr-FR"/>
              </w:rPr>
              <w:t>Meliponini</w:t>
            </w:r>
            <w:proofErr w:type="spellEnd"/>
            <w:r w:rsidRPr="003C3F2A">
              <w:rPr>
                <w:rFonts w:ascii="Arial" w:eastAsia="Times New Roman" w:hAnsi="Arial" w:cs="Arial"/>
                <w:sz w:val="19"/>
                <w:szCs w:val="19"/>
                <w:u w:val="double"/>
                <w:lang w:val="en-US" w:eastAsia="fr-FR"/>
              </w:rPr>
              <w:t>’</w:t>
            </w:r>
          </w:p>
          <w:p w14:paraId="05B6BB14" w14:textId="77777777" w:rsidR="000A6769" w:rsidRPr="003C3F2A" w:rsidRDefault="000A6769" w:rsidP="003C3F2A">
            <w:pPr>
              <w:jc w:val="left"/>
              <w:rPr>
                <w:sz w:val="19"/>
                <w:szCs w:val="19"/>
                <w:u w:val="double"/>
              </w:rPr>
            </w:pPr>
            <w:r w:rsidRPr="003C3F2A">
              <w:rPr>
                <w:sz w:val="19"/>
                <w:szCs w:val="19"/>
                <w:u w:val="double"/>
                <w:lang w:val="en-US" w:eastAsia="fr-FR"/>
              </w:rPr>
              <w:t>‘</w:t>
            </w:r>
            <w:proofErr w:type="gramStart"/>
            <w:r w:rsidRPr="003C3F2A">
              <w:rPr>
                <w:b/>
                <w:bCs/>
                <w:sz w:val="19"/>
                <w:szCs w:val="19"/>
                <w:u w:val="double"/>
                <w:lang w:val="en-US" w:eastAsia="fr-FR"/>
              </w:rPr>
              <w:t>stingless</w:t>
            </w:r>
            <w:proofErr w:type="gramEnd"/>
            <w:r w:rsidRPr="003C3F2A">
              <w:rPr>
                <w:b/>
                <w:bCs/>
                <w:sz w:val="19"/>
                <w:szCs w:val="19"/>
                <w:u w:val="double"/>
                <w:lang w:val="en-US" w:eastAsia="fr-FR"/>
              </w:rPr>
              <w:t xml:space="preserve"> bees</w:t>
            </w:r>
            <w:r w:rsidRPr="003C3F2A">
              <w:rPr>
                <w:sz w:val="19"/>
                <w:szCs w:val="19"/>
                <w:u w:val="double"/>
                <w:lang w:val="en-US" w:eastAsia="fr-FR"/>
              </w:rPr>
              <w:t>’ means animals for Tribe ‘</w:t>
            </w:r>
            <w:proofErr w:type="spellStart"/>
            <w:r w:rsidRPr="003C3F2A">
              <w:rPr>
                <w:sz w:val="19"/>
                <w:szCs w:val="19"/>
                <w:u w:val="double"/>
                <w:lang w:val="en-US" w:eastAsia="fr-FR"/>
              </w:rPr>
              <w:t>Meliponini</w:t>
            </w:r>
            <w:proofErr w:type="spellEnd"/>
            <w:r w:rsidRPr="003C3F2A">
              <w:rPr>
                <w:sz w:val="19"/>
                <w:szCs w:val="19"/>
                <w:u w:val="double"/>
                <w:lang w:val="en-US" w:eastAsia="fr-FR"/>
              </w:rPr>
              <w:t>’</w:t>
            </w:r>
          </w:p>
        </w:tc>
        <w:tc>
          <w:tcPr>
            <w:tcW w:w="4680" w:type="dxa"/>
          </w:tcPr>
          <w:p w14:paraId="4E33A8EF" w14:textId="77777777" w:rsidR="000A6769" w:rsidRPr="003C3F2A" w:rsidRDefault="000A6769" w:rsidP="003C3F2A">
            <w:pPr>
              <w:jc w:val="left"/>
              <w:rPr>
                <w:sz w:val="19"/>
                <w:szCs w:val="19"/>
                <w:u w:val="double"/>
              </w:rPr>
            </w:pPr>
            <w:r w:rsidRPr="003C3F2A">
              <w:rPr>
                <w:sz w:val="19"/>
                <w:szCs w:val="19"/>
                <w:u w:val="double"/>
                <w:lang w:val="en-US" w:eastAsia="fr-FR"/>
              </w:rPr>
              <w:t>-</w:t>
            </w:r>
          </w:p>
        </w:tc>
      </w:tr>
      <w:tr w:rsidR="00D81D91" w:rsidRPr="003C3F2A" w14:paraId="178498D9" w14:textId="77777777" w:rsidTr="50F1583C">
        <w:tc>
          <w:tcPr>
            <w:tcW w:w="1435" w:type="dxa"/>
            <w:vMerge w:val="restart"/>
          </w:tcPr>
          <w:p w14:paraId="17F1868F"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Class ‘Aves’</w:t>
            </w:r>
          </w:p>
          <w:p w14:paraId="27C3E7C7" w14:textId="77777777" w:rsidR="000A6769" w:rsidRPr="003C3F2A" w:rsidRDefault="000A6769" w:rsidP="003C3F2A">
            <w:pPr>
              <w:jc w:val="left"/>
              <w:rPr>
                <w:sz w:val="19"/>
                <w:szCs w:val="19"/>
                <w:u w:val="double"/>
                <w:lang w:val="en-US" w:eastAsia="fr-FR"/>
              </w:rPr>
            </w:pPr>
          </w:p>
          <w:p w14:paraId="219F903E"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avian</w:t>
            </w:r>
            <w:r w:rsidRPr="003C3F2A">
              <w:rPr>
                <w:sz w:val="19"/>
                <w:szCs w:val="19"/>
                <w:u w:val="double"/>
                <w:lang w:val="en-US" w:eastAsia="fr-FR"/>
              </w:rPr>
              <w:t>’ means animals of class Aves</w:t>
            </w:r>
          </w:p>
          <w:p w14:paraId="016D50ED" w14:textId="77777777" w:rsidR="000A6769" w:rsidRPr="003C3F2A" w:rsidRDefault="000A6769" w:rsidP="003C3F2A">
            <w:pPr>
              <w:jc w:val="left"/>
              <w:rPr>
                <w:sz w:val="19"/>
                <w:szCs w:val="19"/>
                <w:u w:val="double"/>
              </w:rPr>
            </w:pPr>
          </w:p>
          <w:p w14:paraId="25F6EC9D" w14:textId="77777777" w:rsidR="000A6769" w:rsidRPr="003C3F2A" w:rsidRDefault="000A6769" w:rsidP="003C3F2A">
            <w:pPr>
              <w:jc w:val="left"/>
              <w:rPr>
                <w:sz w:val="19"/>
                <w:szCs w:val="19"/>
                <w:u w:val="double"/>
                <w:lang w:val="en-US" w:eastAsia="fr-FR"/>
              </w:rPr>
            </w:pPr>
          </w:p>
          <w:p w14:paraId="0CE004FA" w14:textId="7D4E2983" w:rsidR="000A6769" w:rsidRPr="003C3F2A" w:rsidRDefault="000A6769" w:rsidP="003C3F2A">
            <w:pPr>
              <w:jc w:val="left"/>
              <w:rPr>
                <w:sz w:val="19"/>
                <w:szCs w:val="19"/>
                <w:u w:val="double"/>
              </w:rPr>
            </w:pPr>
          </w:p>
        </w:tc>
        <w:tc>
          <w:tcPr>
            <w:tcW w:w="1800" w:type="dxa"/>
          </w:tcPr>
          <w:p w14:paraId="092B984E" w14:textId="77777777" w:rsidR="000A6769" w:rsidRPr="003C3F2A" w:rsidRDefault="000A6769" w:rsidP="003C3F2A">
            <w:pPr>
              <w:jc w:val="left"/>
              <w:rPr>
                <w:sz w:val="19"/>
                <w:szCs w:val="19"/>
                <w:u w:val="double"/>
              </w:rPr>
            </w:pPr>
            <w:r w:rsidRPr="003C3F2A">
              <w:rPr>
                <w:sz w:val="19"/>
                <w:szCs w:val="19"/>
                <w:u w:val="double"/>
                <w:lang w:val="en-US" w:eastAsia="fr-FR"/>
              </w:rPr>
              <w:t>Order ‘Galliformes’</w:t>
            </w:r>
          </w:p>
        </w:tc>
        <w:tc>
          <w:tcPr>
            <w:tcW w:w="1530" w:type="dxa"/>
          </w:tcPr>
          <w:p w14:paraId="687EA5A0"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2070" w:type="dxa"/>
          </w:tcPr>
          <w:p w14:paraId="5DA4DB4B"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2520" w:type="dxa"/>
          </w:tcPr>
          <w:p w14:paraId="187DA2DE"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26DDD13A"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26B068DA"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‘Gallus’</w:t>
            </w:r>
          </w:p>
          <w:p w14:paraId="58B3314F" w14:textId="3118B5A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‘Meleagris’</w:t>
            </w:r>
            <w:r w:rsidR="001A1B82" w:rsidRPr="003C3F2A">
              <w:rPr>
                <w:rFonts w:ascii="Arial" w:eastAsia="Times New Roman" w:hAnsi="Arial" w:cs="Arial"/>
                <w:sz w:val="19"/>
                <w:szCs w:val="19"/>
                <w:u w:val="double"/>
                <w:lang w:val="en-US" w:eastAsia="fr-FR"/>
              </w:rPr>
              <w:t xml:space="preserve"> etc.</w:t>
            </w:r>
          </w:p>
          <w:p w14:paraId="4BFBD9D4"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chicken</w:t>
            </w:r>
            <w:r w:rsidRPr="003C3F2A">
              <w:rPr>
                <w:sz w:val="19"/>
                <w:szCs w:val="19"/>
                <w:u w:val="double"/>
                <w:lang w:val="en-US" w:eastAsia="fr-FR"/>
              </w:rPr>
              <w:t xml:space="preserve">’ means </w:t>
            </w:r>
            <w:r w:rsidRPr="003C3F2A">
              <w:rPr>
                <w:i/>
                <w:iCs/>
                <w:sz w:val="19"/>
                <w:szCs w:val="19"/>
                <w:u w:val="double"/>
                <w:lang w:val="en-US" w:eastAsia="fr-FR"/>
              </w:rPr>
              <w:t xml:space="preserve">Gallus </w:t>
            </w:r>
            <w:proofErr w:type="spellStart"/>
            <w:r w:rsidRPr="003C3F2A">
              <w:rPr>
                <w:i/>
                <w:iCs/>
                <w:sz w:val="19"/>
                <w:szCs w:val="19"/>
                <w:u w:val="double"/>
                <w:lang w:val="en-US" w:eastAsia="fr-FR"/>
              </w:rPr>
              <w:t>gallus</w:t>
            </w:r>
            <w:proofErr w:type="spellEnd"/>
            <w:r w:rsidRPr="003C3F2A">
              <w:rPr>
                <w:i/>
                <w:iCs/>
                <w:sz w:val="19"/>
                <w:szCs w:val="19"/>
                <w:u w:val="double"/>
                <w:lang w:val="en-US" w:eastAsia="fr-FR"/>
              </w:rPr>
              <w:t xml:space="preserve"> </w:t>
            </w:r>
            <w:proofErr w:type="spellStart"/>
            <w:r w:rsidRPr="003C3F2A">
              <w:rPr>
                <w:i/>
                <w:iCs/>
                <w:sz w:val="19"/>
                <w:szCs w:val="19"/>
                <w:u w:val="double"/>
                <w:lang w:val="en-US" w:eastAsia="fr-FR"/>
              </w:rPr>
              <w:t>domesticus</w:t>
            </w:r>
            <w:proofErr w:type="spellEnd"/>
            <w:r w:rsidRPr="003C3F2A">
              <w:rPr>
                <w:sz w:val="19"/>
                <w:szCs w:val="19"/>
                <w:u w:val="double"/>
                <w:lang w:val="en-US" w:eastAsia="fr-FR"/>
              </w:rPr>
              <w:t>.</w:t>
            </w:r>
          </w:p>
          <w:p w14:paraId="17E06B64"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turkey</w:t>
            </w:r>
            <w:r w:rsidRPr="003C3F2A">
              <w:rPr>
                <w:sz w:val="19"/>
                <w:szCs w:val="19"/>
                <w:u w:val="double"/>
                <w:lang w:val="en-US" w:eastAsia="fr-FR"/>
              </w:rPr>
              <w:t xml:space="preserve">’ means </w:t>
            </w:r>
            <w:r w:rsidRPr="003C3F2A">
              <w:rPr>
                <w:i/>
                <w:iCs/>
                <w:sz w:val="19"/>
                <w:szCs w:val="19"/>
                <w:u w:val="double"/>
                <w:lang w:val="en-US" w:eastAsia="fr-FR"/>
              </w:rPr>
              <w:t>Meleagris gallopavo</w:t>
            </w:r>
            <w:r w:rsidRPr="003C3F2A">
              <w:rPr>
                <w:sz w:val="19"/>
                <w:szCs w:val="19"/>
                <w:u w:val="double"/>
                <w:lang w:val="en-US" w:eastAsia="fr-FR"/>
              </w:rPr>
              <w:t>.</w:t>
            </w:r>
          </w:p>
        </w:tc>
      </w:tr>
      <w:tr w:rsidR="00D81D91" w:rsidRPr="003C3F2A" w14:paraId="57F03C67" w14:textId="77777777" w:rsidTr="50F1583C">
        <w:tc>
          <w:tcPr>
            <w:tcW w:w="1435" w:type="dxa"/>
            <w:vMerge/>
          </w:tcPr>
          <w:p w14:paraId="54E8752D" w14:textId="77777777" w:rsidR="000A6769" w:rsidRPr="003C3F2A" w:rsidRDefault="000A6769" w:rsidP="003C3F2A">
            <w:pPr>
              <w:jc w:val="left"/>
              <w:rPr>
                <w:sz w:val="19"/>
                <w:szCs w:val="19"/>
                <w:u w:val="double"/>
              </w:rPr>
            </w:pPr>
          </w:p>
        </w:tc>
        <w:tc>
          <w:tcPr>
            <w:tcW w:w="1800" w:type="dxa"/>
          </w:tcPr>
          <w:p w14:paraId="74E42FF6"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Order ‘Anseriformes’</w:t>
            </w:r>
          </w:p>
        </w:tc>
        <w:tc>
          <w:tcPr>
            <w:tcW w:w="1530" w:type="dxa"/>
          </w:tcPr>
          <w:p w14:paraId="7110F0CB"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2070" w:type="dxa"/>
          </w:tcPr>
          <w:p w14:paraId="31F28279"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2520" w:type="dxa"/>
          </w:tcPr>
          <w:p w14:paraId="3F8436FF"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4E3EA2B6"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53F5044C"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w:t>
            </w:r>
            <w:proofErr w:type="spellStart"/>
            <w:r w:rsidRPr="003C3F2A">
              <w:rPr>
                <w:rFonts w:ascii="Arial" w:eastAsia="Times New Roman" w:hAnsi="Arial" w:cs="Arial"/>
                <w:sz w:val="19"/>
                <w:szCs w:val="19"/>
                <w:u w:val="double"/>
                <w:lang w:val="en-US" w:eastAsia="fr-FR"/>
              </w:rPr>
              <w:t>Anser</w:t>
            </w:r>
            <w:proofErr w:type="spellEnd"/>
            <w:r w:rsidRPr="003C3F2A">
              <w:rPr>
                <w:rFonts w:ascii="Arial" w:eastAsia="Times New Roman" w:hAnsi="Arial" w:cs="Arial"/>
                <w:sz w:val="19"/>
                <w:szCs w:val="19"/>
                <w:u w:val="double"/>
                <w:lang w:val="en-US" w:eastAsia="fr-FR"/>
              </w:rPr>
              <w:t>’</w:t>
            </w:r>
          </w:p>
          <w:p w14:paraId="79B2ABD3"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‘Branta’</w:t>
            </w:r>
          </w:p>
          <w:p w14:paraId="5676C426" w14:textId="7900BBB4"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‘Anas’</w:t>
            </w:r>
            <w:r w:rsidR="001A1B82" w:rsidRPr="003C3F2A">
              <w:rPr>
                <w:rFonts w:ascii="Arial" w:eastAsia="Times New Roman" w:hAnsi="Arial" w:cs="Arial"/>
                <w:sz w:val="19"/>
                <w:szCs w:val="19"/>
                <w:u w:val="double"/>
                <w:lang w:val="en-US" w:eastAsia="fr-FR"/>
              </w:rPr>
              <w:t xml:space="preserve"> etc.</w:t>
            </w:r>
          </w:p>
          <w:p w14:paraId="0DA3C3CE"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geese</w:t>
            </w:r>
            <w:r w:rsidRPr="003C3F2A">
              <w:rPr>
                <w:sz w:val="19"/>
                <w:szCs w:val="19"/>
                <w:u w:val="double"/>
                <w:lang w:val="en-US" w:eastAsia="fr-FR"/>
              </w:rPr>
              <w:t xml:space="preserve">’ means animals of Genera </w:t>
            </w:r>
            <w:proofErr w:type="spellStart"/>
            <w:r w:rsidRPr="003C3F2A">
              <w:rPr>
                <w:sz w:val="19"/>
                <w:szCs w:val="19"/>
                <w:u w:val="double"/>
                <w:lang w:val="en-US" w:eastAsia="fr-FR"/>
              </w:rPr>
              <w:t>Anser</w:t>
            </w:r>
            <w:proofErr w:type="spellEnd"/>
            <w:r w:rsidRPr="003C3F2A">
              <w:rPr>
                <w:sz w:val="19"/>
                <w:szCs w:val="19"/>
                <w:u w:val="double"/>
                <w:lang w:val="en-US" w:eastAsia="fr-FR"/>
              </w:rPr>
              <w:t xml:space="preserve"> and Branta.</w:t>
            </w:r>
          </w:p>
          <w:p w14:paraId="5E9B66C3"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ducks</w:t>
            </w:r>
            <w:r w:rsidRPr="003C3F2A">
              <w:rPr>
                <w:sz w:val="19"/>
                <w:szCs w:val="19"/>
                <w:u w:val="double"/>
                <w:lang w:val="en-US" w:eastAsia="fr-FR"/>
              </w:rPr>
              <w:t xml:space="preserve">’ means </w:t>
            </w:r>
            <w:r w:rsidRPr="003C3F2A">
              <w:rPr>
                <w:i/>
                <w:iCs/>
                <w:sz w:val="19"/>
                <w:szCs w:val="19"/>
                <w:u w:val="double"/>
                <w:lang w:val="en-US" w:eastAsia="fr-FR"/>
              </w:rPr>
              <w:t>Anas platyrhynchos</w:t>
            </w:r>
            <w:r w:rsidRPr="003C3F2A">
              <w:rPr>
                <w:sz w:val="19"/>
                <w:szCs w:val="19"/>
                <w:u w:val="double"/>
                <w:lang w:val="en-US" w:eastAsia="fr-FR"/>
              </w:rPr>
              <w:t>.</w:t>
            </w:r>
          </w:p>
          <w:p w14:paraId="0AC23823"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lastRenderedPageBreak/>
              <w:t>(‘</w:t>
            </w:r>
            <w:r w:rsidRPr="003C3F2A">
              <w:rPr>
                <w:b/>
                <w:bCs/>
                <w:sz w:val="19"/>
                <w:szCs w:val="19"/>
                <w:u w:val="double"/>
                <w:lang w:val="en-US" w:eastAsia="fr-FR"/>
              </w:rPr>
              <w:t>domestic ducks</w:t>
            </w:r>
            <w:r w:rsidRPr="003C3F2A">
              <w:rPr>
                <w:sz w:val="19"/>
                <w:szCs w:val="19"/>
                <w:u w:val="double"/>
                <w:lang w:val="en-US" w:eastAsia="fr-FR"/>
              </w:rPr>
              <w:t xml:space="preserve">’ means </w:t>
            </w:r>
            <w:r w:rsidRPr="003C3F2A">
              <w:rPr>
                <w:i/>
                <w:iCs/>
                <w:sz w:val="19"/>
                <w:szCs w:val="19"/>
                <w:u w:val="double"/>
                <w:lang w:val="en-US" w:eastAsia="fr-FR"/>
              </w:rPr>
              <w:t xml:space="preserve">Anas platyrhynchos </w:t>
            </w:r>
            <w:proofErr w:type="spellStart"/>
            <w:r w:rsidRPr="003C3F2A">
              <w:rPr>
                <w:i/>
                <w:iCs/>
                <w:sz w:val="19"/>
                <w:szCs w:val="19"/>
                <w:u w:val="double"/>
                <w:lang w:val="en-US" w:eastAsia="fr-FR"/>
              </w:rPr>
              <w:t>domesticus</w:t>
            </w:r>
            <w:proofErr w:type="spellEnd"/>
            <w:r w:rsidRPr="003C3F2A">
              <w:rPr>
                <w:sz w:val="19"/>
                <w:szCs w:val="19"/>
                <w:u w:val="double"/>
                <w:lang w:val="en-US" w:eastAsia="fr-FR"/>
              </w:rPr>
              <w:t>.)</w:t>
            </w:r>
          </w:p>
        </w:tc>
      </w:tr>
      <w:tr w:rsidR="00D81D91" w:rsidRPr="003C3F2A" w14:paraId="3635777D" w14:textId="77777777" w:rsidTr="50F1583C">
        <w:tc>
          <w:tcPr>
            <w:tcW w:w="1435" w:type="dxa"/>
            <w:vMerge w:val="restart"/>
          </w:tcPr>
          <w:p w14:paraId="364A2345"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lastRenderedPageBreak/>
              <w:t>‘</w:t>
            </w:r>
            <w:r w:rsidRPr="003C3F2A">
              <w:rPr>
                <w:b/>
                <w:bCs/>
                <w:sz w:val="19"/>
                <w:szCs w:val="19"/>
                <w:u w:val="double"/>
                <w:lang w:val="en-US" w:eastAsia="fr-FR"/>
              </w:rPr>
              <w:t>mammals</w:t>
            </w:r>
            <w:r w:rsidRPr="003C3F2A">
              <w:rPr>
                <w:sz w:val="19"/>
                <w:szCs w:val="19"/>
                <w:u w:val="double"/>
                <w:lang w:val="en-US" w:eastAsia="fr-FR"/>
              </w:rPr>
              <w:t>’ means animals of Class ‘Mammalia’</w:t>
            </w:r>
          </w:p>
          <w:p w14:paraId="5537DE77" w14:textId="77777777" w:rsidR="000A6769" w:rsidRPr="003C3F2A" w:rsidRDefault="000A6769" w:rsidP="003C3F2A">
            <w:pPr>
              <w:jc w:val="left"/>
              <w:rPr>
                <w:sz w:val="19"/>
                <w:szCs w:val="19"/>
                <w:u w:val="double"/>
                <w:lang w:val="en-US" w:eastAsia="fr-FR"/>
              </w:rPr>
            </w:pPr>
          </w:p>
          <w:p w14:paraId="5B5E513F"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ungulates</w:t>
            </w:r>
            <w:r w:rsidRPr="003C3F2A">
              <w:rPr>
                <w:sz w:val="19"/>
                <w:szCs w:val="19"/>
                <w:u w:val="double"/>
                <w:lang w:val="en-US" w:eastAsia="fr-FR"/>
              </w:rPr>
              <w:t>’ means animals of Order ‘</w:t>
            </w:r>
            <w:proofErr w:type="spellStart"/>
            <w:r w:rsidRPr="003C3F2A">
              <w:rPr>
                <w:sz w:val="19"/>
                <w:szCs w:val="19"/>
                <w:u w:val="double"/>
                <w:lang w:val="en-US" w:eastAsia="fr-FR"/>
              </w:rPr>
              <w:t>Artiodactyla</w:t>
            </w:r>
            <w:proofErr w:type="spellEnd"/>
            <w:r w:rsidRPr="003C3F2A">
              <w:rPr>
                <w:sz w:val="19"/>
                <w:szCs w:val="19"/>
                <w:u w:val="double"/>
                <w:lang w:val="en-US" w:eastAsia="fr-FR"/>
              </w:rPr>
              <w:t>’ (even-toed ungulates) and Order ‘</w:t>
            </w:r>
            <w:proofErr w:type="spellStart"/>
            <w:r w:rsidRPr="003C3F2A">
              <w:rPr>
                <w:sz w:val="19"/>
                <w:szCs w:val="19"/>
                <w:u w:val="double"/>
                <w:lang w:val="en-US" w:eastAsia="fr-FR"/>
              </w:rPr>
              <w:t>Perissodactyla</w:t>
            </w:r>
            <w:proofErr w:type="spellEnd"/>
            <w:r w:rsidRPr="003C3F2A">
              <w:rPr>
                <w:sz w:val="19"/>
                <w:szCs w:val="19"/>
                <w:u w:val="double"/>
                <w:lang w:val="en-US" w:eastAsia="fr-FR"/>
              </w:rPr>
              <w:t>’ (odd-toed ungulates)</w:t>
            </w:r>
          </w:p>
          <w:p w14:paraId="4C5FCBCE" w14:textId="77777777" w:rsidR="000A6769" w:rsidRPr="003C3F2A" w:rsidRDefault="000A6769" w:rsidP="003C3F2A">
            <w:pPr>
              <w:jc w:val="left"/>
              <w:rPr>
                <w:sz w:val="19"/>
                <w:szCs w:val="19"/>
                <w:u w:val="double"/>
                <w:lang w:val="en-US" w:eastAsia="fr-FR"/>
              </w:rPr>
            </w:pPr>
          </w:p>
          <w:p w14:paraId="121A8996"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artiodactyls</w:t>
            </w:r>
            <w:r w:rsidRPr="003C3F2A">
              <w:rPr>
                <w:sz w:val="19"/>
                <w:szCs w:val="19"/>
                <w:u w:val="double"/>
                <w:lang w:val="en-US" w:eastAsia="fr-FR"/>
              </w:rPr>
              <w:t>’ means animals of Order ‘</w:t>
            </w:r>
            <w:proofErr w:type="spellStart"/>
            <w:r w:rsidRPr="003C3F2A">
              <w:rPr>
                <w:sz w:val="19"/>
                <w:szCs w:val="19"/>
                <w:u w:val="double"/>
                <w:lang w:val="en-US" w:eastAsia="fr-FR"/>
              </w:rPr>
              <w:t>Artiodactyla</w:t>
            </w:r>
            <w:proofErr w:type="spellEnd"/>
            <w:r w:rsidRPr="003C3F2A">
              <w:rPr>
                <w:sz w:val="19"/>
                <w:szCs w:val="19"/>
                <w:u w:val="double"/>
                <w:lang w:val="en-US" w:eastAsia="fr-FR"/>
              </w:rPr>
              <w:t>’ (even-toed ungulates)</w:t>
            </w:r>
          </w:p>
          <w:p w14:paraId="1F1CFA9D" w14:textId="77777777" w:rsidR="000A6769" w:rsidRPr="003C3F2A" w:rsidRDefault="000A6769" w:rsidP="003C3F2A">
            <w:pPr>
              <w:jc w:val="left"/>
              <w:rPr>
                <w:sz w:val="19"/>
                <w:szCs w:val="19"/>
                <w:u w:val="double"/>
              </w:rPr>
            </w:pPr>
          </w:p>
        </w:tc>
        <w:tc>
          <w:tcPr>
            <w:tcW w:w="1800" w:type="dxa"/>
            <w:vMerge w:val="restart"/>
          </w:tcPr>
          <w:p w14:paraId="35C71893" w14:textId="77777777" w:rsidR="000A6769" w:rsidRPr="003C3F2A" w:rsidRDefault="000A6769" w:rsidP="003C3F2A">
            <w:pPr>
              <w:jc w:val="left"/>
              <w:rPr>
                <w:sz w:val="19"/>
                <w:szCs w:val="19"/>
                <w:u w:val="double"/>
              </w:rPr>
            </w:pPr>
            <w:r w:rsidRPr="003C3F2A">
              <w:rPr>
                <w:sz w:val="19"/>
                <w:szCs w:val="19"/>
                <w:u w:val="double"/>
                <w:lang w:val="en-US" w:eastAsia="fr-FR"/>
              </w:rPr>
              <w:t>‘</w:t>
            </w:r>
            <w:r w:rsidRPr="003C3F2A">
              <w:rPr>
                <w:b/>
                <w:bCs/>
                <w:sz w:val="19"/>
                <w:szCs w:val="19"/>
                <w:u w:val="double"/>
                <w:lang w:val="en-US" w:eastAsia="fr-FR"/>
              </w:rPr>
              <w:t>ruminants</w:t>
            </w:r>
            <w:r w:rsidRPr="003C3F2A">
              <w:rPr>
                <w:sz w:val="19"/>
                <w:szCs w:val="19"/>
                <w:u w:val="double"/>
                <w:lang w:val="en-US" w:eastAsia="fr-FR"/>
              </w:rPr>
              <w:t>’ means animals of Sub-order ‘</w:t>
            </w:r>
            <w:proofErr w:type="spellStart"/>
            <w:r w:rsidRPr="003C3F2A">
              <w:rPr>
                <w:sz w:val="19"/>
                <w:szCs w:val="19"/>
                <w:u w:val="double"/>
                <w:lang w:val="en-US" w:eastAsia="fr-FR"/>
              </w:rPr>
              <w:t>Ruminantia</w:t>
            </w:r>
            <w:proofErr w:type="spellEnd"/>
            <w:r w:rsidRPr="003C3F2A">
              <w:rPr>
                <w:sz w:val="19"/>
                <w:szCs w:val="19"/>
                <w:u w:val="double"/>
                <w:lang w:val="en-US" w:eastAsia="fr-FR"/>
              </w:rPr>
              <w:t>’</w:t>
            </w:r>
          </w:p>
        </w:tc>
        <w:tc>
          <w:tcPr>
            <w:tcW w:w="1530" w:type="dxa"/>
            <w:vMerge w:val="restart"/>
          </w:tcPr>
          <w:p w14:paraId="32069A71"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bovids</w:t>
            </w:r>
            <w:r w:rsidRPr="003C3F2A">
              <w:rPr>
                <w:sz w:val="19"/>
                <w:szCs w:val="19"/>
                <w:u w:val="double"/>
                <w:lang w:val="en-US" w:eastAsia="fr-FR"/>
              </w:rPr>
              <w:t>’ means animals of Family ‘Bovidae’</w:t>
            </w:r>
          </w:p>
        </w:tc>
        <w:tc>
          <w:tcPr>
            <w:tcW w:w="2070" w:type="dxa"/>
          </w:tcPr>
          <w:p w14:paraId="62E5AD0E" w14:textId="06D7EAFC"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bovines</w:t>
            </w:r>
            <w:r w:rsidRPr="003C3F2A">
              <w:rPr>
                <w:sz w:val="19"/>
                <w:szCs w:val="19"/>
                <w:u w:val="double"/>
                <w:lang w:val="en-US" w:eastAsia="fr-FR"/>
              </w:rPr>
              <w:t>’ means animals of Sub-Family ‘</w:t>
            </w:r>
            <w:proofErr w:type="spellStart"/>
            <w:r w:rsidRPr="003C3F2A">
              <w:rPr>
                <w:sz w:val="19"/>
                <w:szCs w:val="19"/>
                <w:u w:val="double"/>
                <w:lang w:val="en-US" w:eastAsia="fr-FR"/>
              </w:rPr>
              <w:t>Bovinae</w:t>
            </w:r>
            <w:proofErr w:type="spellEnd"/>
            <w:r w:rsidRPr="003C3F2A">
              <w:rPr>
                <w:sz w:val="19"/>
                <w:szCs w:val="19"/>
                <w:u w:val="double"/>
                <w:lang w:val="en-US" w:eastAsia="fr-FR"/>
              </w:rPr>
              <w:t>’</w:t>
            </w:r>
          </w:p>
        </w:tc>
        <w:tc>
          <w:tcPr>
            <w:tcW w:w="2520" w:type="dxa"/>
          </w:tcPr>
          <w:p w14:paraId="202CD239"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728989E7"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217C61C6"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‘Bos’</w:t>
            </w:r>
          </w:p>
          <w:p w14:paraId="3BBFB056"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‘Bubalus’</w:t>
            </w:r>
          </w:p>
          <w:p w14:paraId="43DCB10D"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‘Bison’</w:t>
            </w:r>
          </w:p>
          <w:p w14:paraId="558DA666" w14:textId="7AACF0E6" w:rsidR="000A6769" w:rsidRPr="003C3F2A" w:rsidRDefault="00B01A9B"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w:t>
            </w:r>
            <w:proofErr w:type="spellStart"/>
            <w:r w:rsidRPr="003C3F2A">
              <w:rPr>
                <w:rFonts w:ascii="Arial" w:eastAsia="Times New Roman" w:hAnsi="Arial" w:cs="Arial"/>
                <w:sz w:val="19"/>
                <w:szCs w:val="19"/>
                <w:u w:val="double"/>
                <w:lang w:val="en-US" w:eastAsia="fr-FR"/>
              </w:rPr>
              <w:t>Syncerus</w:t>
            </w:r>
            <w:proofErr w:type="spellEnd"/>
            <w:r w:rsidRPr="003C3F2A">
              <w:rPr>
                <w:rFonts w:ascii="Arial" w:eastAsia="Times New Roman" w:hAnsi="Arial" w:cs="Arial"/>
                <w:sz w:val="19"/>
                <w:szCs w:val="19"/>
                <w:u w:val="double"/>
                <w:lang w:val="en-US" w:eastAsia="fr-FR"/>
              </w:rPr>
              <w:t>’ etc.</w:t>
            </w:r>
          </w:p>
        </w:tc>
      </w:tr>
      <w:tr w:rsidR="00D81D91" w:rsidRPr="003C3F2A" w14:paraId="202ED9B9" w14:textId="77777777" w:rsidTr="50F1583C">
        <w:tc>
          <w:tcPr>
            <w:tcW w:w="1435" w:type="dxa"/>
            <w:vMerge/>
          </w:tcPr>
          <w:p w14:paraId="3C35C77C" w14:textId="77777777" w:rsidR="000A6769" w:rsidRPr="003C3F2A" w:rsidRDefault="000A6769" w:rsidP="003C3F2A">
            <w:pPr>
              <w:jc w:val="left"/>
              <w:rPr>
                <w:sz w:val="19"/>
                <w:szCs w:val="19"/>
                <w:u w:val="double"/>
              </w:rPr>
            </w:pPr>
          </w:p>
        </w:tc>
        <w:tc>
          <w:tcPr>
            <w:tcW w:w="1800" w:type="dxa"/>
            <w:vMerge/>
          </w:tcPr>
          <w:p w14:paraId="7632A80D" w14:textId="77777777" w:rsidR="000A6769" w:rsidRPr="003C3F2A" w:rsidRDefault="000A6769" w:rsidP="003C3F2A">
            <w:pPr>
              <w:jc w:val="left"/>
              <w:rPr>
                <w:sz w:val="19"/>
                <w:szCs w:val="19"/>
                <w:u w:val="double"/>
              </w:rPr>
            </w:pPr>
          </w:p>
        </w:tc>
        <w:tc>
          <w:tcPr>
            <w:tcW w:w="1530" w:type="dxa"/>
            <w:vMerge/>
          </w:tcPr>
          <w:p w14:paraId="1065E9EB" w14:textId="77777777" w:rsidR="000A6769" w:rsidRPr="003C3F2A" w:rsidRDefault="000A6769" w:rsidP="003C3F2A">
            <w:pPr>
              <w:jc w:val="left"/>
              <w:rPr>
                <w:sz w:val="19"/>
                <w:szCs w:val="19"/>
                <w:u w:val="double"/>
              </w:rPr>
            </w:pPr>
          </w:p>
        </w:tc>
        <w:tc>
          <w:tcPr>
            <w:tcW w:w="2070" w:type="dxa"/>
          </w:tcPr>
          <w:p w14:paraId="54E02C33" w14:textId="35E523A7" w:rsidR="000A6769" w:rsidRPr="003C3F2A" w:rsidRDefault="000A6769" w:rsidP="003C3F2A">
            <w:pPr>
              <w:jc w:val="left"/>
              <w:rPr>
                <w:sz w:val="19"/>
                <w:szCs w:val="19"/>
                <w:u w:val="double"/>
                <w:lang w:val="en-US" w:eastAsia="fr-FR"/>
              </w:rPr>
            </w:pPr>
            <w:r w:rsidRPr="003C3F2A">
              <w:rPr>
                <w:sz w:val="19"/>
                <w:szCs w:val="19"/>
                <w:u w:val="double"/>
                <w:lang w:val="en-US" w:eastAsia="fr-FR"/>
              </w:rPr>
              <w:t>‘</w:t>
            </w:r>
            <w:proofErr w:type="spellStart"/>
            <w:r w:rsidRPr="003C3F2A">
              <w:rPr>
                <w:b/>
                <w:bCs/>
                <w:sz w:val="19"/>
                <w:szCs w:val="19"/>
                <w:u w:val="double"/>
                <w:lang w:val="en-US" w:eastAsia="fr-FR"/>
              </w:rPr>
              <w:t>caprines</w:t>
            </w:r>
            <w:proofErr w:type="spellEnd"/>
            <w:r w:rsidRPr="003C3F2A">
              <w:rPr>
                <w:sz w:val="19"/>
                <w:szCs w:val="19"/>
                <w:u w:val="double"/>
                <w:lang w:val="en-US" w:eastAsia="fr-FR"/>
              </w:rPr>
              <w:t>’ means animals of Sub-Family ‘</w:t>
            </w:r>
            <w:proofErr w:type="spellStart"/>
            <w:r w:rsidRPr="003C3F2A">
              <w:rPr>
                <w:sz w:val="19"/>
                <w:szCs w:val="19"/>
                <w:u w:val="double"/>
                <w:lang w:val="en-US" w:eastAsia="fr-FR"/>
              </w:rPr>
              <w:t>Caprinae</w:t>
            </w:r>
            <w:proofErr w:type="spellEnd"/>
            <w:r w:rsidRPr="003C3F2A">
              <w:rPr>
                <w:sz w:val="19"/>
                <w:szCs w:val="19"/>
                <w:u w:val="double"/>
                <w:lang w:val="en-US" w:eastAsia="fr-FR"/>
              </w:rPr>
              <w:t>’</w:t>
            </w:r>
          </w:p>
          <w:p w14:paraId="7773FAA6" w14:textId="45ECC534" w:rsidR="000A6769" w:rsidRPr="003C3F2A" w:rsidRDefault="000A6769" w:rsidP="003C3F2A">
            <w:pPr>
              <w:jc w:val="left"/>
              <w:rPr>
                <w:sz w:val="19"/>
                <w:szCs w:val="19"/>
                <w:u w:val="double"/>
                <w:lang w:val="en-US" w:eastAsia="fr-FR"/>
              </w:rPr>
            </w:pPr>
          </w:p>
        </w:tc>
        <w:tc>
          <w:tcPr>
            <w:tcW w:w="2520" w:type="dxa"/>
          </w:tcPr>
          <w:p w14:paraId="3763B654"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07569075"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1EF0871D"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‘Ovis’</w:t>
            </w:r>
          </w:p>
          <w:p w14:paraId="0C7C1644" w14:textId="562A894C"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‘Capra’</w:t>
            </w:r>
            <w:r w:rsidR="00BB1173" w:rsidRPr="003C3F2A">
              <w:rPr>
                <w:rFonts w:ascii="Arial" w:eastAsia="Times New Roman" w:hAnsi="Arial" w:cs="Arial"/>
                <w:sz w:val="19"/>
                <w:szCs w:val="19"/>
                <w:u w:val="double"/>
                <w:lang w:val="en-US" w:eastAsia="fr-FR"/>
              </w:rPr>
              <w:t xml:space="preserve">, </w:t>
            </w:r>
            <w:r w:rsidR="0066658B" w:rsidRPr="003C3F2A">
              <w:rPr>
                <w:rFonts w:ascii="Arial" w:eastAsia="Times New Roman" w:hAnsi="Arial" w:cs="Arial"/>
                <w:sz w:val="19"/>
                <w:szCs w:val="19"/>
                <w:u w:val="double"/>
                <w:lang w:val="en-US" w:eastAsia="fr-FR"/>
              </w:rPr>
              <w:t>etc.</w:t>
            </w:r>
            <w:r w:rsidR="004246DA" w:rsidRPr="003C3F2A">
              <w:rPr>
                <w:rFonts w:ascii="Arial" w:eastAsia="Times New Roman" w:hAnsi="Arial" w:cs="Arial"/>
                <w:sz w:val="19"/>
                <w:szCs w:val="19"/>
                <w:u w:val="double"/>
                <w:lang w:val="en-US" w:eastAsia="fr-FR"/>
              </w:rPr>
              <w:t xml:space="preserve"> </w:t>
            </w:r>
          </w:p>
          <w:p w14:paraId="0111E4A3"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sheep</w:t>
            </w:r>
            <w:r w:rsidRPr="003C3F2A">
              <w:rPr>
                <w:sz w:val="19"/>
                <w:szCs w:val="19"/>
                <w:u w:val="double"/>
                <w:lang w:val="en-US" w:eastAsia="fr-FR"/>
              </w:rPr>
              <w:t xml:space="preserve">’ means </w:t>
            </w:r>
            <w:r w:rsidRPr="003C3F2A">
              <w:rPr>
                <w:i/>
                <w:iCs/>
                <w:sz w:val="19"/>
                <w:szCs w:val="19"/>
                <w:u w:val="double"/>
                <w:lang w:val="en-US" w:eastAsia="fr-FR"/>
              </w:rPr>
              <w:t xml:space="preserve">Ovis </w:t>
            </w:r>
            <w:proofErr w:type="spellStart"/>
            <w:r w:rsidRPr="003C3F2A">
              <w:rPr>
                <w:i/>
                <w:iCs/>
                <w:sz w:val="19"/>
                <w:szCs w:val="19"/>
                <w:u w:val="double"/>
                <w:lang w:val="en-US" w:eastAsia="fr-FR"/>
              </w:rPr>
              <w:t>aries</w:t>
            </w:r>
            <w:proofErr w:type="spellEnd"/>
            <w:r w:rsidRPr="003C3F2A">
              <w:rPr>
                <w:sz w:val="19"/>
                <w:szCs w:val="19"/>
                <w:u w:val="double"/>
                <w:lang w:val="en-US" w:eastAsia="fr-FR"/>
              </w:rPr>
              <w:t>.</w:t>
            </w:r>
          </w:p>
          <w:p w14:paraId="267CE375"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goats</w:t>
            </w:r>
            <w:r w:rsidRPr="003C3F2A">
              <w:rPr>
                <w:sz w:val="19"/>
                <w:szCs w:val="19"/>
                <w:u w:val="double"/>
                <w:lang w:val="en-US" w:eastAsia="fr-FR"/>
              </w:rPr>
              <w:t xml:space="preserve">’ means </w:t>
            </w:r>
            <w:r w:rsidRPr="003C3F2A">
              <w:rPr>
                <w:i/>
                <w:iCs/>
                <w:sz w:val="19"/>
                <w:szCs w:val="19"/>
                <w:u w:val="double"/>
                <w:lang w:val="en-US" w:eastAsia="fr-FR"/>
              </w:rPr>
              <w:t xml:space="preserve">Capra </w:t>
            </w:r>
            <w:proofErr w:type="spellStart"/>
            <w:r w:rsidRPr="003C3F2A">
              <w:rPr>
                <w:i/>
                <w:iCs/>
                <w:sz w:val="19"/>
                <w:szCs w:val="19"/>
                <w:u w:val="double"/>
                <w:lang w:val="en-US" w:eastAsia="fr-FR"/>
              </w:rPr>
              <w:t>hircus</w:t>
            </w:r>
            <w:proofErr w:type="spellEnd"/>
            <w:r w:rsidRPr="003C3F2A">
              <w:rPr>
                <w:sz w:val="19"/>
                <w:szCs w:val="19"/>
                <w:u w:val="double"/>
                <w:lang w:val="en-US" w:eastAsia="fr-FR"/>
              </w:rPr>
              <w:t xml:space="preserve"> (domestic goats) and </w:t>
            </w:r>
            <w:r w:rsidRPr="003C3F2A">
              <w:rPr>
                <w:i/>
                <w:iCs/>
                <w:sz w:val="19"/>
                <w:szCs w:val="19"/>
                <w:u w:val="double"/>
                <w:lang w:val="en-US" w:eastAsia="fr-FR"/>
              </w:rPr>
              <w:t>Capra aegagrus</w:t>
            </w:r>
            <w:r w:rsidRPr="003C3F2A">
              <w:rPr>
                <w:sz w:val="19"/>
                <w:szCs w:val="19"/>
                <w:u w:val="double"/>
                <w:lang w:val="en-US" w:eastAsia="fr-FR"/>
              </w:rPr>
              <w:t xml:space="preserve"> (wild goats).</w:t>
            </w:r>
          </w:p>
        </w:tc>
      </w:tr>
      <w:tr w:rsidR="00D81D91" w:rsidRPr="003C3F2A" w14:paraId="1C4AA880" w14:textId="77777777" w:rsidTr="50F1583C">
        <w:tc>
          <w:tcPr>
            <w:tcW w:w="1435" w:type="dxa"/>
            <w:vMerge/>
          </w:tcPr>
          <w:p w14:paraId="4063417F" w14:textId="77777777" w:rsidR="000A6769" w:rsidRPr="003C3F2A" w:rsidRDefault="000A6769" w:rsidP="003C3F2A">
            <w:pPr>
              <w:jc w:val="left"/>
              <w:rPr>
                <w:sz w:val="19"/>
                <w:szCs w:val="19"/>
                <w:u w:val="double"/>
              </w:rPr>
            </w:pPr>
          </w:p>
        </w:tc>
        <w:tc>
          <w:tcPr>
            <w:tcW w:w="1800" w:type="dxa"/>
            <w:vMerge/>
          </w:tcPr>
          <w:p w14:paraId="3AD47892" w14:textId="77777777" w:rsidR="000A6769" w:rsidRPr="003C3F2A" w:rsidRDefault="000A6769" w:rsidP="003C3F2A">
            <w:pPr>
              <w:jc w:val="left"/>
              <w:rPr>
                <w:sz w:val="19"/>
                <w:szCs w:val="19"/>
                <w:u w:val="double"/>
              </w:rPr>
            </w:pPr>
          </w:p>
        </w:tc>
        <w:tc>
          <w:tcPr>
            <w:tcW w:w="1530" w:type="dxa"/>
            <w:vMerge/>
          </w:tcPr>
          <w:p w14:paraId="04224984" w14:textId="77777777" w:rsidR="000A6769" w:rsidRPr="003C3F2A" w:rsidRDefault="000A6769" w:rsidP="003C3F2A">
            <w:pPr>
              <w:jc w:val="left"/>
              <w:rPr>
                <w:sz w:val="19"/>
                <w:szCs w:val="19"/>
                <w:u w:val="double"/>
              </w:rPr>
            </w:pPr>
          </w:p>
        </w:tc>
        <w:tc>
          <w:tcPr>
            <w:tcW w:w="2070" w:type="dxa"/>
          </w:tcPr>
          <w:p w14:paraId="326B0394" w14:textId="77777777" w:rsidR="000A6769" w:rsidRPr="003C3F2A" w:rsidRDefault="000A6769" w:rsidP="003C3F2A">
            <w:pPr>
              <w:jc w:val="left"/>
              <w:rPr>
                <w:sz w:val="19"/>
                <w:szCs w:val="19"/>
                <w:u w:val="double"/>
              </w:rPr>
            </w:pPr>
            <w:r w:rsidRPr="003C3F2A">
              <w:rPr>
                <w:sz w:val="19"/>
                <w:szCs w:val="19"/>
                <w:u w:val="double"/>
                <w:lang w:val="en-US" w:eastAsia="fr-FR"/>
              </w:rPr>
              <w:t>Sub-Family ‘</w:t>
            </w:r>
            <w:proofErr w:type="spellStart"/>
            <w:r w:rsidRPr="003C3F2A">
              <w:rPr>
                <w:sz w:val="19"/>
                <w:szCs w:val="19"/>
                <w:u w:val="double"/>
                <w:lang w:val="en-US" w:eastAsia="fr-FR"/>
              </w:rPr>
              <w:t>Antilopinae</w:t>
            </w:r>
            <w:proofErr w:type="spellEnd"/>
            <w:r w:rsidRPr="003C3F2A">
              <w:rPr>
                <w:sz w:val="19"/>
                <w:szCs w:val="19"/>
                <w:u w:val="double"/>
                <w:lang w:val="en-US" w:eastAsia="fr-FR"/>
              </w:rPr>
              <w:t>’</w:t>
            </w:r>
          </w:p>
        </w:tc>
        <w:tc>
          <w:tcPr>
            <w:tcW w:w="2520" w:type="dxa"/>
          </w:tcPr>
          <w:p w14:paraId="4E750833"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7AC878A5"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11C68E08" w14:textId="77777777" w:rsidR="00920B33" w:rsidRPr="003C3F2A" w:rsidRDefault="00920B33"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‘Gazella’</w:t>
            </w:r>
          </w:p>
          <w:p w14:paraId="35EE4C80" w14:textId="5176A0C0" w:rsidR="00F665F0" w:rsidRPr="003C3F2A" w:rsidRDefault="00F665F0"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‘Antilope’</w:t>
            </w:r>
          </w:p>
          <w:p w14:paraId="77BCAD20" w14:textId="38E20DD7" w:rsidR="000A6769" w:rsidRPr="003C3F2A" w:rsidRDefault="00F665F0"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‘Dibatag’</w:t>
            </w:r>
            <w:r w:rsidR="00BB1173" w:rsidRPr="003C3F2A">
              <w:rPr>
                <w:rFonts w:ascii="Arial" w:eastAsia="Times New Roman" w:hAnsi="Arial" w:cs="Arial"/>
                <w:sz w:val="19"/>
                <w:szCs w:val="19"/>
                <w:u w:val="double"/>
                <w:lang w:val="en-US" w:eastAsia="fr-FR"/>
              </w:rPr>
              <w:t>,</w:t>
            </w:r>
            <w:r w:rsidR="0066658B" w:rsidRPr="003C3F2A">
              <w:rPr>
                <w:rFonts w:ascii="Arial" w:eastAsia="Times New Roman" w:hAnsi="Arial" w:cs="Arial"/>
                <w:sz w:val="19"/>
                <w:szCs w:val="19"/>
                <w:u w:val="double"/>
                <w:lang w:val="en-US" w:eastAsia="fr-FR"/>
              </w:rPr>
              <w:t xml:space="preserve"> etc.</w:t>
            </w:r>
          </w:p>
        </w:tc>
      </w:tr>
      <w:tr w:rsidR="00D81D91" w:rsidRPr="003C3F2A" w14:paraId="4DB4BDEA" w14:textId="77777777" w:rsidTr="50F1583C">
        <w:tc>
          <w:tcPr>
            <w:tcW w:w="1435" w:type="dxa"/>
            <w:vMerge/>
          </w:tcPr>
          <w:p w14:paraId="772F0459" w14:textId="77777777" w:rsidR="000A6769" w:rsidRPr="003C3F2A" w:rsidRDefault="000A6769" w:rsidP="003C3F2A">
            <w:pPr>
              <w:jc w:val="left"/>
              <w:rPr>
                <w:sz w:val="19"/>
                <w:szCs w:val="19"/>
                <w:u w:val="double"/>
              </w:rPr>
            </w:pPr>
          </w:p>
        </w:tc>
        <w:tc>
          <w:tcPr>
            <w:tcW w:w="1800" w:type="dxa"/>
            <w:vMerge/>
          </w:tcPr>
          <w:p w14:paraId="61C6BFF8" w14:textId="77777777" w:rsidR="000A6769" w:rsidRPr="003C3F2A" w:rsidRDefault="000A6769" w:rsidP="003C3F2A">
            <w:pPr>
              <w:jc w:val="left"/>
              <w:rPr>
                <w:sz w:val="19"/>
                <w:szCs w:val="19"/>
                <w:u w:val="double"/>
              </w:rPr>
            </w:pPr>
          </w:p>
        </w:tc>
        <w:tc>
          <w:tcPr>
            <w:tcW w:w="1530" w:type="dxa"/>
            <w:vMerge w:val="restart"/>
          </w:tcPr>
          <w:p w14:paraId="20BF6DD4"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cervids</w:t>
            </w:r>
            <w:r w:rsidRPr="003C3F2A">
              <w:rPr>
                <w:sz w:val="19"/>
                <w:szCs w:val="19"/>
                <w:u w:val="double"/>
                <w:lang w:val="en-US" w:eastAsia="fr-FR"/>
              </w:rPr>
              <w:t>’ means animals of Family ‘Cervidae’</w:t>
            </w:r>
          </w:p>
          <w:p w14:paraId="6AE52499" w14:textId="77777777" w:rsidR="000A6769" w:rsidRPr="003C3F2A" w:rsidRDefault="000A6769" w:rsidP="003C3F2A">
            <w:pPr>
              <w:jc w:val="left"/>
              <w:rPr>
                <w:sz w:val="19"/>
                <w:szCs w:val="19"/>
                <w:u w:val="double"/>
                <w:lang w:val="en-US" w:eastAsia="fr-FR"/>
              </w:rPr>
            </w:pPr>
          </w:p>
          <w:p w14:paraId="73B9DF77" w14:textId="197E2939" w:rsidR="000A6769" w:rsidRPr="003C3F2A" w:rsidRDefault="000A6769" w:rsidP="003C3F2A">
            <w:pPr>
              <w:jc w:val="left"/>
              <w:rPr>
                <w:b/>
                <w:bCs/>
                <w:sz w:val="19"/>
                <w:szCs w:val="19"/>
                <w:u w:val="double"/>
              </w:rPr>
            </w:pPr>
          </w:p>
        </w:tc>
        <w:tc>
          <w:tcPr>
            <w:tcW w:w="2070" w:type="dxa"/>
          </w:tcPr>
          <w:p w14:paraId="3CBEC900"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Sub-Family ‘</w:t>
            </w:r>
            <w:proofErr w:type="spellStart"/>
            <w:r w:rsidRPr="003C3F2A">
              <w:rPr>
                <w:sz w:val="19"/>
                <w:szCs w:val="19"/>
                <w:u w:val="double"/>
                <w:lang w:val="en-US" w:eastAsia="fr-FR"/>
              </w:rPr>
              <w:t>Cervinae</w:t>
            </w:r>
            <w:proofErr w:type="spellEnd"/>
            <w:r w:rsidRPr="003C3F2A">
              <w:rPr>
                <w:sz w:val="19"/>
                <w:szCs w:val="19"/>
                <w:u w:val="double"/>
                <w:lang w:val="en-US" w:eastAsia="fr-FR"/>
              </w:rPr>
              <w:t>’</w:t>
            </w:r>
          </w:p>
        </w:tc>
        <w:tc>
          <w:tcPr>
            <w:tcW w:w="2520" w:type="dxa"/>
          </w:tcPr>
          <w:p w14:paraId="7E31C6B5"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56A1196B"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7D590DE3"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‘Cervus’</w:t>
            </w:r>
          </w:p>
          <w:p w14:paraId="4FC4D88F" w14:textId="5339B3CA"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‘Dama’</w:t>
            </w:r>
            <w:r w:rsidR="00BB1173" w:rsidRPr="003C3F2A">
              <w:rPr>
                <w:rFonts w:ascii="Arial" w:eastAsia="Times New Roman" w:hAnsi="Arial" w:cs="Arial"/>
                <w:sz w:val="19"/>
                <w:szCs w:val="19"/>
                <w:u w:val="double"/>
                <w:lang w:val="en-US" w:eastAsia="fr-FR"/>
              </w:rPr>
              <w:t>,</w:t>
            </w:r>
            <w:r w:rsidR="0066658B" w:rsidRPr="003C3F2A">
              <w:rPr>
                <w:rFonts w:ascii="Arial" w:eastAsia="Times New Roman" w:hAnsi="Arial" w:cs="Arial"/>
                <w:sz w:val="19"/>
                <w:szCs w:val="19"/>
                <w:u w:val="double"/>
                <w:lang w:val="en-US" w:eastAsia="fr-FR"/>
              </w:rPr>
              <w:t xml:space="preserve"> etc.</w:t>
            </w:r>
          </w:p>
        </w:tc>
      </w:tr>
      <w:tr w:rsidR="00D81D91" w:rsidRPr="003C3F2A" w14:paraId="545A4549" w14:textId="77777777" w:rsidTr="50F1583C">
        <w:tc>
          <w:tcPr>
            <w:tcW w:w="1435" w:type="dxa"/>
            <w:vMerge/>
          </w:tcPr>
          <w:p w14:paraId="29E69D4A" w14:textId="77777777" w:rsidR="000A6769" w:rsidRPr="003C3F2A" w:rsidRDefault="000A6769" w:rsidP="003C3F2A">
            <w:pPr>
              <w:jc w:val="left"/>
              <w:rPr>
                <w:sz w:val="19"/>
                <w:szCs w:val="19"/>
                <w:u w:val="double"/>
              </w:rPr>
            </w:pPr>
          </w:p>
        </w:tc>
        <w:tc>
          <w:tcPr>
            <w:tcW w:w="1800" w:type="dxa"/>
            <w:vMerge/>
          </w:tcPr>
          <w:p w14:paraId="0F2CED36" w14:textId="77777777" w:rsidR="000A6769" w:rsidRPr="003C3F2A" w:rsidRDefault="000A6769" w:rsidP="003C3F2A">
            <w:pPr>
              <w:jc w:val="left"/>
              <w:rPr>
                <w:sz w:val="19"/>
                <w:szCs w:val="19"/>
                <w:u w:val="double"/>
              </w:rPr>
            </w:pPr>
          </w:p>
        </w:tc>
        <w:tc>
          <w:tcPr>
            <w:tcW w:w="1530" w:type="dxa"/>
            <w:vMerge/>
          </w:tcPr>
          <w:p w14:paraId="4994F57A" w14:textId="77777777" w:rsidR="000A6769" w:rsidRPr="003C3F2A" w:rsidRDefault="000A6769" w:rsidP="003C3F2A">
            <w:pPr>
              <w:jc w:val="left"/>
              <w:rPr>
                <w:sz w:val="19"/>
                <w:szCs w:val="19"/>
                <w:u w:val="double"/>
              </w:rPr>
            </w:pPr>
          </w:p>
        </w:tc>
        <w:tc>
          <w:tcPr>
            <w:tcW w:w="2070" w:type="dxa"/>
          </w:tcPr>
          <w:p w14:paraId="729A2062"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Sub-Family ‘</w:t>
            </w:r>
            <w:proofErr w:type="spellStart"/>
            <w:r w:rsidRPr="003C3F2A">
              <w:rPr>
                <w:sz w:val="19"/>
                <w:szCs w:val="19"/>
                <w:u w:val="double"/>
                <w:lang w:val="en-US" w:eastAsia="fr-FR"/>
              </w:rPr>
              <w:t>Capreolinae</w:t>
            </w:r>
            <w:proofErr w:type="spellEnd"/>
            <w:r w:rsidRPr="003C3F2A">
              <w:rPr>
                <w:sz w:val="19"/>
                <w:szCs w:val="19"/>
                <w:u w:val="double"/>
                <w:lang w:val="en-US" w:eastAsia="fr-FR"/>
              </w:rPr>
              <w:t>’</w:t>
            </w:r>
          </w:p>
        </w:tc>
        <w:tc>
          <w:tcPr>
            <w:tcW w:w="2520" w:type="dxa"/>
          </w:tcPr>
          <w:p w14:paraId="1DD9525B"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35391F30"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6B6E3BC4"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‘Capreolus’</w:t>
            </w:r>
          </w:p>
          <w:p w14:paraId="7EF7CB68"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‘Odocoileus’</w:t>
            </w:r>
          </w:p>
          <w:p w14:paraId="4662B8D9" w14:textId="67B33F8C"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‘Rangifer’</w:t>
            </w:r>
            <w:r w:rsidR="00BB1173" w:rsidRPr="003C3F2A">
              <w:rPr>
                <w:rFonts w:ascii="Arial" w:eastAsia="Times New Roman" w:hAnsi="Arial" w:cs="Arial"/>
                <w:sz w:val="19"/>
                <w:szCs w:val="19"/>
                <w:u w:val="double"/>
                <w:lang w:val="en-US" w:eastAsia="fr-FR"/>
              </w:rPr>
              <w:t>,</w:t>
            </w:r>
            <w:r w:rsidR="0066658B" w:rsidRPr="003C3F2A">
              <w:rPr>
                <w:rFonts w:ascii="Arial" w:eastAsia="Times New Roman" w:hAnsi="Arial" w:cs="Arial"/>
                <w:sz w:val="19"/>
                <w:szCs w:val="19"/>
                <w:u w:val="double"/>
                <w:lang w:val="en-US" w:eastAsia="fr-FR"/>
              </w:rPr>
              <w:t xml:space="preserve"> etc.</w:t>
            </w:r>
          </w:p>
        </w:tc>
      </w:tr>
      <w:tr w:rsidR="00D81D91" w:rsidRPr="003C3F2A" w14:paraId="5622E12D" w14:textId="77777777" w:rsidTr="50F1583C">
        <w:tc>
          <w:tcPr>
            <w:tcW w:w="1435" w:type="dxa"/>
            <w:vMerge/>
          </w:tcPr>
          <w:p w14:paraId="2620D3F1" w14:textId="77777777" w:rsidR="000A6769" w:rsidRPr="003C3F2A" w:rsidRDefault="000A6769" w:rsidP="003C3F2A">
            <w:pPr>
              <w:jc w:val="left"/>
              <w:rPr>
                <w:sz w:val="19"/>
                <w:szCs w:val="19"/>
                <w:u w:val="double"/>
              </w:rPr>
            </w:pPr>
          </w:p>
        </w:tc>
        <w:tc>
          <w:tcPr>
            <w:tcW w:w="1800" w:type="dxa"/>
          </w:tcPr>
          <w:p w14:paraId="546F96E5"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Sub-Order ‘Suina’</w:t>
            </w:r>
          </w:p>
        </w:tc>
        <w:tc>
          <w:tcPr>
            <w:tcW w:w="1530" w:type="dxa"/>
          </w:tcPr>
          <w:p w14:paraId="57FCC0EE"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roofErr w:type="spellStart"/>
            <w:r w:rsidRPr="003C3F2A">
              <w:rPr>
                <w:b/>
                <w:bCs/>
                <w:sz w:val="19"/>
                <w:szCs w:val="19"/>
                <w:u w:val="double"/>
                <w:lang w:val="en-US" w:eastAsia="fr-FR"/>
              </w:rPr>
              <w:t>suids</w:t>
            </w:r>
            <w:proofErr w:type="spellEnd"/>
            <w:r w:rsidRPr="003C3F2A">
              <w:rPr>
                <w:sz w:val="19"/>
                <w:szCs w:val="19"/>
                <w:u w:val="double"/>
                <w:lang w:val="en-US" w:eastAsia="fr-FR"/>
              </w:rPr>
              <w:t>’ means animals of Family ‘Suidae’</w:t>
            </w:r>
          </w:p>
          <w:p w14:paraId="16826053" w14:textId="77777777" w:rsidR="000A6769" w:rsidRPr="003C3F2A" w:rsidRDefault="000A6769" w:rsidP="003C3F2A">
            <w:pPr>
              <w:jc w:val="left"/>
              <w:rPr>
                <w:sz w:val="19"/>
                <w:szCs w:val="19"/>
                <w:u w:val="double"/>
                <w:lang w:val="en-US" w:eastAsia="fr-FR"/>
              </w:rPr>
            </w:pPr>
          </w:p>
          <w:p w14:paraId="22B61F47" w14:textId="18003C23" w:rsidR="000A6769" w:rsidRPr="003C3F2A" w:rsidRDefault="000A6769" w:rsidP="003C3F2A">
            <w:pPr>
              <w:jc w:val="left"/>
              <w:rPr>
                <w:b/>
                <w:bCs/>
                <w:sz w:val="19"/>
                <w:szCs w:val="19"/>
                <w:u w:val="double"/>
                <w:lang w:val="en-US" w:eastAsia="fr-FR"/>
              </w:rPr>
            </w:pPr>
          </w:p>
        </w:tc>
        <w:tc>
          <w:tcPr>
            <w:tcW w:w="2070" w:type="dxa"/>
          </w:tcPr>
          <w:p w14:paraId="3FDAB970"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2520" w:type="dxa"/>
          </w:tcPr>
          <w:p w14:paraId="4508E4F0"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0143B092"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1CD97B4D"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‘Sus’</w:t>
            </w:r>
          </w:p>
          <w:p w14:paraId="5E5BFD88"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‘Phacochoerus’</w:t>
            </w:r>
          </w:p>
          <w:p w14:paraId="0A1A3778" w14:textId="6299BEAA"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w:t>
            </w:r>
            <w:proofErr w:type="spellStart"/>
            <w:r w:rsidRPr="003C3F2A">
              <w:rPr>
                <w:rFonts w:ascii="Arial" w:eastAsia="Times New Roman" w:hAnsi="Arial" w:cs="Arial"/>
                <w:sz w:val="19"/>
                <w:szCs w:val="19"/>
                <w:u w:val="double"/>
                <w:lang w:val="en-US" w:eastAsia="fr-FR"/>
              </w:rPr>
              <w:t>Hylochoerus</w:t>
            </w:r>
            <w:proofErr w:type="spellEnd"/>
            <w:r w:rsidRPr="003C3F2A">
              <w:rPr>
                <w:rFonts w:ascii="Arial" w:eastAsia="Times New Roman" w:hAnsi="Arial" w:cs="Arial"/>
                <w:sz w:val="19"/>
                <w:szCs w:val="19"/>
                <w:u w:val="double"/>
                <w:lang w:val="en-US" w:eastAsia="fr-FR"/>
              </w:rPr>
              <w:t>’</w:t>
            </w:r>
            <w:r w:rsidR="00BB1173" w:rsidRPr="003C3F2A">
              <w:rPr>
                <w:rFonts w:ascii="Arial" w:eastAsia="Times New Roman" w:hAnsi="Arial" w:cs="Arial"/>
                <w:sz w:val="19"/>
                <w:szCs w:val="19"/>
                <w:u w:val="double"/>
                <w:lang w:val="en-US" w:eastAsia="fr-FR"/>
              </w:rPr>
              <w:t>,</w:t>
            </w:r>
            <w:r w:rsidR="0066658B" w:rsidRPr="003C3F2A">
              <w:rPr>
                <w:rFonts w:ascii="Arial" w:eastAsia="Times New Roman" w:hAnsi="Arial" w:cs="Arial"/>
                <w:sz w:val="19"/>
                <w:szCs w:val="19"/>
                <w:u w:val="double"/>
                <w:lang w:val="en-US" w:eastAsia="fr-FR"/>
              </w:rPr>
              <w:t xml:space="preserve"> etc.</w:t>
            </w:r>
          </w:p>
          <w:p w14:paraId="1FC14FE6" w14:textId="77777777" w:rsidR="000A6769" w:rsidRPr="003C3F2A" w:rsidRDefault="000A6769" w:rsidP="003C3F2A">
            <w:pPr>
              <w:jc w:val="left"/>
              <w:rPr>
                <w:sz w:val="19"/>
                <w:szCs w:val="19"/>
                <w:u w:val="double"/>
                <w:lang w:eastAsia="fr-FR"/>
              </w:rPr>
            </w:pPr>
            <w:r w:rsidRPr="003C3F2A">
              <w:rPr>
                <w:sz w:val="19"/>
                <w:szCs w:val="19"/>
                <w:u w:val="double"/>
                <w:lang w:eastAsia="fr-FR"/>
              </w:rPr>
              <w:t>‘</w:t>
            </w:r>
            <w:r w:rsidRPr="003C3F2A">
              <w:rPr>
                <w:b/>
                <w:bCs/>
                <w:sz w:val="19"/>
                <w:szCs w:val="19"/>
                <w:u w:val="double"/>
                <w:lang w:eastAsia="fr-FR"/>
              </w:rPr>
              <w:t>pigs</w:t>
            </w:r>
            <w:r w:rsidRPr="003C3F2A">
              <w:rPr>
                <w:sz w:val="19"/>
                <w:szCs w:val="19"/>
                <w:u w:val="double"/>
                <w:lang w:eastAsia="fr-FR"/>
              </w:rPr>
              <w:t xml:space="preserve">’ means </w:t>
            </w:r>
            <w:r w:rsidRPr="003C3F2A">
              <w:rPr>
                <w:i/>
                <w:iCs/>
                <w:sz w:val="19"/>
                <w:szCs w:val="19"/>
                <w:u w:val="double"/>
                <w:lang w:eastAsia="fr-FR"/>
              </w:rPr>
              <w:t>Sus scrofa</w:t>
            </w:r>
            <w:r w:rsidRPr="003C3F2A">
              <w:rPr>
                <w:sz w:val="19"/>
                <w:szCs w:val="19"/>
                <w:u w:val="double"/>
                <w:lang w:eastAsia="fr-FR"/>
              </w:rPr>
              <w:t xml:space="preserve"> (domestic and wild</w:t>
            </w:r>
            <w:proofErr w:type="gramStart"/>
            <w:r w:rsidRPr="003C3F2A">
              <w:rPr>
                <w:sz w:val="19"/>
                <w:szCs w:val="19"/>
                <w:u w:val="double"/>
                <w:lang w:eastAsia="fr-FR"/>
              </w:rPr>
              <w:t>) .</w:t>
            </w:r>
            <w:proofErr w:type="gramEnd"/>
          </w:p>
        </w:tc>
      </w:tr>
      <w:tr w:rsidR="00D81D91" w:rsidRPr="003C3F2A" w14:paraId="79739368" w14:textId="77777777" w:rsidTr="50F1583C">
        <w:tc>
          <w:tcPr>
            <w:tcW w:w="1435" w:type="dxa"/>
            <w:vMerge/>
          </w:tcPr>
          <w:p w14:paraId="13256526" w14:textId="77777777" w:rsidR="000A6769" w:rsidRPr="003C3F2A" w:rsidRDefault="000A6769" w:rsidP="003C3F2A">
            <w:pPr>
              <w:jc w:val="left"/>
              <w:rPr>
                <w:sz w:val="19"/>
                <w:szCs w:val="19"/>
                <w:u w:val="double"/>
              </w:rPr>
            </w:pPr>
          </w:p>
        </w:tc>
        <w:tc>
          <w:tcPr>
            <w:tcW w:w="1800" w:type="dxa"/>
          </w:tcPr>
          <w:p w14:paraId="1CA62891"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Sub-Order ‘</w:t>
            </w:r>
            <w:proofErr w:type="spellStart"/>
            <w:r w:rsidRPr="003C3F2A">
              <w:rPr>
                <w:sz w:val="19"/>
                <w:szCs w:val="19"/>
                <w:u w:val="double"/>
                <w:lang w:val="en-US" w:eastAsia="fr-FR"/>
              </w:rPr>
              <w:t>Tylopoda</w:t>
            </w:r>
            <w:proofErr w:type="spellEnd"/>
            <w:r w:rsidRPr="003C3F2A">
              <w:rPr>
                <w:sz w:val="19"/>
                <w:szCs w:val="19"/>
                <w:u w:val="double"/>
                <w:lang w:val="en-US" w:eastAsia="fr-FR"/>
              </w:rPr>
              <w:t>’</w:t>
            </w:r>
          </w:p>
        </w:tc>
        <w:tc>
          <w:tcPr>
            <w:tcW w:w="1530" w:type="dxa"/>
          </w:tcPr>
          <w:p w14:paraId="2D6EFA46"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camelids</w:t>
            </w:r>
            <w:r w:rsidRPr="003C3F2A">
              <w:rPr>
                <w:sz w:val="19"/>
                <w:szCs w:val="19"/>
                <w:u w:val="double"/>
                <w:lang w:val="en-US" w:eastAsia="fr-FR"/>
              </w:rPr>
              <w:t>’ means animals of Family ‘Camelidae’</w:t>
            </w:r>
          </w:p>
          <w:p w14:paraId="158420BB" w14:textId="77777777" w:rsidR="000A6769" w:rsidRPr="003C3F2A" w:rsidRDefault="000A6769" w:rsidP="003C3F2A">
            <w:pPr>
              <w:jc w:val="left"/>
              <w:rPr>
                <w:sz w:val="19"/>
                <w:szCs w:val="19"/>
                <w:u w:val="double"/>
                <w:lang w:val="en-US" w:eastAsia="fr-FR"/>
              </w:rPr>
            </w:pPr>
          </w:p>
          <w:p w14:paraId="08E85C7C" w14:textId="5C0FC8AE" w:rsidR="000A6769" w:rsidRPr="003C3F2A" w:rsidRDefault="000A6769" w:rsidP="003C3F2A">
            <w:pPr>
              <w:jc w:val="left"/>
              <w:rPr>
                <w:b/>
                <w:bCs/>
                <w:sz w:val="19"/>
                <w:szCs w:val="19"/>
                <w:u w:val="double"/>
                <w:lang w:val="en-US" w:eastAsia="fr-FR"/>
              </w:rPr>
            </w:pPr>
          </w:p>
        </w:tc>
        <w:tc>
          <w:tcPr>
            <w:tcW w:w="2070" w:type="dxa"/>
          </w:tcPr>
          <w:p w14:paraId="5530BD83"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Sub-Family ‘</w:t>
            </w:r>
            <w:proofErr w:type="spellStart"/>
            <w:r w:rsidRPr="003C3F2A">
              <w:rPr>
                <w:sz w:val="19"/>
                <w:szCs w:val="19"/>
                <w:u w:val="double"/>
                <w:lang w:val="en-US" w:eastAsia="fr-FR"/>
              </w:rPr>
              <w:t>Camelinae</w:t>
            </w:r>
            <w:proofErr w:type="spellEnd"/>
            <w:r w:rsidRPr="003C3F2A">
              <w:rPr>
                <w:sz w:val="19"/>
                <w:szCs w:val="19"/>
                <w:u w:val="double"/>
                <w:lang w:val="en-US" w:eastAsia="fr-FR"/>
              </w:rPr>
              <w:t>’</w:t>
            </w:r>
          </w:p>
        </w:tc>
        <w:tc>
          <w:tcPr>
            <w:tcW w:w="2520" w:type="dxa"/>
          </w:tcPr>
          <w:p w14:paraId="49E33AD5"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2D54DAF7"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2B610A8D"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‘Camelus’</w:t>
            </w:r>
          </w:p>
          <w:p w14:paraId="44DE8E60" w14:textId="77777777" w:rsidR="000A6769" w:rsidRPr="003C3F2A" w:rsidRDefault="000A6769"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‘Lama’</w:t>
            </w:r>
          </w:p>
          <w:p w14:paraId="65D43AF3" w14:textId="18AB5C18" w:rsidR="007A404D" w:rsidRPr="003C3F2A" w:rsidRDefault="6FFFAA41" w:rsidP="003C3F2A">
            <w:pPr>
              <w:pStyle w:val="ListParagraph"/>
              <w:numPr>
                <w:ilvl w:val="0"/>
                <w:numId w:val="26"/>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‘V</w:t>
            </w:r>
            <w:r w:rsidR="5A19780C" w:rsidRPr="003C3F2A">
              <w:rPr>
                <w:rFonts w:ascii="Arial" w:eastAsia="Times New Roman" w:hAnsi="Arial" w:cs="Arial"/>
                <w:sz w:val="19"/>
                <w:szCs w:val="19"/>
                <w:u w:val="double"/>
                <w:lang w:val="en-US" w:eastAsia="fr-FR"/>
              </w:rPr>
              <w:t>icugna</w:t>
            </w:r>
            <w:r w:rsidR="515AE974" w:rsidRPr="003C3F2A">
              <w:rPr>
                <w:rFonts w:ascii="Arial" w:eastAsia="Times New Roman" w:hAnsi="Arial" w:cs="Arial"/>
                <w:sz w:val="19"/>
                <w:szCs w:val="19"/>
                <w:u w:val="double"/>
                <w:lang w:val="en-US" w:eastAsia="fr-FR"/>
              </w:rPr>
              <w:t>’</w:t>
            </w:r>
          </w:p>
          <w:p w14:paraId="46FD652C"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roofErr w:type="gramStart"/>
            <w:r w:rsidRPr="003C3F2A">
              <w:rPr>
                <w:b/>
                <w:bCs/>
                <w:sz w:val="19"/>
                <w:szCs w:val="19"/>
                <w:u w:val="double"/>
                <w:lang w:val="en-US" w:eastAsia="fr-FR"/>
              </w:rPr>
              <w:t>dromedary</w:t>
            </w:r>
            <w:proofErr w:type="gramEnd"/>
            <w:r w:rsidRPr="003C3F2A">
              <w:rPr>
                <w:b/>
                <w:bCs/>
                <w:sz w:val="19"/>
                <w:szCs w:val="19"/>
                <w:u w:val="double"/>
                <w:lang w:val="en-US" w:eastAsia="fr-FR"/>
              </w:rPr>
              <w:t xml:space="preserve"> camels</w:t>
            </w:r>
            <w:r w:rsidRPr="003C3F2A">
              <w:rPr>
                <w:sz w:val="19"/>
                <w:szCs w:val="19"/>
                <w:u w:val="double"/>
                <w:lang w:val="en-US" w:eastAsia="fr-FR"/>
              </w:rPr>
              <w:t xml:space="preserve">’ means </w:t>
            </w:r>
            <w:r w:rsidRPr="003C3F2A">
              <w:rPr>
                <w:i/>
                <w:iCs/>
                <w:sz w:val="19"/>
                <w:szCs w:val="19"/>
                <w:u w:val="double"/>
                <w:lang w:val="en-US" w:eastAsia="fr-FR"/>
              </w:rPr>
              <w:t>Camelus dromedarius</w:t>
            </w:r>
            <w:r w:rsidRPr="003C3F2A">
              <w:rPr>
                <w:sz w:val="19"/>
                <w:szCs w:val="19"/>
                <w:u w:val="double"/>
                <w:lang w:val="en-US" w:eastAsia="fr-FR"/>
              </w:rPr>
              <w:t>.</w:t>
            </w:r>
          </w:p>
          <w:p w14:paraId="021F1471"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roofErr w:type="spellStart"/>
            <w:proofErr w:type="gramStart"/>
            <w:r w:rsidRPr="003C3F2A">
              <w:rPr>
                <w:b/>
                <w:bCs/>
                <w:sz w:val="19"/>
                <w:szCs w:val="19"/>
                <w:u w:val="double"/>
                <w:lang w:val="en-US" w:eastAsia="fr-FR"/>
              </w:rPr>
              <w:t>bactrian</w:t>
            </w:r>
            <w:proofErr w:type="spellEnd"/>
            <w:proofErr w:type="gramEnd"/>
            <w:r w:rsidRPr="003C3F2A">
              <w:rPr>
                <w:b/>
                <w:bCs/>
                <w:sz w:val="19"/>
                <w:szCs w:val="19"/>
                <w:u w:val="double"/>
                <w:lang w:val="en-US" w:eastAsia="fr-FR"/>
              </w:rPr>
              <w:t xml:space="preserve"> camels</w:t>
            </w:r>
            <w:r w:rsidRPr="003C3F2A">
              <w:rPr>
                <w:sz w:val="19"/>
                <w:szCs w:val="19"/>
                <w:u w:val="double"/>
                <w:lang w:val="en-US" w:eastAsia="fr-FR"/>
              </w:rPr>
              <w:t xml:space="preserve">’ means </w:t>
            </w:r>
            <w:r w:rsidRPr="003C3F2A">
              <w:rPr>
                <w:i/>
                <w:iCs/>
                <w:sz w:val="19"/>
                <w:szCs w:val="19"/>
                <w:u w:val="double"/>
                <w:lang w:val="en-US" w:eastAsia="fr-FR"/>
              </w:rPr>
              <w:t xml:space="preserve">Camelus </w:t>
            </w:r>
            <w:proofErr w:type="spellStart"/>
            <w:r w:rsidRPr="003C3F2A">
              <w:rPr>
                <w:i/>
                <w:iCs/>
                <w:sz w:val="19"/>
                <w:szCs w:val="19"/>
                <w:u w:val="double"/>
                <w:lang w:val="en-US" w:eastAsia="fr-FR"/>
              </w:rPr>
              <w:t>bactrianus</w:t>
            </w:r>
            <w:proofErr w:type="spellEnd"/>
            <w:r w:rsidRPr="003C3F2A">
              <w:rPr>
                <w:sz w:val="19"/>
                <w:szCs w:val="19"/>
                <w:u w:val="double"/>
                <w:lang w:val="en-US" w:eastAsia="fr-FR"/>
              </w:rPr>
              <w:t>.</w:t>
            </w:r>
          </w:p>
          <w:p w14:paraId="7D5FE327" w14:textId="62B6C171" w:rsidR="000A6769" w:rsidRPr="003C3F2A" w:rsidRDefault="000A6769" w:rsidP="003C3F2A">
            <w:pPr>
              <w:jc w:val="left"/>
              <w:rPr>
                <w:strike/>
                <w:sz w:val="19"/>
                <w:szCs w:val="19"/>
                <w:u w:val="double"/>
                <w:lang w:val="en-US" w:eastAsia="fr-FR"/>
              </w:rPr>
            </w:pPr>
            <w:r w:rsidRPr="003C3F2A">
              <w:rPr>
                <w:strike/>
                <w:sz w:val="19"/>
                <w:szCs w:val="19"/>
                <w:u w:val="double"/>
                <w:lang w:val="en-US" w:eastAsia="fr-FR"/>
              </w:rPr>
              <w:t>‘</w:t>
            </w:r>
            <w:r w:rsidRPr="003C3F2A">
              <w:rPr>
                <w:b/>
                <w:bCs/>
                <w:strike/>
                <w:sz w:val="19"/>
                <w:szCs w:val="19"/>
                <w:u w:val="double"/>
                <w:lang w:val="en-US" w:eastAsia="fr-FR"/>
              </w:rPr>
              <w:t>alpacas</w:t>
            </w:r>
            <w:r w:rsidRPr="003C3F2A">
              <w:rPr>
                <w:strike/>
                <w:sz w:val="19"/>
                <w:szCs w:val="19"/>
                <w:u w:val="double"/>
                <w:lang w:val="en-US" w:eastAsia="fr-FR"/>
              </w:rPr>
              <w:t xml:space="preserve">’ means </w:t>
            </w:r>
            <w:r w:rsidRPr="003C3F2A">
              <w:rPr>
                <w:i/>
                <w:iCs/>
                <w:strike/>
                <w:sz w:val="19"/>
                <w:szCs w:val="19"/>
                <w:u w:val="double"/>
                <w:lang w:val="en-US" w:eastAsia="fr-FR"/>
              </w:rPr>
              <w:t>Lama guanicoe pacos</w:t>
            </w:r>
            <w:r w:rsidRPr="003C3F2A">
              <w:rPr>
                <w:strike/>
                <w:sz w:val="19"/>
                <w:szCs w:val="19"/>
                <w:u w:val="double"/>
                <w:lang w:val="en-US" w:eastAsia="fr-FR"/>
              </w:rPr>
              <w:t>.</w:t>
            </w:r>
          </w:p>
          <w:p w14:paraId="629A4089" w14:textId="18623395" w:rsidR="000A6769" w:rsidRPr="003C3F2A" w:rsidRDefault="000A6769" w:rsidP="003C3F2A">
            <w:pPr>
              <w:jc w:val="left"/>
              <w:rPr>
                <w:sz w:val="19"/>
                <w:szCs w:val="19"/>
                <w:u w:val="double"/>
                <w:lang w:val="en-US" w:eastAsia="fr-FR"/>
              </w:rPr>
            </w:pPr>
            <w:r w:rsidRPr="003C3F2A">
              <w:rPr>
                <w:strike/>
                <w:sz w:val="19"/>
                <w:szCs w:val="19"/>
                <w:u w:val="double"/>
                <w:lang w:val="en-US" w:eastAsia="fr-FR"/>
              </w:rPr>
              <w:t>‘</w:t>
            </w:r>
            <w:r w:rsidRPr="003C3F2A">
              <w:rPr>
                <w:b/>
                <w:bCs/>
                <w:strike/>
                <w:sz w:val="19"/>
                <w:szCs w:val="19"/>
                <w:u w:val="double"/>
                <w:lang w:val="en-US" w:eastAsia="fr-FR"/>
              </w:rPr>
              <w:t>llamas</w:t>
            </w:r>
            <w:r w:rsidRPr="003C3F2A">
              <w:rPr>
                <w:strike/>
                <w:sz w:val="19"/>
                <w:szCs w:val="19"/>
                <w:u w:val="double"/>
                <w:lang w:val="en-US" w:eastAsia="fr-FR"/>
              </w:rPr>
              <w:t xml:space="preserve">’ means </w:t>
            </w:r>
            <w:r w:rsidRPr="003C3F2A">
              <w:rPr>
                <w:i/>
                <w:iCs/>
                <w:strike/>
                <w:sz w:val="19"/>
                <w:szCs w:val="19"/>
                <w:u w:val="double"/>
                <w:lang w:val="en-US" w:eastAsia="fr-FR"/>
              </w:rPr>
              <w:t xml:space="preserve">Lama guanicoe </w:t>
            </w:r>
            <w:proofErr w:type="spellStart"/>
            <w:r w:rsidRPr="003C3F2A">
              <w:rPr>
                <w:i/>
                <w:iCs/>
                <w:strike/>
                <w:sz w:val="19"/>
                <w:szCs w:val="19"/>
                <w:u w:val="double"/>
                <w:lang w:val="en-US" w:eastAsia="fr-FR"/>
              </w:rPr>
              <w:t>glama</w:t>
            </w:r>
            <w:proofErr w:type="spellEnd"/>
            <w:r w:rsidRPr="003C3F2A">
              <w:rPr>
                <w:sz w:val="19"/>
                <w:szCs w:val="19"/>
                <w:u w:val="double"/>
                <w:lang w:val="en-US" w:eastAsia="fr-FR"/>
              </w:rPr>
              <w:t>.</w:t>
            </w:r>
          </w:p>
          <w:p w14:paraId="52AAB1CB" w14:textId="2DADA263" w:rsidR="000A6769" w:rsidRPr="003C3F2A" w:rsidRDefault="492CAC14" w:rsidP="003C3F2A">
            <w:pPr>
              <w:jc w:val="left"/>
              <w:rPr>
                <w:sz w:val="19"/>
                <w:szCs w:val="19"/>
                <w:u w:val="double"/>
                <w:lang w:eastAsia="fr-FR"/>
              </w:rPr>
            </w:pPr>
            <w:r w:rsidRPr="003C3F2A">
              <w:rPr>
                <w:sz w:val="19"/>
                <w:szCs w:val="19"/>
                <w:u w:val="double"/>
                <w:lang w:eastAsia="fr-FR"/>
              </w:rPr>
              <w:lastRenderedPageBreak/>
              <w:t>‘</w:t>
            </w:r>
            <w:r w:rsidRPr="003C3F2A">
              <w:rPr>
                <w:b/>
                <w:bCs/>
                <w:sz w:val="19"/>
                <w:szCs w:val="19"/>
                <w:u w:val="double"/>
                <w:lang w:eastAsia="fr-FR"/>
              </w:rPr>
              <w:t>New World camelids</w:t>
            </w:r>
            <w:r w:rsidRPr="003C3F2A">
              <w:rPr>
                <w:sz w:val="19"/>
                <w:szCs w:val="19"/>
                <w:u w:val="double"/>
                <w:lang w:eastAsia="fr-FR"/>
              </w:rPr>
              <w:t xml:space="preserve">’ means </w:t>
            </w:r>
            <w:r w:rsidR="346A4FB8" w:rsidRPr="003C3F2A">
              <w:rPr>
                <w:sz w:val="19"/>
                <w:szCs w:val="19"/>
                <w:u w:val="double"/>
                <w:lang w:eastAsia="fr-FR"/>
              </w:rPr>
              <w:t xml:space="preserve">animals of Genus </w:t>
            </w:r>
            <w:r w:rsidR="5D3D1026" w:rsidRPr="003C3F2A">
              <w:rPr>
                <w:strike/>
                <w:sz w:val="19"/>
                <w:szCs w:val="19"/>
                <w:u w:val="double"/>
                <w:lang w:eastAsia="fr-FR"/>
              </w:rPr>
              <w:t xml:space="preserve">alpacas </w:t>
            </w:r>
            <w:r w:rsidR="16C0F811" w:rsidRPr="003C3F2A">
              <w:rPr>
                <w:strike/>
                <w:sz w:val="19"/>
                <w:szCs w:val="19"/>
                <w:u w:val="double"/>
                <w:lang w:eastAsia="fr-FR"/>
              </w:rPr>
              <w:t xml:space="preserve">and </w:t>
            </w:r>
            <w:r w:rsidR="283DF90F" w:rsidRPr="003C3F2A">
              <w:rPr>
                <w:sz w:val="19"/>
                <w:szCs w:val="19"/>
                <w:lang w:eastAsia="fr-FR"/>
              </w:rPr>
              <w:t>L</w:t>
            </w:r>
            <w:r w:rsidRPr="003C3F2A">
              <w:rPr>
                <w:sz w:val="19"/>
                <w:szCs w:val="19"/>
                <w:lang w:eastAsia="fr-FR"/>
              </w:rPr>
              <w:t>ama</w:t>
            </w:r>
            <w:r w:rsidR="000A6769" w:rsidRPr="003C3F2A">
              <w:rPr>
                <w:strike/>
                <w:sz w:val="19"/>
                <w:szCs w:val="19"/>
                <w:lang w:eastAsia="fr-FR"/>
              </w:rPr>
              <w:t>s</w:t>
            </w:r>
            <w:r w:rsidR="00B9569D" w:rsidRPr="003C3F2A">
              <w:rPr>
                <w:sz w:val="19"/>
                <w:szCs w:val="19"/>
                <w:u w:val="double"/>
                <w:lang w:eastAsia="ja-JP"/>
              </w:rPr>
              <w:t xml:space="preserve"> </w:t>
            </w:r>
            <w:r w:rsidR="00B9569D" w:rsidRPr="003C3F2A">
              <w:rPr>
                <w:sz w:val="19"/>
                <w:szCs w:val="19"/>
                <w:highlight w:val="yellow"/>
                <w:u w:val="double"/>
                <w:lang w:eastAsia="ja-JP"/>
              </w:rPr>
              <w:t xml:space="preserve">(including </w:t>
            </w:r>
            <w:r w:rsidR="003007F4" w:rsidRPr="003C3F2A">
              <w:rPr>
                <w:sz w:val="19"/>
                <w:szCs w:val="19"/>
                <w:highlight w:val="yellow"/>
                <w:u w:val="double"/>
                <w:lang w:eastAsia="ja-JP"/>
              </w:rPr>
              <w:t>‘</w:t>
            </w:r>
            <w:r w:rsidR="00A13579" w:rsidRPr="003C3F2A">
              <w:rPr>
                <w:sz w:val="19"/>
                <w:szCs w:val="19"/>
                <w:highlight w:val="yellow"/>
                <w:u w:val="double"/>
                <w:lang w:eastAsia="ja-JP"/>
              </w:rPr>
              <w:t>llamas</w:t>
            </w:r>
            <w:r w:rsidR="003007F4" w:rsidRPr="003C3F2A">
              <w:rPr>
                <w:sz w:val="19"/>
                <w:szCs w:val="19"/>
                <w:highlight w:val="yellow"/>
                <w:u w:val="double"/>
                <w:lang w:eastAsia="ja-JP"/>
              </w:rPr>
              <w:t>’</w:t>
            </w:r>
            <w:r w:rsidR="00A13579" w:rsidRPr="003C3F2A">
              <w:rPr>
                <w:sz w:val="19"/>
                <w:szCs w:val="19"/>
                <w:highlight w:val="yellow"/>
                <w:u w:val="double"/>
                <w:lang w:eastAsia="ja-JP"/>
              </w:rPr>
              <w:t xml:space="preserve">, </w:t>
            </w:r>
            <w:r w:rsidR="003007F4" w:rsidRPr="003C3F2A">
              <w:rPr>
                <w:sz w:val="19"/>
                <w:szCs w:val="19"/>
                <w:highlight w:val="yellow"/>
                <w:u w:val="double"/>
                <w:lang w:eastAsia="ja-JP"/>
              </w:rPr>
              <w:t>‘</w:t>
            </w:r>
            <w:r w:rsidR="00A13579" w:rsidRPr="003C3F2A">
              <w:rPr>
                <w:sz w:val="19"/>
                <w:szCs w:val="19"/>
                <w:highlight w:val="yellow"/>
                <w:u w:val="double"/>
                <w:lang w:eastAsia="ja-JP"/>
              </w:rPr>
              <w:t>guanacos</w:t>
            </w:r>
            <w:r w:rsidR="003007F4" w:rsidRPr="003C3F2A">
              <w:rPr>
                <w:sz w:val="19"/>
                <w:szCs w:val="19"/>
                <w:highlight w:val="yellow"/>
                <w:u w:val="double"/>
                <w:lang w:eastAsia="ja-JP"/>
              </w:rPr>
              <w:t>’</w:t>
            </w:r>
            <w:r w:rsidR="00A13579" w:rsidRPr="003C3F2A">
              <w:rPr>
                <w:sz w:val="19"/>
                <w:szCs w:val="19"/>
                <w:highlight w:val="yellow"/>
                <w:u w:val="double"/>
                <w:lang w:eastAsia="ja-JP"/>
              </w:rPr>
              <w:t xml:space="preserve"> and </w:t>
            </w:r>
            <w:r w:rsidR="003007F4" w:rsidRPr="003C3F2A">
              <w:rPr>
                <w:sz w:val="19"/>
                <w:szCs w:val="19"/>
                <w:highlight w:val="yellow"/>
                <w:u w:val="double"/>
                <w:lang w:eastAsia="ja-JP"/>
              </w:rPr>
              <w:t>‘</w:t>
            </w:r>
            <w:r w:rsidR="00B9569D" w:rsidRPr="003C3F2A">
              <w:rPr>
                <w:sz w:val="19"/>
                <w:szCs w:val="19"/>
                <w:highlight w:val="yellow"/>
                <w:u w:val="double"/>
                <w:lang w:eastAsia="ja-JP"/>
              </w:rPr>
              <w:t>alpacas</w:t>
            </w:r>
            <w:r w:rsidR="003007F4" w:rsidRPr="003C3F2A">
              <w:rPr>
                <w:sz w:val="19"/>
                <w:szCs w:val="19"/>
                <w:highlight w:val="yellow"/>
                <w:u w:val="double"/>
                <w:lang w:eastAsia="ja-JP"/>
              </w:rPr>
              <w:t>’</w:t>
            </w:r>
            <w:r w:rsidR="00B9569D" w:rsidRPr="003C3F2A">
              <w:rPr>
                <w:sz w:val="19"/>
                <w:szCs w:val="19"/>
                <w:highlight w:val="yellow"/>
                <w:u w:val="double"/>
                <w:lang w:eastAsia="ja-JP"/>
              </w:rPr>
              <w:t>)</w:t>
            </w:r>
            <w:r w:rsidR="2B1385FA" w:rsidRPr="003C3F2A">
              <w:rPr>
                <w:sz w:val="19"/>
                <w:szCs w:val="19"/>
                <w:lang w:eastAsia="fr-FR"/>
              </w:rPr>
              <w:t xml:space="preserve"> </w:t>
            </w:r>
            <w:r w:rsidR="2B1385FA" w:rsidRPr="003C3F2A">
              <w:rPr>
                <w:sz w:val="19"/>
                <w:szCs w:val="19"/>
                <w:u w:val="double"/>
                <w:lang w:eastAsia="fr-FR"/>
              </w:rPr>
              <w:t xml:space="preserve">and </w:t>
            </w:r>
            <w:r w:rsidR="34235CFF" w:rsidRPr="003C3F2A">
              <w:rPr>
                <w:sz w:val="19"/>
                <w:szCs w:val="19"/>
                <w:u w:val="double"/>
                <w:lang w:eastAsia="fr-FR"/>
              </w:rPr>
              <w:t>V</w:t>
            </w:r>
            <w:r w:rsidR="2B1385FA" w:rsidRPr="003C3F2A">
              <w:rPr>
                <w:sz w:val="19"/>
                <w:szCs w:val="19"/>
                <w:u w:val="double"/>
                <w:lang w:eastAsia="fr-FR"/>
              </w:rPr>
              <w:t>icugna</w:t>
            </w:r>
            <w:r w:rsidRPr="003C3F2A">
              <w:rPr>
                <w:sz w:val="19"/>
                <w:szCs w:val="19"/>
                <w:u w:val="double"/>
                <w:lang w:eastAsia="fr-FR"/>
              </w:rPr>
              <w:t>.</w:t>
            </w:r>
          </w:p>
        </w:tc>
      </w:tr>
      <w:tr w:rsidR="00D81D91" w:rsidRPr="003C3F2A" w14:paraId="5FD290B3" w14:textId="77777777" w:rsidTr="50F1583C">
        <w:tc>
          <w:tcPr>
            <w:tcW w:w="1435" w:type="dxa"/>
            <w:vMerge/>
          </w:tcPr>
          <w:p w14:paraId="61EAF4BD" w14:textId="77777777" w:rsidR="000A6769" w:rsidRPr="003C3F2A" w:rsidRDefault="000A6769" w:rsidP="003C3F2A">
            <w:pPr>
              <w:jc w:val="left"/>
              <w:rPr>
                <w:sz w:val="19"/>
                <w:szCs w:val="19"/>
                <w:u w:val="double"/>
              </w:rPr>
            </w:pPr>
          </w:p>
        </w:tc>
        <w:tc>
          <w:tcPr>
            <w:tcW w:w="1800" w:type="dxa"/>
          </w:tcPr>
          <w:p w14:paraId="0DBBEF86"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Sub-Order ‘</w:t>
            </w:r>
            <w:proofErr w:type="spellStart"/>
            <w:r w:rsidRPr="003C3F2A">
              <w:rPr>
                <w:sz w:val="19"/>
                <w:szCs w:val="19"/>
                <w:u w:val="double"/>
                <w:lang w:val="en-US" w:eastAsia="fr-FR"/>
              </w:rPr>
              <w:t>Hippomorpha</w:t>
            </w:r>
            <w:proofErr w:type="spellEnd"/>
            <w:r w:rsidRPr="003C3F2A">
              <w:rPr>
                <w:sz w:val="19"/>
                <w:szCs w:val="19"/>
                <w:u w:val="double"/>
                <w:lang w:val="en-US" w:eastAsia="fr-FR"/>
              </w:rPr>
              <w:t>’</w:t>
            </w:r>
          </w:p>
        </w:tc>
        <w:tc>
          <w:tcPr>
            <w:tcW w:w="1530" w:type="dxa"/>
          </w:tcPr>
          <w:p w14:paraId="7DE09AA1"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equids</w:t>
            </w:r>
            <w:r w:rsidRPr="003C3F2A">
              <w:rPr>
                <w:sz w:val="19"/>
                <w:szCs w:val="19"/>
                <w:u w:val="double"/>
                <w:lang w:val="en-US" w:eastAsia="fr-FR"/>
              </w:rPr>
              <w:t>’ means animals of Family ‘Equidae’</w:t>
            </w:r>
          </w:p>
          <w:p w14:paraId="2C99001C" w14:textId="77777777" w:rsidR="000A6769" w:rsidRPr="003C3F2A" w:rsidRDefault="000A6769" w:rsidP="003C3F2A">
            <w:pPr>
              <w:jc w:val="left"/>
              <w:rPr>
                <w:sz w:val="19"/>
                <w:szCs w:val="19"/>
                <w:u w:val="double"/>
                <w:lang w:val="en-US" w:eastAsia="fr-FR"/>
              </w:rPr>
            </w:pPr>
          </w:p>
          <w:p w14:paraId="04A60220" w14:textId="64929D5D" w:rsidR="000A6769" w:rsidRPr="003C3F2A" w:rsidRDefault="000A6769" w:rsidP="003C3F2A">
            <w:pPr>
              <w:jc w:val="left"/>
              <w:rPr>
                <w:b/>
                <w:bCs/>
                <w:sz w:val="19"/>
                <w:szCs w:val="19"/>
                <w:u w:val="double"/>
                <w:lang w:val="en-US" w:eastAsia="fr-FR"/>
              </w:rPr>
            </w:pPr>
          </w:p>
        </w:tc>
        <w:tc>
          <w:tcPr>
            <w:tcW w:w="2070" w:type="dxa"/>
          </w:tcPr>
          <w:p w14:paraId="6FAC31D5"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equines</w:t>
            </w:r>
            <w:r w:rsidRPr="003C3F2A">
              <w:rPr>
                <w:sz w:val="19"/>
                <w:szCs w:val="19"/>
                <w:u w:val="double"/>
                <w:lang w:val="en-US" w:eastAsia="fr-FR"/>
              </w:rPr>
              <w:t>’ means animals of Sub-Family ‘</w:t>
            </w:r>
            <w:proofErr w:type="spellStart"/>
            <w:r w:rsidRPr="003C3F2A">
              <w:rPr>
                <w:sz w:val="19"/>
                <w:szCs w:val="19"/>
                <w:u w:val="double"/>
                <w:lang w:val="en-US" w:eastAsia="fr-FR"/>
              </w:rPr>
              <w:t>Equinae</w:t>
            </w:r>
            <w:proofErr w:type="spellEnd"/>
            <w:r w:rsidRPr="003C3F2A">
              <w:rPr>
                <w:sz w:val="19"/>
                <w:szCs w:val="19"/>
                <w:u w:val="double"/>
                <w:lang w:val="en-US" w:eastAsia="fr-FR"/>
              </w:rPr>
              <w:t>’</w:t>
            </w:r>
          </w:p>
          <w:p w14:paraId="3C0098AA" w14:textId="77777777" w:rsidR="000A6769" w:rsidRPr="003C3F2A" w:rsidRDefault="000A6769" w:rsidP="003C3F2A">
            <w:pPr>
              <w:jc w:val="left"/>
              <w:rPr>
                <w:sz w:val="19"/>
                <w:szCs w:val="19"/>
                <w:u w:val="double"/>
                <w:lang w:val="en-US" w:eastAsia="fr-FR"/>
              </w:rPr>
            </w:pPr>
          </w:p>
          <w:p w14:paraId="7DED74F7" w14:textId="67ABF70A" w:rsidR="000A6769" w:rsidRPr="003C3F2A" w:rsidRDefault="000A6769" w:rsidP="003C3F2A">
            <w:pPr>
              <w:jc w:val="left"/>
              <w:rPr>
                <w:b/>
                <w:bCs/>
                <w:sz w:val="19"/>
                <w:szCs w:val="19"/>
                <w:u w:val="double"/>
                <w:lang w:val="en-US" w:eastAsia="fr-FR"/>
              </w:rPr>
            </w:pPr>
          </w:p>
        </w:tc>
        <w:tc>
          <w:tcPr>
            <w:tcW w:w="2520" w:type="dxa"/>
          </w:tcPr>
          <w:p w14:paraId="19AD2550"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227D3206"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only Genus ‘Equus’</w:t>
            </w:r>
          </w:p>
          <w:p w14:paraId="484FC42C"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horses</w:t>
            </w:r>
            <w:r w:rsidRPr="003C3F2A">
              <w:rPr>
                <w:sz w:val="19"/>
                <w:szCs w:val="19"/>
                <w:u w:val="double"/>
                <w:lang w:val="en-US" w:eastAsia="fr-FR"/>
              </w:rPr>
              <w:t xml:space="preserve">’ means </w:t>
            </w:r>
            <w:r w:rsidRPr="003C3F2A">
              <w:rPr>
                <w:i/>
                <w:iCs/>
                <w:sz w:val="19"/>
                <w:szCs w:val="19"/>
                <w:u w:val="double"/>
                <w:lang w:val="en-US" w:eastAsia="fr-FR"/>
              </w:rPr>
              <w:t xml:space="preserve">Equus </w:t>
            </w:r>
            <w:proofErr w:type="spellStart"/>
            <w:r w:rsidRPr="003C3F2A">
              <w:rPr>
                <w:i/>
                <w:iCs/>
                <w:sz w:val="19"/>
                <w:szCs w:val="19"/>
                <w:u w:val="double"/>
                <w:lang w:val="en-US" w:eastAsia="fr-FR"/>
              </w:rPr>
              <w:t>ferus</w:t>
            </w:r>
            <w:proofErr w:type="spellEnd"/>
            <w:r w:rsidRPr="003C3F2A">
              <w:rPr>
                <w:i/>
                <w:iCs/>
                <w:sz w:val="19"/>
                <w:szCs w:val="19"/>
                <w:u w:val="double"/>
                <w:lang w:val="en-US" w:eastAsia="fr-FR"/>
              </w:rPr>
              <w:t xml:space="preserve"> caballus</w:t>
            </w:r>
            <w:r w:rsidRPr="003C3F2A">
              <w:rPr>
                <w:sz w:val="19"/>
                <w:szCs w:val="19"/>
                <w:u w:val="double"/>
                <w:lang w:val="en-US" w:eastAsia="fr-FR"/>
              </w:rPr>
              <w:t>.</w:t>
            </w:r>
          </w:p>
          <w:p w14:paraId="37259FE8"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donkeys</w:t>
            </w:r>
            <w:r w:rsidRPr="003C3F2A">
              <w:rPr>
                <w:sz w:val="19"/>
                <w:szCs w:val="19"/>
                <w:u w:val="double"/>
                <w:lang w:val="en-US" w:eastAsia="fr-FR"/>
              </w:rPr>
              <w:t xml:space="preserve">’ means </w:t>
            </w:r>
            <w:r w:rsidRPr="003C3F2A">
              <w:rPr>
                <w:i/>
                <w:iCs/>
                <w:sz w:val="19"/>
                <w:szCs w:val="19"/>
                <w:u w:val="double"/>
                <w:lang w:val="en-US" w:eastAsia="fr-FR"/>
              </w:rPr>
              <w:t xml:space="preserve">Equus africanus </w:t>
            </w:r>
            <w:proofErr w:type="spellStart"/>
            <w:r w:rsidRPr="003C3F2A">
              <w:rPr>
                <w:i/>
                <w:iCs/>
                <w:sz w:val="19"/>
                <w:szCs w:val="19"/>
                <w:u w:val="double"/>
                <w:lang w:val="en-US" w:eastAsia="fr-FR"/>
              </w:rPr>
              <w:t>asinus</w:t>
            </w:r>
            <w:proofErr w:type="spellEnd"/>
            <w:r w:rsidRPr="003C3F2A">
              <w:rPr>
                <w:sz w:val="19"/>
                <w:szCs w:val="19"/>
                <w:u w:val="double"/>
                <w:lang w:val="en-US" w:eastAsia="fr-FR"/>
              </w:rPr>
              <w:t>.</w:t>
            </w:r>
          </w:p>
          <w:p w14:paraId="39744B8B"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mules</w:t>
            </w:r>
            <w:r w:rsidRPr="003C3F2A">
              <w:rPr>
                <w:sz w:val="19"/>
                <w:szCs w:val="19"/>
                <w:u w:val="double"/>
                <w:lang w:val="en-US" w:eastAsia="fr-FR"/>
              </w:rPr>
              <w:t xml:space="preserve">’ means </w:t>
            </w:r>
            <w:r w:rsidRPr="003C3F2A">
              <w:rPr>
                <w:i/>
                <w:iCs/>
                <w:sz w:val="19"/>
                <w:szCs w:val="19"/>
                <w:u w:val="double"/>
                <w:lang w:val="en-US" w:eastAsia="fr-FR"/>
              </w:rPr>
              <w:t xml:space="preserve">Equus africanus </w:t>
            </w:r>
            <w:proofErr w:type="spellStart"/>
            <w:r w:rsidRPr="003C3F2A">
              <w:rPr>
                <w:i/>
                <w:iCs/>
                <w:sz w:val="19"/>
                <w:szCs w:val="19"/>
                <w:u w:val="double"/>
                <w:lang w:val="en-US" w:eastAsia="fr-FR"/>
              </w:rPr>
              <w:t>asinus</w:t>
            </w:r>
            <w:proofErr w:type="spellEnd"/>
            <w:r w:rsidRPr="003C3F2A">
              <w:rPr>
                <w:sz w:val="19"/>
                <w:szCs w:val="19"/>
                <w:u w:val="double"/>
                <w:lang w:val="en-US" w:eastAsia="fr-FR"/>
              </w:rPr>
              <w:t xml:space="preserve"> (male) × </w:t>
            </w:r>
            <w:r w:rsidRPr="003C3F2A">
              <w:rPr>
                <w:i/>
                <w:iCs/>
                <w:sz w:val="19"/>
                <w:szCs w:val="19"/>
                <w:u w:val="double"/>
                <w:lang w:val="en-US" w:eastAsia="fr-FR"/>
              </w:rPr>
              <w:t xml:space="preserve">Equus </w:t>
            </w:r>
            <w:proofErr w:type="spellStart"/>
            <w:r w:rsidRPr="003C3F2A">
              <w:rPr>
                <w:i/>
                <w:iCs/>
                <w:sz w:val="19"/>
                <w:szCs w:val="19"/>
                <w:u w:val="double"/>
                <w:lang w:val="en-US" w:eastAsia="fr-FR"/>
              </w:rPr>
              <w:t>ferus</w:t>
            </w:r>
            <w:proofErr w:type="spellEnd"/>
            <w:r w:rsidRPr="003C3F2A">
              <w:rPr>
                <w:i/>
                <w:iCs/>
                <w:sz w:val="19"/>
                <w:szCs w:val="19"/>
                <w:u w:val="double"/>
                <w:lang w:val="en-US" w:eastAsia="fr-FR"/>
              </w:rPr>
              <w:t xml:space="preserve"> caballus</w:t>
            </w:r>
            <w:r w:rsidRPr="003C3F2A">
              <w:rPr>
                <w:sz w:val="19"/>
                <w:szCs w:val="19"/>
                <w:u w:val="double"/>
                <w:lang w:val="en-US" w:eastAsia="fr-FR"/>
              </w:rPr>
              <w:t xml:space="preserve"> (female).</w:t>
            </w:r>
          </w:p>
          <w:p w14:paraId="76CC8A3E" w14:textId="196C99EF" w:rsidR="00A56F44" w:rsidRPr="003C3F2A" w:rsidRDefault="00A56F44" w:rsidP="003C3F2A">
            <w:pPr>
              <w:jc w:val="left"/>
              <w:rPr>
                <w:sz w:val="19"/>
                <w:szCs w:val="19"/>
                <w:u w:val="double"/>
                <w:lang w:val="en-US" w:eastAsia="ja-JP"/>
              </w:rPr>
            </w:pPr>
            <w:r w:rsidRPr="003C3F2A">
              <w:rPr>
                <w:sz w:val="19"/>
                <w:szCs w:val="19"/>
                <w:highlight w:val="yellow"/>
                <w:u w:val="double"/>
                <w:lang w:val="en-US" w:eastAsia="ja-JP"/>
              </w:rPr>
              <w:t>‘</w:t>
            </w:r>
            <w:r w:rsidRPr="003C3F2A">
              <w:rPr>
                <w:b/>
                <w:bCs/>
                <w:sz w:val="19"/>
                <w:szCs w:val="19"/>
                <w:highlight w:val="yellow"/>
                <w:u w:val="double"/>
                <w:lang w:val="en-US" w:eastAsia="ja-JP"/>
              </w:rPr>
              <w:t>hinnies</w:t>
            </w:r>
            <w:r w:rsidRPr="003C3F2A">
              <w:rPr>
                <w:sz w:val="19"/>
                <w:szCs w:val="19"/>
                <w:highlight w:val="yellow"/>
                <w:u w:val="double"/>
                <w:lang w:val="en-US" w:eastAsia="ja-JP"/>
              </w:rPr>
              <w:t xml:space="preserve">’ means </w:t>
            </w:r>
            <w:r w:rsidR="00F16C05" w:rsidRPr="003C3F2A">
              <w:rPr>
                <w:i/>
                <w:iCs/>
                <w:sz w:val="19"/>
                <w:szCs w:val="19"/>
                <w:highlight w:val="yellow"/>
                <w:u w:val="double"/>
                <w:lang w:val="en-US" w:eastAsia="ja-JP"/>
              </w:rPr>
              <w:t xml:space="preserve">Equus </w:t>
            </w:r>
            <w:proofErr w:type="spellStart"/>
            <w:r w:rsidR="00F16C05" w:rsidRPr="003C3F2A">
              <w:rPr>
                <w:i/>
                <w:iCs/>
                <w:sz w:val="19"/>
                <w:szCs w:val="19"/>
                <w:highlight w:val="yellow"/>
                <w:u w:val="double"/>
                <w:lang w:val="en-US" w:eastAsia="ja-JP"/>
              </w:rPr>
              <w:t>ferus</w:t>
            </w:r>
            <w:proofErr w:type="spellEnd"/>
            <w:r w:rsidR="00F16C05" w:rsidRPr="003C3F2A">
              <w:rPr>
                <w:i/>
                <w:iCs/>
                <w:sz w:val="19"/>
                <w:szCs w:val="19"/>
                <w:highlight w:val="yellow"/>
                <w:u w:val="double"/>
                <w:lang w:val="en-US" w:eastAsia="ja-JP"/>
              </w:rPr>
              <w:t xml:space="preserve"> caballus</w:t>
            </w:r>
            <w:r w:rsidR="00F16C05" w:rsidRPr="003C3F2A">
              <w:rPr>
                <w:sz w:val="19"/>
                <w:szCs w:val="19"/>
                <w:highlight w:val="yellow"/>
                <w:u w:val="double"/>
                <w:lang w:val="en-US" w:eastAsia="ja-JP"/>
              </w:rPr>
              <w:t xml:space="preserve"> (male) </w:t>
            </w:r>
            <w:r w:rsidR="00DE1927" w:rsidRPr="003C3F2A">
              <w:rPr>
                <w:sz w:val="19"/>
                <w:szCs w:val="19"/>
                <w:highlight w:val="yellow"/>
                <w:u w:val="double"/>
                <w:lang w:val="en-US" w:eastAsia="ja-JP"/>
              </w:rPr>
              <w:t xml:space="preserve">x </w:t>
            </w:r>
            <w:r w:rsidR="00DE1927" w:rsidRPr="003C3F2A">
              <w:rPr>
                <w:i/>
                <w:iCs/>
                <w:sz w:val="19"/>
                <w:szCs w:val="19"/>
                <w:highlight w:val="yellow"/>
                <w:u w:val="double"/>
                <w:lang w:val="en-US" w:eastAsia="ja-JP"/>
              </w:rPr>
              <w:t>Equu</w:t>
            </w:r>
            <w:r w:rsidR="00F16C05" w:rsidRPr="003C3F2A">
              <w:rPr>
                <w:i/>
                <w:iCs/>
                <w:sz w:val="19"/>
                <w:szCs w:val="19"/>
                <w:highlight w:val="yellow"/>
                <w:u w:val="double"/>
                <w:lang w:val="en-US" w:eastAsia="ja-JP"/>
              </w:rPr>
              <w:t xml:space="preserve">s africanus </w:t>
            </w:r>
            <w:proofErr w:type="spellStart"/>
            <w:r w:rsidR="00F16C05" w:rsidRPr="003C3F2A">
              <w:rPr>
                <w:i/>
                <w:iCs/>
                <w:sz w:val="19"/>
                <w:szCs w:val="19"/>
                <w:highlight w:val="yellow"/>
                <w:u w:val="double"/>
                <w:lang w:val="en-US" w:eastAsia="ja-JP"/>
              </w:rPr>
              <w:t>asinus</w:t>
            </w:r>
            <w:proofErr w:type="spellEnd"/>
            <w:r w:rsidR="00F16C05" w:rsidRPr="003C3F2A">
              <w:rPr>
                <w:sz w:val="19"/>
                <w:szCs w:val="19"/>
                <w:highlight w:val="yellow"/>
                <w:u w:val="double"/>
                <w:lang w:val="en-US" w:eastAsia="ja-JP"/>
              </w:rPr>
              <w:t xml:space="preserve"> (female).</w:t>
            </w:r>
          </w:p>
          <w:p w14:paraId="3D82D92E"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zebras</w:t>
            </w:r>
            <w:r w:rsidRPr="003C3F2A">
              <w:rPr>
                <w:sz w:val="19"/>
                <w:szCs w:val="19"/>
                <w:u w:val="double"/>
                <w:lang w:val="en-US" w:eastAsia="fr-FR"/>
              </w:rPr>
              <w:t xml:space="preserve">’ means animals of subgenus </w:t>
            </w:r>
            <w:proofErr w:type="spellStart"/>
            <w:r w:rsidRPr="003C3F2A">
              <w:rPr>
                <w:sz w:val="19"/>
                <w:szCs w:val="19"/>
                <w:u w:val="double"/>
                <w:lang w:val="en-US" w:eastAsia="fr-FR"/>
              </w:rPr>
              <w:t>Hippotigris</w:t>
            </w:r>
            <w:proofErr w:type="spellEnd"/>
            <w:r w:rsidRPr="003C3F2A">
              <w:rPr>
                <w:sz w:val="19"/>
                <w:szCs w:val="19"/>
                <w:u w:val="double"/>
                <w:lang w:val="en-US" w:eastAsia="fr-FR"/>
              </w:rPr>
              <w:t>.</w:t>
            </w:r>
          </w:p>
        </w:tc>
      </w:tr>
      <w:tr w:rsidR="00D81D91" w:rsidRPr="003C3F2A" w14:paraId="038D3548" w14:textId="77777777" w:rsidTr="50F1583C">
        <w:tc>
          <w:tcPr>
            <w:tcW w:w="1435" w:type="dxa"/>
            <w:vMerge/>
          </w:tcPr>
          <w:p w14:paraId="2C061ECF" w14:textId="77777777" w:rsidR="000A6769" w:rsidRPr="003C3F2A" w:rsidRDefault="000A6769" w:rsidP="003C3F2A">
            <w:pPr>
              <w:jc w:val="left"/>
              <w:rPr>
                <w:sz w:val="19"/>
                <w:szCs w:val="19"/>
                <w:u w:val="double"/>
              </w:rPr>
            </w:pPr>
          </w:p>
        </w:tc>
        <w:tc>
          <w:tcPr>
            <w:tcW w:w="1800" w:type="dxa"/>
          </w:tcPr>
          <w:p w14:paraId="01D8C7BD"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lagomorphs</w:t>
            </w:r>
            <w:r w:rsidRPr="003C3F2A">
              <w:rPr>
                <w:sz w:val="19"/>
                <w:szCs w:val="19"/>
                <w:u w:val="double"/>
                <w:lang w:val="en-US" w:eastAsia="fr-FR"/>
              </w:rPr>
              <w:t>’ means animals of Order ‘Lagomorpha’</w:t>
            </w:r>
          </w:p>
        </w:tc>
        <w:tc>
          <w:tcPr>
            <w:tcW w:w="1530" w:type="dxa"/>
          </w:tcPr>
          <w:p w14:paraId="74735DA5"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leporids</w:t>
            </w:r>
            <w:r w:rsidRPr="003C3F2A">
              <w:rPr>
                <w:sz w:val="19"/>
                <w:szCs w:val="19"/>
                <w:u w:val="double"/>
                <w:lang w:val="en-US" w:eastAsia="fr-FR"/>
              </w:rPr>
              <w:t>’ means animals of Family ‘Leporidae’</w:t>
            </w:r>
          </w:p>
          <w:p w14:paraId="08DC87CC" w14:textId="77777777" w:rsidR="000A6769" w:rsidRPr="003C3F2A" w:rsidRDefault="000A6769" w:rsidP="003C3F2A">
            <w:pPr>
              <w:jc w:val="left"/>
              <w:rPr>
                <w:sz w:val="19"/>
                <w:szCs w:val="19"/>
                <w:u w:val="double"/>
                <w:lang w:val="en-US" w:eastAsia="fr-FR"/>
              </w:rPr>
            </w:pPr>
          </w:p>
          <w:p w14:paraId="0F52431A" w14:textId="4B3116F2" w:rsidR="000A6769" w:rsidRPr="003C3F2A" w:rsidRDefault="000A6769" w:rsidP="003C3F2A">
            <w:pPr>
              <w:jc w:val="left"/>
              <w:rPr>
                <w:b/>
                <w:bCs/>
                <w:sz w:val="19"/>
                <w:szCs w:val="19"/>
                <w:u w:val="double"/>
                <w:lang w:val="en-US" w:eastAsia="fr-FR"/>
              </w:rPr>
            </w:pPr>
          </w:p>
        </w:tc>
        <w:tc>
          <w:tcPr>
            <w:tcW w:w="2070" w:type="dxa"/>
          </w:tcPr>
          <w:p w14:paraId="61E4F371"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2520" w:type="dxa"/>
          </w:tcPr>
          <w:p w14:paraId="275C1C54"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13B79A09"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059D04BE" w14:textId="77777777" w:rsidR="000A6769" w:rsidRPr="003C3F2A" w:rsidRDefault="000A6769" w:rsidP="003C3F2A">
            <w:pPr>
              <w:pStyle w:val="ListParagraph"/>
              <w:numPr>
                <w:ilvl w:val="0"/>
                <w:numId w:val="27"/>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‘Oryctolagus’</w:t>
            </w:r>
          </w:p>
          <w:p w14:paraId="73CBACB6" w14:textId="77777777" w:rsidR="000A6769" w:rsidRPr="003C3F2A" w:rsidRDefault="000A6769" w:rsidP="003C3F2A">
            <w:pPr>
              <w:pStyle w:val="ListParagraph"/>
              <w:numPr>
                <w:ilvl w:val="0"/>
                <w:numId w:val="27"/>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‘Lepus’</w:t>
            </w:r>
          </w:p>
          <w:p w14:paraId="7E4CF5EE" w14:textId="2AE3AB7F" w:rsidR="00C34B3A" w:rsidRPr="003C3F2A" w:rsidRDefault="00C34B3A" w:rsidP="003C3F2A">
            <w:pPr>
              <w:pStyle w:val="ListParagraph"/>
              <w:numPr>
                <w:ilvl w:val="0"/>
                <w:numId w:val="27"/>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‘Sylvilagus’</w:t>
            </w:r>
          </w:p>
          <w:p w14:paraId="11A54F06"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rabbits</w:t>
            </w:r>
            <w:r w:rsidRPr="003C3F2A">
              <w:rPr>
                <w:sz w:val="19"/>
                <w:szCs w:val="19"/>
                <w:u w:val="double"/>
                <w:lang w:val="en-US" w:eastAsia="fr-FR"/>
              </w:rPr>
              <w:t>’ means animals of Genus Oryctolagus’.</w:t>
            </w:r>
          </w:p>
          <w:p w14:paraId="0DD5623D"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hares</w:t>
            </w:r>
            <w:r w:rsidRPr="003C3F2A">
              <w:rPr>
                <w:sz w:val="19"/>
                <w:szCs w:val="19"/>
                <w:u w:val="double"/>
                <w:lang w:val="en-US" w:eastAsia="fr-FR"/>
              </w:rPr>
              <w:t>’ means animals of Genus Lepus.</w:t>
            </w:r>
          </w:p>
          <w:p w14:paraId="3474E54B" w14:textId="3C172D0C"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European hares</w:t>
            </w:r>
            <w:r w:rsidRPr="003C3F2A">
              <w:rPr>
                <w:sz w:val="19"/>
                <w:szCs w:val="19"/>
                <w:u w:val="double"/>
                <w:lang w:val="en-US" w:eastAsia="fr-FR"/>
              </w:rPr>
              <w:t xml:space="preserve">’ means </w:t>
            </w:r>
            <w:r w:rsidRPr="003C3F2A">
              <w:rPr>
                <w:i/>
                <w:iCs/>
                <w:sz w:val="19"/>
                <w:szCs w:val="19"/>
                <w:u w:val="double"/>
                <w:lang w:val="en-US" w:eastAsia="fr-FR"/>
              </w:rPr>
              <w:t>Lepus europaeus</w:t>
            </w:r>
            <w:r w:rsidRPr="003C3F2A">
              <w:rPr>
                <w:sz w:val="19"/>
                <w:szCs w:val="19"/>
                <w:u w:val="double"/>
                <w:lang w:val="en-US" w:eastAsia="fr-FR"/>
              </w:rPr>
              <w:t>.</w:t>
            </w:r>
          </w:p>
        </w:tc>
      </w:tr>
      <w:tr w:rsidR="00D81D91" w:rsidRPr="003C3F2A" w14:paraId="3F1A6B03" w14:textId="77777777" w:rsidTr="50F1583C">
        <w:trPr>
          <w:trHeight w:val="719"/>
        </w:trPr>
        <w:tc>
          <w:tcPr>
            <w:tcW w:w="1435" w:type="dxa"/>
            <w:vMerge/>
          </w:tcPr>
          <w:p w14:paraId="5B41C620" w14:textId="77777777" w:rsidR="000A6769" w:rsidRPr="003C3F2A" w:rsidRDefault="000A6769" w:rsidP="003C3F2A">
            <w:pPr>
              <w:jc w:val="left"/>
              <w:rPr>
                <w:sz w:val="19"/>
                <w:szCs w:val="19"/>
                <w:u w:val="double"/>
              </w:rPr>
            </w:pPr>
          </w:p>
        </w:tc>
        <w:tc>
          <w:tcPr>
            <w:tcW w:w="1800" w:type="dxa"/>
            <w:vMerge w:val="restart"/>
          </w:tcPr>
          <w:p w14:paraId="055A9198"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carnivores</w:t>
            </w:r>
            <w:r w:rsidRPr="003C3F2A">
              <w:rPr>
                <w:sz w:val="19"/>
                <w:szCs w:val="19"/>
                <w:u w:val="double"/>
                <w:lang w:val="en-US" w:eastAsia="fr-FR"/>
              </w:rPr>
              <w:t>’</w:t>
            </w:r>
          </w:p>
          <w:p w14:paraId="7E903122"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means animals of Order ‘Carnivora’</w:t>
            </w:r>
          </w:p>
          <w:p w14:paraId="7CB9D90A" w14:textId="77777777" w:rsidR="000A6769" w:rsidRPr="003C3F2A" w:rsidRDefault="000A6769" w:rsidP="003C3F2A">
            <w:pPr>
              <w:jc w:val="left"/>
              <w:rPr>
                <w:sz w:val="19"/>
                <w:szCs w:val="19"/>
                <w:u w:val="double"/>
                <w:lang w:val="en-US" w:eastAsia="fr-FR"/>
              </w:rPr>
            </w:pPr>
          </w:p>
          <w:p w14:paraId="00C83FDC" w14:textId="354A135D" w:rsidR="000A6769" w:rsidRPr="003C3F2A" w:rsidRDefault="000A6769" w:rsidP="003C3F2A">
            <w:pPr>
              <w:jc w:val="left"/>
              <w:rPr>
                <w:b/>
                <w:bCs/>
                <w:sz w:val="19"/>
                <w:szCs w:val="19"/>
                <w:u w:val="double"/>
                <w:lang w:val="en-US" w:eastAsia="fr-FR"/>
              </w:rPr>
            </w:pPr>
          </w:p>
        </w:tc>
        <w:tc>
          <w:tcPr>
            <w:tcW w:w="1530" w:type="dxa"/>
          </w:tcPr>
          <w:p w14:paraId="366A3562" w14:textId="4C82C4B5"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canids</w:t>
            </w:r>
            <w:r w:rsidRPr="003C3F2A">
              <w:rPr>
                <w:sz w:val="19"/>
                <w:szCs w:val="19"/>
                <w:u w:val="double"/>
                <w:lang w:val="en-US" w:eastAsia="fr-FR"/>
              </w:rPr>
              <w:t>’ means animals of Family ‘Canidae’</w:t>
            </w:r>
          </w:p>
        </w:tc>
        <w:tc>
          <w:tcPr>
            <w:tcW w:w="2070" w:type="dxa"/>
          </w:tcPr>
          <w:p w14:paraId="238ED066"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Sub-Family ‘</w:t>
            </w:r>
            <w:proofErr w:type="spellStart"/>
            <w:r w:rsidRPr="003C3F2A">
              <w:rPr>
                <w:sz w:val="19"/>
                <w:szCs w:val="19"/>
                <w:u w:val="double"/>
                <w:lang w:val="en-US" w:eastAsia="fr-FR"/>
              </w:rPr>
              <w:t>Caninae</w:t>
            </w:r>
            <w:proofErr w:type="spellEnd"/>
            <w:r w:rsidRPr="003C3F2A">
              <w:rPr>
                <w:sz w:val="19"/>
                <w:szCs w:val="19"/>
                <w:u w:val="double"/>
                <w:lang w:val="en-US" w:eastAsia="fr-FR"/>
              </w:rPr>
              <w:t>’</w:t>
            </w:r>
          </w:p>
        </w:tc>
        <w:tc>
          <w:tcPr>
            <w:tcW w:w="2520" w:type="dxa"/>
          </w:tcPr>
          <w:p w14:paraId="38DDA87B"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2A953ED7"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2F12DE15" w14:textId="01B0E8A7" w:rsidR="009B1FB1" w:rsidRPr="003C3F2A" w:rsidRDefault="009B1FB1" w:rsidP="003C3F2A">
            <w:pPr>
              <w:pStyle w:val="ListParagraph"/>
              <w:numPr>
                <w:ilvl w:val="0"/>
                <w:numId w:val="27"/>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‘Canis’</w:t>
            </w:r>
          </w:p>
          <w:p w14:paraId="6E188E5D"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dogs</w:t>
            </w:r>
            <w:r w:rsidRPr="003C3F2A">
              <w:rPr>
                <w:sz w:val="19"/>
                <w:szCs w:val="19"/>
                <w:u w:val="double"/>
                <w:lang w:val="en-US" w:eastAsia="fr-FR"/>
              </w:rPr>
              <w:t xml:space="preserve">’ means </w:t>
            </w:r>
            <w:r w:rsidRPr="003C3F2A">
              <w:rPr>
                <w:i/>
                <w:iCs/>
                <w:sz w:val="19"/>
                <w:szCs w:val="19"/>
                <w:u w:val="double"/>
                <w:lang w:val="en-US" w:eastAsia="fr-FR"/>
              </w:rPr>
              <w:t xml:space="preserve">Canis lupus </w:t>
            </w:r>
            <w:proofErr w:type="spellStart"/>
            <w:r w:rsidRPr="003C3F2A">
              <w:rPr>
                <w:i/>
                <w:iCs/>
                <w:sz w:val="19"/>
                <w:szCs w:val="19"/>
                <w:u w:val="double"/>
                <w:lang w:val="en-US" w:eastAsia="fr-FR"/>
              </w:rPr>
              <w:t>familiaris</w:t>
            </w:r>
            <w:proofErr w:type="spellEnd"/>
            <w:r w:rsidRPr="003C3F2A">
              <w:rPr>
                <w:sz w:val="19"/>
                <w:szCs w:val="19"/>
                <w:u w:val="double"/>
                <w:lang w:val="en-US" w:eastAsia="fr-FR"/>
              </w:rPr>
              <w:t>.</w:t>
            </w:r>
          </w:p>
        </w:tc>
      </w:tr>
      <w:tr w:rsidR="00D81D91" w:rsidRPr="003C3F2A" w14:paraId="75523A15" w14:textId="77777777" w:rsidTr="50F1583C">
        <w:tc>
          <w:tcPr>
            <w:tcW w:w="1435" w:type="dxa"/>
            <w:vMerge/>
          </w:tcPr>
          <w:p w14:paraId="73883B36" w14:textId="77777777" w:rsidR="000A6769" w:rsidRPr="003C3F2A" w:rsidRDefault="000A6769" w:rsidP="003C3F2A">
            <w:pPr>
              <w:jc w:val="left"/>
              <w:rPr>
                <w:sz w:val="19"/>
                <w:szCs w:val="19"/>
                <w:u w:val="double"/>
              </w:rPr>
            </w:pPr>
          </w:p>
        </w:tc>
        <w:tc>
          <w:tcPr>
            <w:tcW w:w="1800" w:type="dxa"/>
            <w:vMerge/>
          </w:tcPr>
          <w:p w14:paraId="4C5480C0" w14:textId="77777777" w:rsidR="000A6769" w:rsidRPr="003C3F2A" w:rsidRDefault="000A6769" w:rsidP="003C3F2A">
            <w:pPr>
              <w:jc w:val="left"/>
              <w:rPr>
                <w:sz w:val="19"/>
                <w:szCs w:val="19"/>
                <w:u w:val="double"/>
                <w:lang w:val="en-US" w:eastAsia="fr-FR"/>
              </w:rPr>
            </w:pPr>
          </w:p>
        </w:tc>
        <w:tc>
          <w:tcPr>
            <w:tcW w:w="1530" w:type="dxa"/>
          </w:tcPr>
          <w:p w14:paraId="60DC2296"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felids</w:t>
            </w:r>
            <w:r w:rsidRPr="003C3F2A">
              <w:rPr>
                <w:sz w:val="19"/>
                <w:szCs w:val="19"/>
                <w:u w:val="double"/>
                <w:lang w:val="en-US" w:eastAsia="fr-FR"/>
              </w:rPr>
              <w:t>’ means animals of Family ‘Felidae’</w:t>
            </w:r>
          </w:p>
        </w:tc>
        <w:tc>
          <w:tcPr>
            <w:tcW w:w="2070" w:type="dxa"/>
          </w:tcPr>
          <w:p w14:paraId="7827B05A"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2520" w:type="dxa"/>
          </w:tcPr>
          <w:p w14:paraId="25A56110"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548959BC"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3444609B" w14:textId="77777777" w:rsidR="000A6769" w:rsidRPr="003C3F2A" w:rsidRDefault="000A6769" w:rsidP="003C3F2A">
            <w:pPr>
              <w:pStyle w:val="ListParagraph"/>
              <w:numPr>
                <w:ilvl w:val="0"/>
                <w:numId w:val="27"/>
              </w:numPr>
              <w:spacing w:after="0" w:line="240" w:lineRule="auto"/>
              <w:ind w:left="248" w:hanging="248"/>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‘Felis’</w:t>
            </w:r>
          </w:p>
          <w:p w14:paraId="76FA245F"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cats</w:t>
            </w:r>
            <w:r w:rsidRPr="003C3F2A">
              <w:rPr>
                <w:sz w:val="19"/>
                <w:szCs w:val="19"/>
                <w:u w:val="double"/>
                <w:lang w:val="en-US" w:eastAsia="fr-FR"/>
              </w:rPr>
              <w:t xml:space="preserve">’ means </w:t>
            </w:r>
            <w:r w:rsidRPr="003C3F2A">
              <w:rPr>
                <w:i/>
                <w:iCs/>
                <w:sz w:val="19"/>
                <w:szCs w:val="19"/>
                <w:u w:val="double"/>
                <w:lang w:val="en-US" w:eastAsia="fr-FR"/>
              </w:rPr>
              <w:t>Felis catus</w:t>
            </w:r>
            <w:r w:rsidRPr="003C3F2A">
              <w:rPr>
                <w:sz w:val="19"/>
                <w:szCs w:val="19"/>
                <w:u w:val="double"/>
                <w:lang w:val="en-US" w:eastAsia="fr-FR"/>
              </w:rPr>
              <w:t>.</w:t>
            </w:r>
          </w:p>
        </w:tc>
      </w:tr>
      <w:tr w:rsidR="00D81D91" w:rsidRPr="003C3F2A" w14:paraId="15AAED44" w14:textId="77777777" w:rsidTr="50F1583C">
        <w:tc>
          <w:tcPr>
            <w:tcW w:w="1435" w:type="dxa"/>
            <w:vMerge/>
          </w:tcPr>
          <w:p w14:paraId="6E8B3548" w14:textId="77777777" w:rsidR="000A6769" w:rsidRPr="003C3F2A" w:rsidRDefault="000A6769" w:rsidP="003C3F2A">
            <w:pPr>
              <w:jc w:val="left"/>
              <w:rPr>
                <w:sz w:val="19"/>
                <w:szCs w:val="19"/>
                <w:u w:val="double"/>
              </w:rPr>
            </w:pPr>
          </w:p>
        </w:tc>
        <w:tc>
          <w:tcPr>
            <w:tcW w:w="1800" w:type="dxa"/>
            <w:vMerge/>
          </w:tcPr>
          <w:p w14:paraId="6D87FC85" w14:textId="77777777" w:rsidR="000A6769" w:rsidRPr="003C3F2A" w:rsidRDefault="000A6769" w:rsidP="003C3F2A">
            <w:pPr>
              <w:jc w:val="left"/>
              <w:rPr>
                <w:sz w:val="19"/>
                <w:szCs w:val="19"/>
                <w:u w:val="double"/>
                <w:lang w:val="en-US" w:eastAsia="fr-FR"/>
              </w:rPr>
            </w:pPr>
          </w:p>
        </w:tc>
        <w:tc>
          <w:tcPr>
            <w:tcW w:w="1530" w:type="dxa"/>
          </w:tcPr>
          <w:p w14:paraId="14EF73C7"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Family ‘Mustelidae’</w:t>
            </w:r>
          </w:p>
        </w:tc>
        <w:tc>
          <w:tcPr>
            <w:tcW w:w="2070" w:type="dxa"/>
          </w:tcPr>
          <w:p w14:paraId="41395DB4" w14:textId="77777777" w:rsidR="000A6769" w:rsidRPr="003C3F2A" w:rsidRDefault="000A6769" w:rsidP="003C3F2A">
            <w:pPr>
              <w:jc w:val="left"/>
              <w:rPr>
                <w:sz w:val="19"/>
                <w:szCs w:val="19"/>
                <w:u w:val="double"/>
                <w:lang w:val="en-US" w:eastAsia="fr-FR"/>
              </w:rPr>
            </w:pPr>
          </w:p>
        </w:tc>
        <w:tc>
          <w:tcPr>
            <w:tcW w:w="2520" w:type="dxa"/>
          </w:tcPr>
          <w:p w14:paraId="50CC9603" w14:textId="77777777" w:rsidR="000A6769" w:rsidRPr="003C3F2A" w:rsidRDefault="000A6769" w:rsidP="003C3F2A">
            <w:pPr>
              <w:jc w:val="left"/>
              <w:rPr>
                <w:sz w:val="19"/>
                <w:szCs w:val="19"/>
                <w:u w:val="double"/>
                <w:lang w:val="en-US" w:eastAsia="fr-FR"/>
              </w:rPr>
            </w:pPr>
          </w:p>
        </w:tc>
        <w:tc>
          <w:tcPr>
            <w:tcW w:w="4680" w:type="dxa"/>
          </w:tcPr>
          <w:p w14:paraId="53A3BFD7"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Including animals of Genus:</w:t>
            </w:r>
          </w:p>
          <w:p w14:paraId="4C037146" w14:textId="77777777" w:rsidR="000A6769" w:rsidRPr="003C3F2A" w:rsidRDefault="000A6769" w:rsidP="003C3F2A">
            <w:pPr>
              <w:pStyle w:val="ListParagraph"/>
              <w:numPr>
                <w:ilvl w:val="0"/>
                <w:numId w:val="27"/>
              </w:numPr>
              <w:spacing w:after="0" w:line="240" w:lineRule="auto"/>
              <w:ind w:left="236" w:hanging="236"/>
              <w:rPr>
                <w:rFonts w:ascii="Arial" w:eastAsia="Times New Roman" w:hAnsi="Arial" w:cs="Arial"/>
                <w:sz w:val="19"/>
                <w:szCs w:val="19"/>
                <w:u w:val="double"/>
                <w:lang w:val="en-US" w:eastAsia="fr-FR"/>
              </w:rPr>
            </w:pPr>
            <w:r w:rsidRPr="003C3F2A">
              <w:rPr>
                <w:rFonts w:ascii="Arial" w:eastAsia="Times New Roman" w:hAnsi="Arial" w:cs="Arial"/>
                <w:sz w:val="19"/>
                <w:szCs w:val="19"/>
                <w:u w:val="double"/>
                <w:lang w:val="en-US" w:eastAsia="fr-FR"/>
              </w:rPr>
              <w:t>‘Mustela’</w:t>
            </w:r>
          </w:p>
          <w:p w14:paraId="1F763A65" w14:textId="5878C02A"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ferrets</w:t>
            </w:r>
            <w:r w:rsidRPr="003C3F2A">
              <w:rPr>
                <w:sz w:val="19"/>
                <w:szCs w:val="19"/>
                <w:u w:val="double"/>
                <w:lang w:val="en-US" w:eastAsia="fr-FR"/>
              </w:rPr>
              <w:t xml:space="preserve">’ means </w:t>
            </w:r>
            <w:r w:rsidRPr="003C3F2A">
              <w:rPr>
                <w:i/>
                <w:iCs/>
                <w:sz w:val="19"/>
                <w:szCs w:val="19"/>
                <w:u w:val="double"/>
                <w:lang w:val="en-US" w:eastAsia="fr-FR"/>
              </w:rPr>
              <w:t xml:space="preserve">Mustela </w:t>
            </w:r>
            <w:proofErr w:type="spellStart"/>
            <w:r w:rsidRPr="003C3F2A">
              <w:rPr>
                <w:i/>
                <w:iCs/>
                <w:sz w:val="19"/>
                <w:szCs w:val="19"/>
                <w:u w:val="double"/>
                <w:lang w:val="en-US" w:eastAsia="fr-FR"/>
              </w:rPr>
              <w:t>furo</w:t>
            </w:r>
            <w:proofErr w:type="spellEnd"/>
            <w:r w:rsidRPr="003C3F2A">
              <w:rPr>
                <w:sz w:val="19"/>
                <w:szCs w:val="19"/>
                <w:u w:val="double"/>
                <w:lang w:val="en-US" w:eastAsia="fr-FR"/>
              </w:rPr>
              <w:t>.</w:t>
            </w:r>
          </w:p>
        </w:tc>
      </w:tr>
      <w:tr w:rsidR="00D81D91" w:rsidRPr="003C3F2A" w14:paraId="078AA8A2" w14:textId="77777777" w:rsidTr="50F1583C">
        <w:trPr>
          <w:trHeight w:val="755"/>
        </w:trPr>
        <w:tc>
          <w:tcPr>
            <w:tcW w:w="1435" w:type="dxa"/>
            <w:vMerge/>
          </w:tcPr>
          <w:p w14:paraId="595D027F" w14:textId="77777777" w:rsidR="000A6769" w:rsidRPr="003C3F2A" w:rsidRDefault="000A6769" w:rsidP="003C3F2A">
            <w:pPr>
              <w:jc w:val="left"/>
              <w:rPr>
                <w:sz w:val="19"/>
                <w:szCs w:val="19"/>
                <w:u w:val="double"/>
              </w:rPr>
            </w:pPr>
          </w:p>
        </w:tc>
        <w:tc>
          <w:tcPr>
            <w:tcW w:w="1800" w:type="dxa"/>
          </w:tcPr>
          <w:p w14:paraId="62783E73" w14:textId="32B7704D"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rodents</w:t>
            </w:r>
            <w:r w:rsidRPr="003C3F2A">
              <w:rPr>
                <w:sz w:val="19"/>
                <w:szCs w:val="19"/>
                <w:u w:val="double"/>
                <w:lang w:val="en-US" w:eastAsia="fr-FR"/>
              </w:rPr>
              <w:t xml:space="preserve">’ means animals of </w:t>
            </w:r>
            <w:r w:rsidRPr="003C3F2A">
              <w:rPr>
                <w:strike/>
                <w:sz w:val="19"/>
                <w:szCs w:val="19"/>
                <w:highlight w:val="yellow"/>
                <w:u w:val="double"/>
                <w:lang w:val="en-US" w:eastAsia="fr-FR"/>
              </w:rPr>
              <w:t>Family</w:t>
            </w:r>
            <w:r w:rsidRPr="003C3F2A">
              <w:rPr>
                <w:strike/>
                <w:sz w:val="19"/>
                <w:szCs w:val="19"/>
                <w:u w:val="double"/>
                <w:lang w:val="en-US" w:eastAsia="fr-FR"/>
              </w:rPr>
              <w:t xml:space="preserve"> </w:t>
            </w:r>
            <w:r w:rsidR="006C431D" w:rsidRPr="003C3F2A">
              <w:rPr>
                <w:sz w:val="19"/>
                <w:szCs w:val="19"/>
                <w:highlight w:val="yellow"/>
                <w:u w:val="double"/>
                <w:lang w:val="en-US" w:eastAsia="ja-JP"/>
              </w:rPr>
              <w:t>Order</w:t>
            </w:r>
            <w:r w:rsidR="006C431D" w:rsidRPr="003C3F2A">
              <w:rPr>
                <w:sz w:val="19"/>
                <w:szCs w:val="19"/>
                <w:u w:val="double"/>
                <w:lang w:val="en-US" w:eastAsia="fr-FR"/>
              </w:rPr>
              <w:t xml:space="preserve"> </w:t>
            </w:r>
            <w:r w:rsidRPr="003C3F2A">
              <w:rPr>
                <w:sz w:val="19"/>
                <w:szCs w:val="19"/>
                <w:u w:val="double"/>
                <w:lang w:val="en-US" w:eastAsia="fr-FR"/>
              </w:rPr>
              <w:t>‘Rodentia’</w:t>
            </w:r>
          </w:p>
        </w:tc>
        <w:tc>
          <w:tcPr>
            <w:tcW w:w="1530" w:type="dxa"/>
          </w:tcPr>
          <w:p w14:paraId="3A00AF19"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2070" w:type="dxa"/>
          </w:tcPr>
          <w:p w14:paraId="474A2C72"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2520" w:type="dxa"/>
          </w:tcPr>
          <w:p w14:paraId="0397ED81"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767F2A67"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r>
      <w:tr w:rsidR="00D81D91" w:rsidRPr="003C3F2A" w14:paraId="14717FA4" w14:textId="77777777" w:rsidTr="50F1583C">
        <w:trPr>
          <w:trHeight w:val="908"/>
        </w:trPr>
        <w:tc>
          <w:tcPr>
            <w:tcW w:w="1435" w:type="dxa"/>
            <w:vMerge/>
          </w:tcPr>
          <w:p w14:paraId="6D740206" w14:textId="77777777" w:rsidR="000A6769" w:rsidRPr="003C3F2A" w:rsidRDefault="000A6769" w:rsidP="003C3F2A">
            <w:pPr>
              <w:jc w:val="left"/>
              <w:rPr>
                <w:sz w:val="19"/>
                <w:szCs w:val="19"/>
                <w:u w:val="double"/>
              </w:rPr>
            </w:pPr>
          </w:p>
        </w:tc>
        <w:tc>
          <w:tcPr>
            <w:tcW w:w="1800" w:type="dxa"/>
          </w:tcPr>
          <w:p w14:paraId="3F837795" w14:textId="61398E4B"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bats</w:t>
            </w:r>
            <w:r w:rsidRPr="003C3F2A">
              <w:rPr>
                <w:sz w:val="19"/>
                <w:szCs w:val="19"/>
                <w:u w:val="double"/>
                <w:lang w:val="en-US" w:eastAsia="fr-FR"/>
              </w:rPr>
              <w:t xml:space="preserve">’ means of animals </w:t>
            </w:r>
            <w:proofErr w:type="gramStart"/>
            <w:r w:rsidRPr="003C3F2A">
              <w:rPr>
                <w:sz w:val="19"/>
                <w:szCs w:val="19"/>
                <w:u w:val="double"/>
                <w:lang w:val="en-US" w:eastAsia="fr-FR"/>
              </w:rPr>
              <w:t>of  Order</w:t>
            </w:r>
            <w:proofErr w:type="gramEnd"/>
            <w:r w:rsidRPr="003C3F2A">
              <w:rPr>
                <w:sz w:val="19"/>
                <w:szCs w:val="19"/>
                <w:u w:val="double"/>
                <w:lang w:val="en-US" w:eastAsia="fr-FR"/>
              </w:rPr>
              <w:t xml:space="preserve"> ‘</w:t>
            </w:r>
            <w:proofErr w:type="spellStart"/>
            <w:r w:rsidRPr="003C3F2A">
              <w:rPr>
                <w:sz w:val="19"/>
                <w:szCs w:val="19"/>
                <w:u w:val="double"/>
                <w:lang w:val="en-US" w:eastAsia="fr-FR"/>
              </w:rPr>
              <w:t>Chiroptera</w:t>
            </w:r>
            <w:proofErr w:type="spellEnd"/>
            <w:r w:rsidRPr="003C3F2A">
              <w:rPr>
                <w:sz w:val="19"/>
                <w:szCs w:val="19"/>
                <w:u w:val="double"/>
                <w:lang w:val="en-US" w:eastAsia="fr-FR"/>
              </w:rPr>
              <w:t>’</w:t>
            </w:r>
          </w:p>
        </w:tc>
        <w:tc>
          <w:tcPr>
            <w:tcW w:w="1530" w:type="dxa"/>
          </w:tcPr>
          <w:p w14:paraId="318F618D"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2070" w:type="dxa"/>
          </w:tcPr>
          <w:p w14:paraId="649E3091"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2520" w:type="dxa"/>
          </w:tcPr>
          <w:p w14:paraId="23BA1C6B"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35E1045F"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r>
      <w:tr w:rsidR="002F3108" w:rsidRPr="003C3F2A" w14:paraId="1B49BFF3" w14:textId="77777777" w:rsidTr="50F1583C">
        <w:trPr>
          <w:trHeight w:val="1547"/>
        </w:trPr>
        <w:tc>
          <w:tcPr>
            <w:tcW w:w="1435" w:type="dxa"/>
            <w:vMerge/>
          </w:tcPr>
          <w:p w14:paraId="613A62DC" w14:textId="77777777" w:rsidR="000A6769" w:rsidRPr="003C3F2A" w:rsidRDefault="000A6769" w:rsidP="003C3F2A">
            <w:pPr>
              <w:jc w:val="left"/>
              <w:rPr>
                <w:sz w:val="19"/>
                <w:szCs w:val="19"/>
                <w:u w:val="double"/>
              </w:rPr>
            </w:pPr>
          </w:p>
        </w:tc>
        <w:tc>
          <w:tcPr>
            <w:tcW w:w="1800" w:type="dxa"/>
          </w:tcPr>
          <w:p w14:paraId="1E1FC2B5" w14:textId="3EA656D6" w:rsidR="000A6769" w:rsidRPr="003C3F2A" w:rsidRDefault="000A6769" w:rsidP="003C3F2A">
            <w:pPr>
              <w:jc w:val="left"/>
              <w:rPr>
                <w:sz w:val="19"/>
                <w:szCs w:val="19"/>
                <w:u w:val="double"/>
                <w:lang w:val="en-US" w:eastAsia="fr-FR"/>
              </w:rPr>
            </w:pPr>
            <w:r w:rsidRPr="003C3F2A">
              <w:rPr>
                <w:sz w:val="19"/>
                <w:szCs w:val="19"/>
                <w:u w:val="double"/>
                <w:lang w:val="en-US" w:eastAsia="fr-FR"/>
              </w:rPr>
              <w:t>‘</w:t>
            </w:r>
            <w:r w:rsidRPr="003C3F2A">
              <w:rPr>
                <w:b/>
                <w:bCs/>
                <w:sz w:val="19"/>
                <w:szCs w:val="19"/>
                <w:u w:val="double"/>
                <w:lang w:val="en-US" w:eastAsia="fr-FR"/>
              </w:rPr>
              <w:t>non-human primates</w:t>
            </w:r>
            <w:r w:rsidRPr="003C3F2A">
              <w:rPr>
                <w:sz w:val="19"/>
                <w:szCs w:val="19"/>
                <w:u w:val="double"/>
                <w:lang w:val="en-US" w:eastAsia="fr-FR"/>
              </w:rPr>
              <w:t>’ means animals of Order ‘Primates’ except for humans (</w:t>
            </w:r>
            <w:proofErr w:type="gramStart"/>
            <w:r w:rsidRPr="003C3F2A">
              <w:rPr>
                <w:sz w:val="19"/>
                <w:szCs w:val="19"/>
                <w:u w:val="double"/>
                <w:lang w:val="en-US" w:eastAsia="fr-FR"/>
              </w:rPr>
              <w:t>Genus</w:t>
            </w:r>
            <w:proofErr w:type="gramEnd"/>
            <w:r w:rsidRPr="003C3F2A">
              <w:rPr>
                <w:sz w:val="19"/>
                <w:szCs w:val="19"/>
                <w:u w:val="double"/>
                <w:lang w:val="en-US" w:eastAsia="fr-FR"/>
              </w:rPr>
              <w:t xml:space="preserve"> ‘Homo’)</w:t>
            </w:r>
          </w:p>
        </w:tc>
        <w:tc>
          <w:tcPr>
            <w:tcW w:w="1530" w:type="dxa"/>
          </w:tcPr>
          <w:p w14:paraId="437D54F3"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2070" w:type="dxa"/>
          </w:tcPr>
          <w:p w14:paraId="3A30B4C9"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2520" w:type="dxa"/>
          </w:tcPr>
          <w:p w14:paraId="799459EF"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c>
          <w:tcPr>
            <w:tcW w:w="4680" w:type="dxa"/>
          </w:tcPr>
          <w:p w14:paraId="4B4B1AA3" w14:textId="77777777" w:rsidR="000A6769" w:rsidRPr="003C3F2A" w:rsidRDefault="000A6769" w:rsidP="003C3F2A">
            <w:pPr>
              <w:jc w:val="left"/>
              <w:rPr>
                <w:sz w:val="19"/>
                <w:szCs w:val="19"/>
                <w:u w:val="double"/>
                <w:lang w:val="en-US" w:eastAsia="fr-FR"/>
              </w:rPr>
            </w:pPr>
            <w:r w:rsidRPr="003C3F2A">
              <w:rPr>
                <w:sz w:val="19"/>
                <w:szCs w:val="19"/>
                <w:u w:val="double"/>
                <w:lang w:val="en-US" w:eastAsia="fr-FR"/>
              </w:rPr>
              <w:t>-</w:t>
            </w:r>
          </w:p>
        </w:tc>
      </w:tr>
    </w:tbl>
    <w:p w14:paraId="775593DB" w14:textId="77777777" w:rsidR="000A6769" w:rsidRPr="003C3F2A" w:rsidRDefault="000A6769" w:rsidP="003C3F2A">
      <w:pPr>
        <w:jc w:val="left"/>
        <w:rPr>
          <w:b/>
          <w:bCs/>
          <w:sz w:val="19"/>
          <w:szCs w:val="19"/>
          <w:u w:val="double"/>
          <w:lang w:val="en-US"/>
        </w:rPr>
      </w:pPr>
    </w:p>
    <w:p w14:paraId="77977620" w14:textId="5D99DAE0" w:rsidR="00631979" w:rsidRPr="003C3F2A" w:rsidRDefault="009D6905" w:rsidP="003C3F2A">
      <w:pPr>
        <w:spacing w:after="240" w:line="240" w:lineRule="auto"/>
        <w:jc w:val="left"/>
        <w:rPr>
          <w:strike/>
          <w:sz w:val="19"/>
          <w:szCs w:val="19"/>
          <w:u w:val="double"/>
          <w:lang w:eastAsia="fr-FR"/>
        </w:rPr>
      </w:pPr>
      <w:r w:rsidRPr="003C3F2A">
        <w:rPr>
          <w:strike/>
          <w:sz w:val="19"/>
          <w:szCs w:val="19"/>
          <w:highlight w:val="yellow"/>
          <w:u w:val="double"/>
          <w:lang w:val="en-US" w:eastAsia="fr-FR"/>
        </w:rPr>
        <w:t xml:space="preserve">In each </w:t>
      </w:r>
      <w:r w:rsidR="0083484E" w:rsidRPr="003C3F2A">
        <w:rPr>
          <w:strike/>
          <w:sz w:val="19"/>
          <w:szCs w:val="19"/>
          <w:highlight w:val="yellow"/>
          <w:u w:val="double"/>
          <w:lang w:val="en-US" w:eastAsia="fr-FR"/>
        </w:rPr>
        <w:t xml:space="preserve">chapter of the </w:t>
      </w:r>
      <w:r w:rsidR="0083484E" w:rsidRPr="003C3F2A">
        <w:rPr>
          <w:i/>
          <w:iCs/>
          <w:strike/>
          <w:sz w:val="19"/>
          <w:szCs w:val="19"/>
          <w:highlight w:val="yellow"/>
          <w:u w:val="double"/>
          <w:lang w:val="en-US" w:eastAsia="fr-FR"/>
        </w:rPr>
        <w:t>Terrestrial Code</w:t>
      </w:r>
      <w:r w:rsidR="0083484E" w:rsidRPr="003C3F2A">
        <w:rPr>
          <w:strike/>
          <w:sz w:val="19"/>
          <w:szCs w:val="19"/>
          <w:highlight w:val="yellow"/>
          <w:u w:val="double"/>
          <w:lang w:val="en-US" w:eastAsia="fr-FR"/>
        </w:rPr>
        <w:t xml:space="preserve">, </w:t>
      </w:r>
      <w:r w:rsidR="00D33446" w:rsidRPr="003C3F2A">
        <w:rPr>
          <w:strike/>
          <w:sz w:val="19"/>
          <w:szCs w:val="19"/>
          <w:highlight w:val="yellow"/>
          <w:u w:val="double"/>
          <w:lang w:val="en-US" w:eastAsia="fr-FR"/>
        </w:rPr>
        <w:t xml:space="preserve">scientific names of the animals </w:t>
      </w:r>
      <w:r w:rsidR="0083484E" w:rsidRPr="003C3F2A">
        <w:rPr>
          <w:strike/>
          <w:sz w:val="19"/>
          <w:szCs w:val="19"/>
          <w:highlight w:val="yellow"/>
          <w:u w:val="double"/>
          <w:lang w:val="en-US" w:eastAsia="fr-FR"/>
        </w:rPr>
        <w:t>are</w:t>
      </w:r>
      <w:r w:rsidR="00D33446" w:rsidRPr="003C3F2A">
        <w:rPr>
          <w:strike/>
          <w:sz w:val="19"/>
          <w:szCs w:val="19"/>
          <w:highlight w:val="yellow"/>
          <w:u w:val="double"/>
          <w:lang w:val="en-US" w:eastAsia="fr-FR"/>
        </w:rPr>
        <w:t xml:space="preserve"> provided when the vernacular names used</w:t>
      </w:r>
      <w:r w:rsidR="000C671A" w:rsidRPr="003C3F2A">
        <w:rPr>
          <w:strike/>
          <w:sz w:val="19"/>
          <w:szCs w:val="19"/>
          <w:highlight w:val="yellow"/>
          <w:u w:val="double"/>
          <w:lang w:val="en-US" w:eastAsia="fr-FR"/>
        </w:rPr>
        <w:t xml:space="preserve"> in the chapter</w:t>
      </w:r>
      <w:r w:rsidR="00D33446" w:rsidRPr="003C3F2A">
        <w:rPr>
          <w:strike/>
          <w:sz w:val="19"/>
          <w:szCs w:val="19"/>
          <w:highlight w:val="yellow"/>
          <w:u w:val="double"/>
          <w:lang w:val="en-US" w:eastAsia="fr-FR"/>
        </w:rPr>
        <w:t xml:space="preserve"> do not include all the species as described in th</w:t>
      </w:r>
      <w:r w:rsidR="00AC2FE6" w:rsidRPr="003C3F2A">
        <w:rPr>
          <w:strike/>
          <w:sz w:val="19"/>
          <w:szCs w:val="19"/>
          <w:highlight w:val="yellow"/>
          <w:u w:val="double"/>
          <w:lang w:val="en-US" w:eastAsia="fr-FR"/>
        </w:rPr>
        <w:t>is table</w:t>
      </w:r>
      <w:r w:rsidR="00A741FA" w:rsidRPr="003C3F2A">
        <w:rPr>
          <w:strike/>
          <w:sz w:val="19"/>
          <w:szCs w:val="19"/>
          <w:highlight w:val="yellow"/>
          <w:u w:val="double"/>
          <w:lang w:val="en-US" w:eastAsia="fr-FR"/>
        </w:rPr>
        <w:t>,</w:t>
      </w:r>
      <w:r w:rsidR="00681EFB" w:rsidRPr="003C3F2A">
        <w:rPr>
          <w:strike/>
          <w:sz w:val="19"/>
          <w:szCs w:val="19"/>
          <w:highlight w:val="yellow"/>
          <w:u w:val="double"/>
          <w:lang w:val="en-US" w:eastAsia="fr-FR"/>
        </w:rPr>
        <w:t xml:space="preserve"> </w:t>
      </w:r>
      <w:r w:rsidR="00D33446" w:rsidRPr="003C3F2A">
        <w:rPr>
          <w:strike/>
          <w:sz w:val="19"/>
          <w:szCs w:val="19"/>
          <w:highlight w:val="yellow"/>
          <w:u w:val="double"/>
          <w:lang w:val="en-US" w:eastAsia="fr-FR"/>
        </w:rPr>
        <w:t xml:space="preserve">e.g. </w:t>
      </w:r>
      <w:r w:rsidR="007946E1" w:rsidRPr="003C3F2A">
        <w:rPr>
          <w:strike/>
          <w:sz w:val="19"/>
          <w:szCs w:val="19"/>
          <w:highlight w:val="yellow"/>
          <w:u w:val="double"/>
          <w:lang w:val="en-US" w:eastAsia="fr-FR"/>
        </w:rPr>
        <w:t>‘</w:t>
      </w:r>
      <w:r w:rsidR="00D33446" w:rsidRPr="003C3F2A">
        <w:rPr>
          <w:strike/>
          <w:sz w:val="19"/>
          <w:szCs w:val="19"/>
          <w:highlight w:val="yellow"/>
          <w:u w:val="double"/>
          <w:lang w:val="en-US" w:eastAsia="fr-FR"/>
        </w:rPr>
        <w:t>bovines (</w:t>
      </w:r>
      <w:r w:rsidR="00D33446" w:rsidRPr="003C3F2A">
        <w:rPr>
          <w:i/>
          <w:iCs/>
          <w:strike/>
          <w:sz w:val="19"/>
          <w:szCs w:val="19"/>
          <w:highlight w:val="yellow"/>
          <w:u w:val="double"/>
          <w:lang w:val="en-US" w:eastAsia="fr-FR"/>
        </w:rPr>
        <w:t>Bos indicus</w:t>
      </w:r>
      <w:r w:rsidR="00D33446" w:rsidRPr="003C3F2A">
        <w:rPr>
          <w:strike/>
          <w:sz w:val="19"/>
          <w:szCs w:val="19"/>
          <w:highlight w:val="yellow"/>
          <w:u w:val="double"/>
          <w:lang w:val="en-US" w:eastAsia="fr-FR"/>
        </w:rPr>
        <w:t xml:space="preserve">, </w:t>
      </w:r>
      <w:r w:rsidR="00D33446" w:rsidRPr="003C3F2A">
        <w:rPr>
          <w:i/>
          <w:iCs/>
          <w:strike/>
          <w:sz w:val="19"/>
          <w:szCs w:val="19"/>
          <w:highlight w:val="yellow"/>
          <w:u w:val="double"/>
          <w:lang w:val="en-US" w:eastAsia="fr-FR"/>
        </w:rPr>
        <w:t>B. taurus</w:t>
      </w:r>
      <w:r w:rsidR="00D33446" w:rsidRPr="003C3F2A">
        <w:rPr>
          <w:strike/>
          <w:sz w:val="19"/>
          <w:szCs w:val="19"/>
          <w:highlight w:val="yellow"/>
          <w:u w:val="double"/>
          <w:lang w:val="en-US" w:eastAsia="fr-FR"/>
        </w:rPr>
        <w:t xml:space="preserve">, </w:t>
      </w:r>
      <w:r w:rsidR="00D33446" w:rsidRPr="003C3F2A">
        <w:rPr>
          <w:i/>
          <w:iCs/>
          <w:strike/>
          <w:sz w:val="19"/>
          <w:szCs w:val="19"/>
          <w:highlight w:val="yellow"/>
          <w:u w:val="double"/>
          <w:lang w:val="en-US" w:eastAsia="fr-FR"/>
        </w:rPr>
        <w:t xml:space="preserve">B. </w:t>
      </w:r>
      <w:proofErr w:type="spellStart"/>
      <w:r w:rsidR="00D33446" w:rsidRPr="003C3F2A">
        <w:rPr>
          <w:i/>
          <w:iCs/>
          <w:strike/>
          <w:sz w:val="19"/>
          <w:szCs w:val="19"/>
          <w:highlight w:val="yellow"/>
          <w:u w:val="double"/>
          <w:lang w:val="en-US" w:eastAsia="fr-FR"/>
        </w:rPr>
        <w:t>grunniens</w:t>
      </w:r>
      <w:proofErr w:type="spellEnd"/>
      <w:r w:rsidR="00D33446" w:rsidRPr="003C3F2A">
        <w:rPr>
          <w:i/>
          <w:iCs/>
          <w:strike/>
          <w:sz w:val="19"/>
          <w:szCs w:val="19"/>
          <w:highlight w:val="yellow"/>
          <w:u w:val="double"/>
          <w:lang w:val="en-US" w:eastAsia="fr-FR"/>
        </w:rPr>
        <w:t>, Bubalus bubalis</w:t>
      </w:r>
      <w:r w:rsidR="00D33446" w:rsidRPr="003C3F2A">
        <w:rPr>
          <w:strike/>
          <w:sz w:val="19"/>
          <w:szCs w:val="19"/>
          <w:highlight w:val="yellow"/>
          <w:u w:val="double"/>
          <w:lang w:val="en-US" w:eastAsia="fr-FR"/>
        </w:rPr>
        <w:t xml:space="preserve"> and </w:t>
      </w:r>
      <w:proofErr w:type="spellStart"/>
      <w:r w:rsidR="00D33446" w:rsidRPr="003C3F2A">
        <w:rPr>
          <w:i/>
          <w:iCs/>
          <w:strike/>
          <w:sz w:val="19"/>
          <w:szCs w:val="19"/>
          <w:highlight w:val="yellow"/>
          <w:u w:val="double"/>
          <w:lang w:val="en-US" w:eastAsia="fr-FR"/>
        </w:rPr>
        <w:t>Syncerus</w:t>
      </w:r>
      <w:proofErr w:type="spellEnd"/>
      <w:r w:rsidR="00D33446" w:rsidRPr="003C3F2A">
        <w:rPr>
          <w:i/>
          <w:iCs/>
          <w:strike/>
          <w:sz w:val="19"/>
          <w:szCs w:val="19"/>
          <w:highlight w:val="yellow"/>
          <w:u w:val="double"/>
          <w:lang w:val="en-US" w:eastAsia="fr-FR"/>
        </w:rPr>
        <w:t xml:space="preserve"> </w:t>
      </w:r>
      <w:proofErr w:type="spellStart"/>
      <w:r w:rsidR="00D33446" w:rsidRPr="003C3F2A">
        <w:rPr>
          <w:i/>
          <w:iCs/>
          <w:strike/>
          <w:sz w:val="19"/>
          <w:szCs w:val="19"/>
          <w:highlight w:val="yellow"/>
          <w:u w:val="double"/>
          <w:lang w:val="en-US" w:eastAsia="fr-FR"/>
        </w:rPr>
        <w:t>caffer</w:t>
      </w:r>
      <w:proofErr w:type="spellEnd"/>
      <w:r w:rsidR="00D33446" w:rsidRPr="003C3F2A">
        <w:rPr>
          <w:strike/>
          <w:sz w:val="19"/>
          <w:szCs w:val="19"/>
          <w:highlight w:val="yellow"/>
          <w:u w:val="double"/>
          <w:lang w:val="en-US" w:eastAsia="fr-FR"/>
        </w:rPr>
        <w:t>)</w:t>
      </w:r>
      <w:r w:rsidR="007946E1" w:rsidRPr="003C3F2A">
        <w:rPr>
          <w:strike/>
          <w:sz w:val="19"/>
          <w:szCs w:val="19"/>
          <w:highlight w:val="yellow"/>
          <w:u w:val="double"/>
          <w:lang w:val="en-US" w:eastAsia="fr-FR"/>
        </w:rPr>
        <w:t>’</w:t>
      </w:r>
      <w:r w:rsidR="00D33446" w:rsidRPr="003C3F2A">
        <w:rPr>
          <w:strike/>
          <w:sz w:val="19"/>
          <w:szCs w:val="19"/>
          <w:highlight w:val="yellow"/>
          <w:u w:val="double"/>
          <w:lang w:val="en-US" w:eastAsia="fr-FR"/>
        </w:rPr>
        <w:t xml:space="preserve">, which </w:t>
      </w:r>
      <w:r w:rsidR="00165FA8" w:rsidRPr="003C3F2A">
        <w:rPr>
          <w:strike/>
          <w:sz w:val="19"/>
          <w:szCs w:val="19"/>
          <w:highlight w:val="yellow"/>
          <w:u w:val="double"/>
          <w:lang w:val="en-US" w:eastAsia="fr-FR"/>
        </w:rPr>
        <w:t xml:space="preserve">in that example </w:t>
      </w:r>
      <w:r w:rsidR="00D33446" w:rsidRPr="003C3F2A">
        <w:rPr>
          <w:strike/>
          <w:sz w:val="19"/>
          <w:szCs w:val="19"/>
          <w:highlight w:val="yellow"/>
          <w:u w:val="double"/>
          <w:lang w:val="en-US" w:eastAsia="fr-FR"/>
        </w:rPr>
        <w:t>does not include</w:t>
      </w:r>
      <w:r w:rsidR="00E46843" w:rsidRPr="003C3F2A">
        <w:rPr>
          <w:strike/>
          <w:sz w:val="19"/>
          <w:szCs w:val="19"/>
          <w:highlight w:val="yellow"/>
          <w:u w:val="double"/>
          <w:lang w:val="en-US" w:eastAsia="fr-FR"/>
        </w:rPr>
        <w:t xml:space="preserve"> animals of genus</w:t>
      </w:r>
      <w:r w:rsidR="00C71808" w:rsidRPr="003C3F2A">
        <w:rPr>
          <w:strike/>
          <w:sz w:val="19"/>
          <w:szCs w:val="19"/>
          <w:highlight w:val="yellow"/>
          <w:u w:val="double"/>
          <w:lang w:val="en-US" w:eastAsia="fr-FR"/>
        </w:rPr>
        <w:t xml:space="preserve"> bison</w:t>
      </w:r>
      <w:r w:rsidR="00AA5F60" w:rsidRPr="003C3F2A">
        <w:rPr>
          <w:strike/>
          <w:sz w:val="19"/>
          <w:szCs w:val="19"/>
          <w:highlight w:val="yellow"/>
          <w:u w:val="double"/>
          <w:lang w:val="en-US" w:eastAsia="fr-FR"/>
        </w:rPr>
        <w:t>,</w:t>
      </w:r>
      <w:r w:rsidR="00D33446" w:rsidRPr="003C3F2A">
        <w:rPr>
          <w:strike/>
          <w:sz w:val="19"/>
          <w:szCs w:val="19"/>
          <w:highlight w:val="yellow"/>
          <w:u w:val="double"/>
          <w:lang w:val="en-US" w:eastAsia="fr-FR"/>
        </w:rPr>
        <w:t xml:space="preserve"> or when the list of animals is very long</w:t>
      </w:r>
      <w:r w:rsidR="0045524B" w:rsidRPr="003C3F2A">
        <w:rPr>
          <w:strike/>
          <w:sz w:val="19"/>
          <w:szCs w:val="19"/>
          <w:highlight w:val="yellow"/>
          <w:u w:val="double"/>
          <w:lang w:val="en-US" w:eastAsia="fr-FR"/>
        </w:rPr>
        <w:t>,</w:t>
      </w:r>
      <w:r w:rsidR="00D33446" w:rsidRPr="003C3F2A">
        <w:rPr>
          <w:strike/>
          <w:sz w:val="19"/>
          <w:szCs w:val="19"/>
          <w:highlight w:val="yellow"/>
          <w:u w:val="double"/>
          <w:lang w:val="en-US" w:eastAsia="fr-FR"/>
        </w:rPr>
        <w:t xml:space="preserve"> e.g. </w:t>
      </w:r>
      <w:r w:rsidR="006915B5" w:rsidRPr="003C3F2A">
        <w:rPr>
          <w:strike/>
          <w:sz w:val="19"/>
          <w:szCs w:val="19"/>
          <w:highlight w:val="yellow"/>
          <w:u w:val="double"/>
          <w:lang w:val="en-US" w:eastAsia="fr-FR"/>
        </w:rPr>
        <w:t>‘</w:t>
      </w:r>
      <w:r w:rsidR="00D33446" w:rsidRPr="003C3F2A">
        <w:rPr>
          <w:strike/>
          <w:sz w:val="19"/>
          <w:szCs w:val="19"/>
          <w:highlight w:val="yellow"/>
          <w:u w:val="double"/>
          <w:lang w:val="en-US" w:eastAsia="fr-FR"/>
        </w:rPr>
        <w:t xml:space="preserve">animals of the families </w:t>
      </w:r>
      <w:r w:rsidR="00D33446" w:rsidRPr="003C3F2A">
        <w:rPr>
          <w:i/>
          <w:iCs/>
          <w:strike/>
          <w:sz w:val="19"/>
          <w:szCs w:val="19"/>
          <w:highlight w:val="yellow"/>
          <w:u w:val="double"/>
          <w:lang w:val="en-US" w:eastAsia="fr-FR"/>
        </w:rPr>
        <w:t>Suidae</w:t>
      </w:r>
      <w:r w:rsidR="00D33446" w:rsidRPr="003C3F2A">
        <w:rPr>
          <w:strike/>
          <w:sz w:val="19"/>
          <w:szCs w:val="19"/>
          <w:highlight w:val="yellow"/>
          <w:u w:val="double"/>
          <w:lang w:val="en-US" w:eastAsia="fr-FR"/>
        </w:rPr>
        <w:t xml:space="preserve"> and </w:t>
      </w:r>
      <w:r w:rsidR="00D33446" w:rsidRPr="003C3F2A">
        <w:rPr>
          <w:i/>
          <w:iCs/>
          <w:strike/>
          <w:sz w:val="19"/>
          <w:szCs w:val="19"/>
          <w:highlight w:val="yellow"/>
          <w:u w:val="double"/>
          <w:lang w:val="en-US" w:eastAsia="fr-FR"/>
        </w:rPr>
        <w:t>Cervidae</w:t>
      </w:r>
      <w:r w:rsidR="00D33446" w:rsidRPr="003C3F2A">
        <w:rPr>
          <w:strike/>
          <w:sz w:val="19"/>
          <w:szCs w:val="19"/>
          <w:highlight w:val="yellow"/>
          <w:u w:val="double"/>
          <w:lang w:val="en-US" w:eastAsia="fr-FR"/>
        </w:rPr>
        <w:t xml:space="preserve">, the subfamilies </w:t>
      </w:r>
      <w:proofErr w:type="spellStart"/>
      <w:r w:rsidR="00D33446" w:rsidRPr="003C3F2A">
        <w:rPr>
          <w:i/>
          <w:iCs/>
          <w:strike/>
          <w:sz w:val="19"/>
          <w:szCs w:val="19"/>
          <w:highlight w:val="yellow"/>
          <w:u w:val="double"/>
          <w:lang w:val="en-US" w:eastAsia="fr-FR"/>
        </w:rPr>
        <w:t>bovinae</w:t>
      </w:r>
      <w:proofErr w:type="spellEnd"/>
      <w:r w:rsidR="00D33446" w:rsidRPr="003C3F2A">
        <w:rPr>
          <w:strike/>
          <w:sz w:val="19"/>
          <w:szCs w:val="19"/>
          <w:highlight w:val="yellow"/>
          <w:u w:val="double"/>
          <w:lang w:val="en-US" w:eastAsia="fr-FR"/>
        </w:rPr>
        <w:t xml:space="preserve">, </w:t>
      </w:r>
      <w:proofErr w:type="spellStart"/>
      <w:r w:rsidR="00D33446" w:rsidRPr="003C3F2A">
        <w:rPr>
          <w:i/>
          <w:iCs/>
          <w:strike/>
          <w:sz w:val="19"/>
          <w:szCs w:val="19"/>
          <w:highlight w:val="yellow"/>
          <w:u w:val="double"/>
          <w:lang w:val="en-US" w:eastAsia="fr-FR"/>
        </w:rPr>
        <w:t>caprinae</w:t>
      </w:r>
      <w:proofErr w:type="spellEnd"/>
      <w:r w:rsidR="00D33446" w:rsidRPr="003C3F2A">
        <w:rPr>
          <w:strike/>
          <w:sz w:val="19"/>
          <w:szCs w:val="19"/>
          <w:highlight w:val="yellow"/>
          <w:u w:val="double"/>
          <w:lang w:val="en-US" w:eastAsia="fr-FR"/>
        </w:rPr>
        <w:t xml:space="preserve"> and </w:t>
      </w:r>
      <w:proofErr w:type="spellStart"/>
      <w:r w:rsidR="00D33446" w:rsidRPr="003C3F2A">
        <w:rPr>
          <w:i/>
          <w:iCs/>
          <w:strike/>
          <w:sz w:val="19"/>
          <w:szCs w:val="19"/>
          <w:highlight w:val="yellow"/>
          <w:u w:val="double"/>
          <w:lang w:val="en-US" w:eastAsia="fr-FR"/>
        </w:rPr>
        <w:t>antilopinae</w:t>
      </w:r>
      <w:proofErr w:type="spellEnd"/>
      <w:r w:rsidR="00D33446" w:rsidRPr="003C3F2A">
        <w:rPr>
          <w:strike/>
          <w:sz w:val="19"/>
          <w:szCs w:val="19"/>
          <w:highlight w:val="yellow"/>
          <w:u w:val="double"/>
          <w:lang w:val="en-US" w:eastAsia="fr-FR"/>
        </w:rPr>
        <w:t xml:space="preserve"> of the family </w:t>
      </w:r>
      <w:r w:rsidR="00D33446" w:rsidRPr="003C3F2A">
        <w:rPr>
          <w:i/>
          <w:iCs/>
          <w:strike/>
          <w:sz w:val="19"/>
          <w:szCs w:val="19"/>
          <w:highlight w:val="yellow"/>
          <w:u w:val="double"/>
          <w:lang w:val="en-US" w:eastAsia="fr-FR"/>
        </w:rPr>
        <w:t>Bovidae</w:t>
      </w:r>
      <w:r w:rsidR="00D33446" w:rsidRPr="003C3F2A">
        <w:rPr>
          <w:strike/>
          <w:sz w:val="19"/>
          <w:szCs w:val="19"/>
          <w:highlight w:val="yellow"/>
          <w:u w:val="double"/>
          <w:lang w:val="en-US" w:eastAsia="fr-FR"/>
        </w:rPr>
        <w:t xml:space="preserve">, and </w:t>
      </w:r>
      <w:r w:rsidR="00D33446" w:rsidRPr="003C3F2A">
        <w:rPr>
          <w:i/>
          <w:iCs/>
          <w:strike/>
          <w:sz w:val="19"/>
          <w:szCs w:val="19"/>
          <w:highlight w:val="yellow"/>
          <w:u w:val="double"/>
          <w:lang w:val="en-US" w:eastAsia="fr-FR"/>
        </w:rPr>
        <w:t xml:space="preserve">Camelus </w:t>
      </w:r>
      <w:proofErr w:type="spellStart"/>
      <w:r w:rsidR="00D33446" w:rsidRPr="003C3F2A">
        <w:rPr>
          <w:i/>
          <w:iCs/>
          <w:strike/>
          <w:sz w:val="19"/>
          <w:szCs w:val="19"/>
          <w:highlight w:val="yellow"/>
          <w:u w:val="double"/>
          <w:lang w:val="en-US" w:eastAsia="fr-FR"/>
        </w:rPr>
        <w:t>bactrianus</w:t>
      </w:r>
      <w:proofErr w:type="spellEnd"/>
      <w:r w:rsidR="006915B5" w:rsidRPr="003C3F2A">
        <w:rPr>
          <w:strike/>
          <w:sz w:val="19"/>
          <w:szCs w:val="19"/>
          <w:highlight w:val="yellow"/>
          <w:u w:val="double"/>
          <w:lang w:val="en-US" w:eastAsia="fr-FR"/>
        </w:rPr>
        <w:t>’</w:t>
      </w:r>
      <w:r w:rsidR="00D33446" w:rsidRPr="003C3F2A">
        <w:rPr>
          <w:strike/>
          <w:sz w:val="19"/>
          <w:szCs w:val="19"/>
          <w:highlight w:val="yellow"/>
          <w:u w:val="double"/>
          <w:lang w:val="en-US" w:eastAsia="fr-FR"/>
        </w:rPr>
        <w:t>.</w:t>
      </w:r>
      <w:r w:rsidR="00D33446" w:rsidRPr="003C3F2A">
        <w:rPr>
          <w:strike/>
          <w:sz w:val="19"/>
          <w:szCs w:val="19"/>
          <w:u w:val="double"/>
          <w:lang w:val="en-US" w:eastAsia="fr-FR"/>
        </w:rPr>
        <w:t xml:space="preserve"> </w:t>
      </w:r>
    </w:p>
    <w:p w14:paraId="3E669D61" w14:textId="77777777" w:rsidR="00E233AF" w:rsidRPr="002979A0" w:rsidRDefault="00E233AF" w:rsidP="00E233AF">
      <w:pPr>
        <w:spacing w:after="240"/>
        <w:ind w:right="51"/>
        <w:jc w:val="center"/>
        <w:rPr>
          <w:rFonts w:eastAsia="MS Mincho"/>
          <w:kern w:val="2"/>
          <w:sz w:val="20"/>
          <w:szCs w:val="20"/>
          <w:lang w:val="es-ES_tradnl"/>
        </w:rPr>
      </w:pPr>
      <w:r w:rsidRPr="002979A0">
        <w:rPr>
          <w:rFonts w:eastAsia="MS Mincho"/>
          <w:kern w:val="2"/>
          <w:sz w:val="20"/>
          <w:szCs w:val="20"/>
          <w:lang w:val="es-ES_tradnl"/>
        </w:rPr>
        <w:t>___________________________</w:t>
      </w:r>
    </w:p>
    <w:p w14:paraId="4CF1A327" w14:textId="77777777" w:rsidR="0086425C" w:rsidRPr="00E233AF" w:rsidRDefault="0086425C" w:rsidP="003C3F2A">
      <w:pPr>
        <w:spacing w:after="480" w:line="240" w:lineRule="auto"/>
        <w:jc w:val="left"/>
        <w:rPr>
          <w:sz w:val="19"/>
          <w:szCs w:val="19"/>
        </w:rPr>
      </w:pPr>
    </w:p>
    <w:sectPr w:rsidR="0086425C" w:rsidRPr="00E233AF" w:rsidSect="001E6C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E0624" w14:textId="77777777" w:rsidR="00491D12" w:rsidRDefault="00491D12" w:rsidP="00722BC9">
      <w:pPr>
        <w:spacing w:line="240" w:lineRule="auto"/>
      </w:pPr>
      <w:r>
        <w:separator/>
      </w:r>
    </w:p>
  </w:endnote>
  <w:endnote w:type="continuationSeparator" w:id="0">
    <w:p w14:paraId="52551988" w14:textId="77777777" w:rsidR="00491D12" w:rsidRDefault="00491D12" w:rsidP="00722BC9">
      <w:pPr>
        <w:spacing w:line="240" w:lineRule="auto"/>
      </w:pPr>
      <w:r>
        <w:continuationSeparator/>
      </w:r>
    </w:p>
  </w:endnote>
  <w:endnote w:type="continuationNotice" w:id="1">
    <w:p w14:paraId="06A5D63D" w14:textId="77777777" w:rsidR="00491D12" w:rsidRDefault="00491D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Franklin Gothic Demi Cond">
    <w:altName w:val="Calibri"/>
    <w:panose1 w:val="020B07060304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E21BD1" w14:paraId="05CA3187" w14:textId="77777777" w:rsidTr="00ED6487">
      <w:trPr>
        <w:trHeight w:val="58"/>
        <w:jc w:val="center"/>
      </w:trPr>
      <w:tc>
        <w:tcPr>
          <w:tcW w:w="7939" w:type="dxa"/>
          <w:tcBorders>
            <w:top w:val="nil"/>
            <w:left w:val="nil"/>
            <w:bottom w:val="single" w:sz="6" w:space="0" w:color="FF4815"/>
            <w:right w:val="nil"/>
          </w:tcBorders>
        </w:tcPr>
        <w:p w14:paraId="76BED66A" w14:textId="77777777" w:rsidR="00E21BD1" w:rsidRDefault="00E21BD1" w:rsidP="00E21BD1">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123491CD" w14:textId="77777777" w:rsidR="00E21BD1" w:rsidRDefault="00E21BD1" w:rsidP="00E21BD1">
          <w:pPr>
            <w:spacing w:after="240" w:line="256" w:lineRule="auto"/>
            <w:jc w:val="right"/>
          </w:pPr>
        </w:p>
      </w:tc>
    </w:tr>
  </w:tbl>
  <w:p w14:paraId="38DAC988" w14:textId="77777777" w:rsidR="00E21BD1" w:rsidRDefault="00E21BD1" w:rsidP="00E21BD1">
    <w:pPr>
      <w:tabs>
        <w:tab w:val="center" w:pos="4536"/>
        <w:tab w:val="right" w:pos="9072"/>
      </w:tabs>
      <w:spacing w:line="240" w:lineRule="auto"/>
    </w:pPr>
  </w:p>
  <w:p w14:paraId="2256E665" w14:textId="46EE4C21" w:rsidR="007B47CC" w:rsidRPr="00E21BD1" w:rsidRDefault="00E21BD1" w:rsidP="00835D70">
    <w:pPr>
      <w:tabs>
        <w:tab w:val="center" w:pos="4536"/>
        <w:tab w:val="right" w:pos="14004"/>
      </w:tabs>
      <w:spacing w:line="240" w:lineRule="auto"/>
      <w:rPr>
        <w:lang w:val="en-CA"/>
      </w:rPr>
    </w:pPr>
    <w:r>
      <w:rPr>
        <w:lang w:val="en-CA"/>
      </w:rPr>
      <w:t>Report of the Meeting of the WOAH Terrestrial Animal Health Standards Commission</w:t>
    </w:r>
    <w:r w:rsidR="00B700E5">
      <w:rPr>
        <w:lang w:val="en-CA"/>
      </w:rPr>
      <w:t xml:space="preserve"> </w:t>
    </w:r>
    <w:r>
      <w:rPr>
        <w:lang w:val="en-CA"/>
      </w:rPr>
      <w:t>/</w:t>
    </w:r>
    <w:r w:rsidR="00B700E5">
      <w:rPr>
        <w:lang w:val="en-CA"/>
      </w:rPr>
      <w:t xml:space="preserve"> </w:t>
    </w:r>
    <w:r w:rsidR="00310A62">
      <w:rPr>
        <w:rFonts w:hint="eastAsia"/>
        <w:lang w:val="en-CA" w:eastAsia="ja-JP"/>
      </w:rPr>
      <w:t>September</w:t>
    </w:r>
    <w:r>
      <w:rPr>
        <w:lang w:val="en-CA"/>
      </w:rPr>
      <w:t xml:space="preserve"> 202</w:t>
    </w:r>
    <w:r w:rsidR="00D81D91">
      <w:rPr>
        <w:lang w:val="en-CA"/>
      </w:rPr>
      <w:t>4</w:t>
    </w:r>
    <w:r>
      <w:rPr>
        <w:lang w:val="en-CA"/>
      </w:rPr>
      <w:tab/>
    </w:r>
    <w:r>
      <w:fldChar w:fldCharType="begin"/>
    </w:r>
    <w:r>
      <w:rPr>
        <w:lang w:val="en-CA"/>
      </w:rP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8F9F8" w14:textId="77777777" w:rsidR="00491D12" w:rsidRDefault="00491D12" w:rsidP="00722BC9">
      <w:pPr>
        <w:spacing w:line="240" w:lineRule="auto"/>
      </w:pPr>
      <w:r>
        <w:separator/>
      </w:r>
    </w:p>
  </w:footnote>
  <w:footnote w:type="continuationSeparator" w:id="0">
    <w:p w14:paraId="573926E5" w14:textId="77777777" w:rsidR="00491D12" w:rsidRDefault="00491D12" w:rsidP="00722BC9">
      <w:pPr>
        <w:spacing w:line="240" w:lineRule="auto"/>
      </w:pPr>
      <w:r>
        <w:continuationSeparator/>
      </w:r>
    </w:p>
  </w:footnote>
  <w:footnote w:type="continuationNotice" w:id="1">
    <w:p w14:paraId="033D310C" w14:textId="77777777" w:rsidR="00491D12" w:rsidRDefault="00491D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60025B" w:rsidRPr="00752D68" w14:paraId="632944B8" w14:textId="77777777" w:rsidTr="00ED6487">
      <w:trPr>
        <w:trHeight w:val="58"/>
        <w:jc w:val="center"/>
      </w:trPr>
      <w:tc>
        <w:tcPr>
          <w:tcW w:w="7939" w:type="dxa"/>
          <w:tcBorders>
            <w:right w:val="nil"/>
          </w:tcBorders>
        </w:tcPr>
        <w:p w14:paraId="28032936" w14:textId="77777777" w:rsidR="0060025B" w:rsidRPr="003D0593" w:rsidRDefault="0060025B" w:rsidP="0060025B">
          <w:pPr>
            <w:spacing w:after="240"/>
            <w:jc w:val="center"/>
            <w:rPr>
              <w:rFonts w:ascii="Franklin Gothic Demi Cond" w:hAnsi="Franklin Gothic Demi Cond"/>
              <w:color w:val="FF4815"/>
              <w:sz w:val="28"/>
              <w:szCs w:val="28"/>
            </w:rPr>
          </w:pPr>
          <w:bookmarkStart w:id="0" w:name="AnnexI"/>
        </w:p>
      </w:tc>
      <w:tc>
        <w:tcPr>
          <w:tcW w:w="2835" w:type="dxa"/>
          <w:tcBorders>
            <w:top w:val="nil"/>
            <w:left w:val="nil"/>
          </w:tcBorders>
        </w:tcPr>
        <w:p w14:paraId="1C50CF31" w14:textId="77777777" w:rsidR="0060025B" w:rsidRPr="00752D68" w:rsidRDefault="0060025B" w:rsidP="0060025B">
          <w:pPr>
            <w:spacing w:after="240"/>
            <w:jc w:val="right"/>
          </w:pPr>
        </w:p>
      </w:tc>
    </w:tr>
    <w:bookmarkEnd w:id="0"/>
  </w:tbl>
  <w:p w14:paraId="3AFFBFB4" w14:textId="77777777" w:rsidR="00722BC9" w:rsidRDefault="00722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9367C"/>
    <w:multiLevelType w:val="hybridMultilevel"/>
    <w:tmpl w:val="19DA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82D76"/>
    <w:multiLevelType w:val="hybridMultilevel"/>
    <w:tmpl w:val="7C9E2A3E"/>
    <w:lvl w:ilvl="0" w:tplc="FB2C89A0">
      <w:start w:val="1"/>
      <w:numFmt w:val="bullet"/>
      <w:lvlText w:val=""/>
      <w:lvlJc w:val="left"/>
      <w:pPr>
        <w:ind w:left="720" w:hanging="360"/>
      </w:pPr>
      <w:rPr>
        <w:rFonts w:ascii="Symbol" w:hAnsi="Symbol"/>
      </w:rPr>
    </w:lvl>
    <w:lvl w:ilvl="1" w:tplc="2120341C">
      <w:start w:val="1"/>
      <w:numFmt w:val="bullet"/>
      <w:lvlText w:val=""/>
      <w:lvlJc w:val="left"/>
      <w:pPr>
        <w:ind w:left="720" w:hanging="360"/>
      </w:pPr>
      <w:rPr>
        <w:rFonts w:ascii="Symbol" w:hAnsi="Symbol"/>
      </w:rPr>
    </w:lvl>
    <w:lvl w:ilvl="2" w:tplc="76064C90">
      <w:start w:val="1"/>
      <w:numFmt w:val="bullet"/>
      <w:lvlText w:val=""/>
      <w:lvlJc w:val="left"/>
      <w:pPr>
        <w:ind w:left="720" w:hanging="360"/>
      </w:pPr>
      <w:rPr>
        <w:rFonts w:ascii="Symbol" w:hAnsi="Symbol"/>
      </w:rPr>
    </w:lvl>
    <w:lvl w:ilvl="3" w:tplc="C99854B6">
      <w:start w:val="1"/>
      <w:numFmt w:val="bullet"/>
      <w:lvlText w:val=""/>
      <w:lvlJc w:val="left"/>
      <w:pPr>
        <w:ind w:left="720" w:hanging="360"/>
      </w:pPr>
      <w:rPr>
        <w:rFonts w:ascii="Symbol" w:hAnsi="Symbol"/>
      </w:rPr>
    </w:lvl>
    <w:lvl w:ilvl="4" w:tplc="600634C0">
      <w:start w:val="1"/>
      <w:numFmt w:val="bullet"/>
      <w:lvlText w:val=""/>
      <w:lvlJc w:val="left"/>
      <w:pPr>
        <w:ind w:left="720" w:hanging="360"/>
      </w:pPr>
      <w:rPr>
        <w:rFonts w:ascii="Symbol" w:hAnsi="Symbol"/>
      </w:rPr>
    </w:lvl>
    <w:lvl w:ilvl="5" w:tplc="F01CEECC">
      <w:start w:val="1"/>
      <w:numFmt w:val="bullet"/>
      <w:lvlText w:val=""/>
      <w:lvlJc w:val="left"/>
      <w:pPr>
        <w:ind w:left="720" w:hanging="360"/>
      </w:pPr>
      <w:rPr>
        <w:rFonts w:ascii="Symbol" w:hAnsi="Symbol"/>
      </w:rPr>
    </w:lvl>
    <w:lvl w:ilvl="6" w:tplc="A75275BE">
      <w:start w:val="1"/>
      <w:numFmt w:val="bullet"/>
      <w:lvlText w:val=""/>
      <w:lvlJc w:val="left"/>
      <w:pPr>
        <w:ind w:left="720" w:hanging="360"/>
      </w:pPr>
      <w:rPr>
        <w:rFonts w:ascii="Symbol" w:hAnsi="Symbol"/>
      </w:rPr>
    </w:lvl>
    <w:lvl w:ilvl="7" w:tplc="9AA06B8E">
      <w:start w:val="1"/>
      <w:numFmt w:val="bullet"/>
      <w:lvlText w:val=""/>
      <w:lvlJc w:val="left"/>
      <w:pPr>
        <w:ind w:left="720" w:hanging="360"/>
      </w:pPr>
      <w:rPr>
        <w:rFonts w:ascii="Symbol" w:hAnsi="Symbol"/>
      </w:rPr>
    </w:lvl>
    <w:lvl w:ilvl="8" w:tplc="C1F44E96">
      <w:start w:val="1"/>
      <w:numFmt w:val="bullet"/>
      <w:lvlText w:val=""/>
      <w:lvlJc w:val="left"/>
      <w:pPr>
        <w:ind w:left="720" w:hanging="360"/>
      </w:pPr>
      <w:rPr>
        <w:rFonts w:ascii="Symbol" w:hAnsi="Symbol"/>
      </w:rPr>
    </w:lvl>
  </w:abstractNum>
  <w:abstractNum w:abstractNumId="2" w15:restartNumberingAfterBreak="0">
    <w:nsid w:val="13B07E72"/>
    <w:multiLevelType w:val="hybridMultilevel"/>
    <w:tmpl w:val="6316C53C"/>
    <w:lvl w:ilvl="0" w:tplc="03ECE5E2">
      <w:start w:val="1"/>
      <w:numFmt w:val="low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E4503"/>
    <w:multiLevelType w:val="multilevel"/>
    <w:tmpl w:val="A280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B441AE"/>
    <w:multiLevelType w:val="hybridMultilevel"/>
    <w:tmpl w:val="72B4BC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4E47FB"/>
    <w:multiLevelType w:val="hybridMultilevel"/>
    <w:tmpl w:val="524E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04BAF"/>
    <w:multiLevelType w:val="multilevel"/>
    <w:tmpl w:val="718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8684D"/>
    <w:multiLevelType w:val="hybridMultilevel"/>
    <w:tmpl w:val="2768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86C54"/>
    <w:multiLevelType w:val="multilevel"/>
    <w:tmpl w:val="680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EA224E"/>
    <w:multiLevelType w:val="multilevel"/>
    <w:tmpl w:val="9824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033A62"/>
    <w:multiLevelType w:val="hybridMultilevel"/>
    <w:tmpl w:val="1ADA7AEC"/>
    <w:lvl w:ilvl="0" w:tplc="1B12E138">
      <w:start w:val="1"/>
      <w:numFmt w:val="decimal"/>
      <w:lvlText w:val="%1)"/>
      <w:lvlJc w:val="left"/>
      <w:pPr>
        <w:ind w:left="531" w:hanging="426"/>
        <w:jc w:val="left"/>
      </w:pPr>
      <w:rPr>
        <w:rFonts w:ascii="Söhne" w:eastAsia="Söhne" w:hAnsi="Söhne" w:cs="Söhne" w:hint="default"/>
        <w:spacing w:val="-3"/>
        <w:w w:val="100"/>
        <w:sz w:val="18"/>
        <w:szCs w:val="18"/>
        <w:lang w:val="en-US" w:eastAsia="en-US" w:bidi="en-US"/>
      </w:rPr>
    </w:lvl>
    <w:lvl w:ilvl="1" w:tplc="B6FC5834">
      <w:start w:val="1"/>
      <w:numFmt w:val="lowerLetter"/>
      <w:lvlText w:val="%2)"/>
      <w:lvlJc w:val="left"/>
      <w:pPr>
        <w:ind w:left="956" w:hanging="426"/>
        <w:jc w:val="left"/>
      </w:pPr>
      <w:rPr>
        <w:rFonts w:ascii="Söhne" w:eastAsia="Söhne" w:hAnsi="Söhne" w:cs="Söhne" w:hint="default"/>
        <w:spacing w:val="-6"/>
        <w:w w:val="100"/>
        <w:sz w:val="18"/>
        <w:szCs w:val="18"/>
        <w:lang w:val="en-US" w:eastAsia="en-US" w:bidi="en-US"/>
      </w:rPr>
    </w:lvl>
    <w:lvl w:ilvl="2" w:tplc="5624F56A">
      <w:numFmt w:val="bullet"/>
      <w:lvlText w:val="•"/>
      <w:lvlJc w:val="left"/>
      <w:pPr>
        <w:ind w:left="1020" w:hanging="426"/>
      </w:pPr>
      <w:rPr>
        <w:rFonts w:hint="default"/>
        <w:lang w:val="en-US" w:eastAsia="en-US" w:bidi="en-US"/>
      </w:rPr>
    </w:lvl>
    <w:lvl w:ilvl="3" w:tplc="7E24B5E4">
      <w:numFmt w:val="bullet"/>
      <w:lvlText w:val="•"/>
      <w:lvlJc w:val="left"/>
      <w:pPr>
        <w:ind w:left="1080" w:hanging="426"/>
      </w:pPr>
      <w:rPr>
        <w:rFonts w:hint="default"/>
        <w:lang w:val="en-US" w:eastAsia="en-US" w:bidi="en-US"/>
      </w:rPr>
    </w:lvl>
    <w:lvl w:ilvl="4" w:tplc="598EF0EE">
      <w:numFmt w:val="bullet"/>
      <w:lvlText w:val="•"/>
      <w:lvlJc w:val="left"/>
      <w:pPr>
        <w:ind w:left="1141" w:hanging="426"/>
      </w:pPr>
      <w:rPr>
        <w:rFonts w:hint="default"/>
        <w:lang w:val="en-US" w:eastAsia="en-US" w:bidi="en-US"/>
      </w:rPr>
    </w:lvl>
    <w:lvl w:ilvl="5" w:tplc="81648242">
      <w:numFmt w:val="bullet"/>
      <w:lvlText w:val="•"/>
      <w:lvlJc w:val="left"/>
      <w:pPr>
        <w:ind w:left="1201" w:hanging="426"/>
      </w:pPr>
      <w:rPr>
        <w:rFonts w:hint="default"/>
        <w:lang w:val="en-US" w:eastAsia="en-US" w:bidi="en-US"/>
      </w:rPr>
    </w:lvl>
    <w:lvl w:ilvl="6" w:tplc="8098EB30">
      <w:numFmt w:val="bullet"/>
      <w:lvlText w:val="•"/>
      <w:lvlJc w:val="left"/>
      <w:pPr>
        <w:ind w:left="1261" w:hanging="426"/>
      </w:pPr>
      <w:rPr>
        <w:rFonts w:hint="default"/>
        <w:lang w:val="en-US" w:eastAsia="en-US" w:bidi="en-US"/>
      </w:rPr>
    </w:lvl>
    <w:lvl w:ilvl="7" w:tplc="3D10ED24">
      <w:numFmt w:val="bullet"/>
      <w:lvlText w:val="•"/>
      <w:lvlJc w:val="left"/>
      <w:pPr>
        <w:ind w:left="1322" w:hanging="426"/>
      </w:pPr>
      <w:rPr>
        <w:rFonts w:hint="default"/>
        <w:lang w:val="en-US" w:eastAsia="en-US" w:bidi="en-US"/>
      </w:rPr>
    </w:lvl>
    <w:lvl w:ilvl="8" w:tplc="27DC9B0C">
      <w:numFmt w:val="bullet"/>
      <w:lvlText w:val="•"/>
      <w:lvlJc w:val="left"/>
      <w:pPr>
        <w:ind w:left="1382" w:hanging="426"/>
      </w:pPr>
      <w:rPr>
        <w:rFonts w:hint="default"/>
        <w:lang w:val="en-US" w:eastAsia="en-US" w:bidi="en-US"/>
      </w:rPr>
    </w:lvl>
  </w:abstractNum>
  <w:abstractNum w:abstractNumId="11" w15:restartNumberingAfterBreak="0">
    <w:nsid w:val="284E7231"/>
    <w:multiLevelType w:val="hybridMultilevel"/>
    <w:tmpl w:val="1982ED56"/>
    <w:lvl w:ilvl="0" w:tplc="4DB8EF4C">
      <w:start w:val="1"/>
      <w:numFmt w:val="bullet"/>
      <w:pStyle w:val="WOAHListbullet-tick"/>
      <w:lvlText w:val=""/>
      <w:lvlJc w:val="left"/>
      <w:pPr>
        <w:ind w:left="1497" w:hanging="360"/>
      </w:pPr>
      <w:rPr>
        <w:rFonts w:ascii="Wingdings" w:hAnsi="Wingdings"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2" w15:restartNumberingAfterBreak="0">
    <w:nsid w:val="2EAF3B3F"/>
    <w:multiLevelType w:val="multilevel"/>
    <w:tmpl w:val="5DE4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C23033"/>
    <w:multiLevelType w:val="hybridMultilevel"/>
    <w:tmpl w:val="41CC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72EA6"/>
    <w:multiLevelType w:val="hybridMultilevel"/>
    <w:tmpl w:val="830E4D9A"/>
    <w:lvl w:ilvl="0" w:tplc="76203340">
      <w:start w:val="1"/>
      <w:numFmt w:val="decimal"/>
      <w:lvlText w:val="%1)"/>
      <w:lvlJc w:val="left"/>
      <w:pPr>
        <w:ind w:left="531" w:hanging="426"/>
        <w:jc w:val="left"/>
      </w:pPr>
      <w:rPr>
        <w:rFonts w:ascii="Söhne" w:eastAsia="Söhne" w:hAnsi="Söhne" w:cs="Söhne" w:hint="default"/>
        <w:spacing w:val="-3"/>
        <w:w w:val="100"/>
        <w:sz w:val="18"/>
        <w:szCs w:val="18"/>
        <w:lang w:val="en-US" w:eastAsia="en-US" w:bidi="en-US"/>
      </w:rPr>
    </w:lvl>
    <w:lvl w:ilvl="1" w:tplc="9B6E3C5C">
      <w:start w:val="1"/>
      <w:numFmt w:val="lowerLetter"/>
      <w:lvlText w:val="%2)"/>
      <w:lvlJc w:val="left"/>
      <w:pPr>
        <w:ind w:left="956" w:hanging="426"/>
        <w:jc w:val="left"/>
      </w:pPr>
      <w:rPr>
        <w:rFonts w:ascii="Söhne" w:eastAsia="Söhne" w:hAnsi="Söhne" w:cs="Söhne" w:hint="default"/>
        <w:spacing w:val="-6"/>
        <w:w w:val="100"/>
        <w:sz w:val="18"/>
        <w:szCs w:val="18"/>
        <w:lang w:val="en-US" w:eastAsia="en-US" w:bidi="en-US"/>
      </w:rPr>
    </w:lvl>
    <w:lvl w:ilvl="2" w:tplc="FF306C0E">
      <w:numFmt w:val="bullet"/>
      <w:lvlText w:val="•"/>
      <w:lvlJc w:val="left"/>
      <w:pPr>
        <w:ind w:left="1020" w:hanging="426"/>
      </w:pPr>
      <w:rPr>
        <w:rFonts w:hint="default"/>
        <w:lang w:val="en-US" w:eastAsia="en-US" w:bidi="en-US"/>
      </w:rPr>
    </w:lvl>
    <w:lvl w:ilvl="3" w:tplc="BDFAC6D2">
      <w:numFmt w:val="bullet"/>
      <w:lvlText w:val="•"/>
      <w:lvlJc w:val="left"/>
      <w:pPr>
        <w:ind w:left="1080" w:hanging="426"/>
      </w:pPr>
      <w:rPr>
        <w:rFonts w:hint="default"/>
        <w:lang w:val="en-US" w:eastAsia="en-US" w:bidi="en-US"/>
      </w:rPr>
    </w:lvl>
    <w:lvl w:ilvl="4" w:tplc="06123D2A">
      <w:numFmt w:val="bullet"/>
      <w:lvlText w:val="•"/>
      <w:lvlJc w:val="left"/>
      <w:pPr>
        <w:ind w:left="1141" w:hanging="426"/>
      </w:pPr>
      <w:rPr>
        <w:rFonts w:hint="default"/>
        <w:lang w:val="en-US" w:eastAsia="en-US" w:bidi="en-US"/>
      </w:rPr>
    </w:lvl>
    <w:lvl w:ilvl="5" w:tplc="F3D01818">
      <w:numFmt w:val="bullet"/>
      <w:lvlText w:val="•"/>
      <w:lvlJc w:val="left"/>
      <w:pPr>
        <w:ind w:left="1201" w:hanging="426"/>
      </w:pPr>
      <w:rPr>
        <w:rFonts w:hint="default"/>
        <w:lang w:val="en-US" w:eastAsia="en-US" w:bidi="en-US"/>
      </w:rPr>
    </w:lvl>
    <w:lvl w:ilvl="6" w:tplc="CAF2259E">
      <w:numFmt w:val="bullet"/>
      <w:lvlText w:val="•"/>
      <w:lvlJc w:val="left"/>
      <w:pPr>
        <w:ind w:left="1261" w:hanging="426"/>
      </w:pPr>
      <w:rPr>
        <w:rFonts w:hint="default"/>
        <w:lang w:val="en-US" w:eastAsia="en-US" w:bidi="en-US"/>
      </w:rPr>
    </w:lvl>
    <w:lvl w:ilvl="7" w:tplc="7D00E9E2">
      <w:numFmt w:val="bullet"/>
      <w:lvlText w:val="•"/>
      <w:lvlJc w:val="left"/>
      <w:pPr>
        <w:ind w:left="1322" w:hanging="426"/>
      </w:pPr>
      <w:rPr>
        <w:rFonts w:hint="default"/>
        <w:lang w:val="en-US" w:eastAsia="en-US" w:bidi="en-US"/>
      </w:rPr>
    </w:lvl>
    <w:lvl w:ilvl="8" w:tplc="225ED7B8">
      <w:numFmt w:val="bullet"/>
      <w:lvlText w:val="•"/>
      <w:lvlJc w:val="left"/>
      <w:pPr>
        <w:ind w:left="1382" w:hanging="426"/>
      </w:pPr>
      <w:rPr>
        <w:rFonts w:hint="default"/>
        <w:lang w:val="en-US" w:eastAsia="en-US" w:bidi="en-US"/>
      </w:rPr>
    </w:lvl>
  </w:abstractNum>
  <w:abstractNum w:abstractNumId="15" w15:restartNumberingAfterBreak="0">
    <w:nsid w:val="42CA7104"/>
    <w:multiLevelType w:val="multilevel"/>
    <w:tmpl w:val="D530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DF3834"/>
    <w:multiLevelType w:val="hybridMultilevel"/>
    <w:tmpl w:val="D3D8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C2C28"/>
    <w:multiLevelType w:val="multilevel"/>
    <w:tmpl w:val="6AC6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A74A51"/>
    <w:multiLevelType w:val="hybridMultilevel"/>
    <w:tmpl w:val="CFD6C8EC"/>
    <w:lvl w:ilvl="0" w:tplc="7A86E7FE">
      <w:start w:val="1"/>
      <w:numFmt w:val="bullet"/>
      <w:pStyle w:val="WOAHList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B25B7"/>
    <w:multiLevelType w:val="hybridMultilevel"/>
    <w:tmpl w:val="4050A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B2997"/>
    <w:multiLevelType w:val="hybridMultilevel"/>
    <w:tmpl w:val="86F29208"/>
    <w:lvl w:ilvl="0" w:tplc="2E32A4D8">
      <w:start w:val="1"/>
      <w:numFmt w:val="decimal"/>
      <w:pStyle w:val="WOAHListnumbered"/>
      <w:lvlText w:val="%1."/>
      <w:lvlJc w:val="left"/>
      <w:pPr>
        <w:ind w:left="720" w:hanging="360"/>
      </w:pPr>
      <w:rPr>
        <w:rFonts w:ascii="Arial" w:hAnsi="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792E17"/>
    <w:multiLevelType w:val="hybridMultilevel"/>
    <w:tmpl w:val="4B74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D3382"/>
    <w:multiLevelType w:val="multilevel"/>
    <w:tmpl w:val="59D0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FE696B"/>
    <w:multiLevelType w:val="hybridMultilevel"/>
    <w:tmpl w:val="4746A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B57CF4"/>
    <w:multiLevelType w:val="multilevel"/>
    <w:tmpl w:val="C6C6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C72D61"/>
    <w:multiLevelType w:val="hybridMultilevel"/>
    <w:tmpl w:val="5CD858AC"/>
    <w:lvl w:ilvl="0" w:tplc="460C8BC8">
      <w:start w:val="1"/>
      <w:numFmt w:val="decimal"/>
      <w:lvlText w:val="%1)"/>
      <w:lvlJc w:val="left"/>
      <w:pPr>
        <w:ind w:left="531" w:hanging="426"/>
        <w:jc w:val="left"/>
      </w:pPr>
      <w:rPr>
        <w:rFonts w:ascii="Söhne" w:eastAsia="Söhne" w:hAnsi="Söhne" w:cs="Söhne" w:hint="default"/>
        <w:spacing w:val="-11"/>
        <w:w w:val="100"/>
        <w:sz w:val="18"/>
        <w:szCs w:val="18"/>
        <w:lang w:val="en-US" w:eastAsia="en-US" w:bidi="en-US"/>
      </w:rPr>
    </w:lvl>
    <w:lvl w:ilvl="1" w:tplc="EABE3C00">
      <w:numFmt w:val="bullet"/>
      <w:lvlText w:val="•"/>
      <w:lvlJc w:val="left"/>
      <w:pPr>
        <w:ind w:left="1448" w:hanging="426"/>
      </w:pPr>
      <w:rPr>
        <w:rFonts w:hint="default"/>
        <w:lang w:val="en-US" w:eastAsia="en-US" w:bidi="en-US"/>
      </w:rPr>
    </w:lvl>
    <w:lvl w:ilvl="2" w:tplc="44CA7804">
      <w:numFmt w:val="bullet"/>
      <w:lvlText w:val="•"/>
      <w:lvlJc w:val="left"/>
      <w:pPr>
        <w:ind w:left="2357" w:hanging="426"/>
      </w:pPr>
      <w:rPr>
        <w:rFonts w:hint="default"/>
        <w:lang w:val="en-US" w:eastAsia="en-US" w:bidi="en-US"/>
      </w:rPr>
    </w:lvl>
    <w:lvl w:ilvl="3" w:tplc="AB742FAC">
      <w:numFmt w:val="bullet"/>
      <w:lvlText w:val="•"/>
      <w:lvlJc w:val="left"/>
      <w:pPr>
        <w:ind w:left="3265" w:hanging="426"/>
      </w:pPr>
      <w:rPr>
        <w:rFonts w:hint="default"/>
        <w:lang w:val="en-US" w:eastAsia="en-US" w:bidi="en-US"/>
      </w:rPr>
    </w:lvl>
    <w:lvl w:ilvl="4" w:tplc="5E7AF0C6">
      <w:numFmt w:val="bullet"/>
      <w:lvlText w:val="•"/>
      <w:lvlJc w:val="left"/>
      <w:pPr>
        <w:ind w:left="4174" w:hanging="426"/>
      </w:pPr>
      <w:rPr>
        <w:rFonts w:hint="default"/>
        <w:lang w:val="en-US" w:eastAsia="en-US" w:bidi="en-US"/>
      </w:rPr>
    </w:lvl>
    <w:lvl w:ilvl="5" w:tplc="7556020A">
      <w:numFmt w:val="bullet"/>
      <w:lvlText w:val="•"/>
      <w:lvlJc w:val="left"/>
      <w:pPr>
        <w:ind w:left="5082" w:hanging="426"/>
      </w:pPr>
      <w:rPr>
        <w:rFonts w:hint="default"/>
        <w:lang w:val="en-US" w:eastAsia="en-US" w:bidi="en-US"/>
      </w:rPr>
    </w:lvl>
    <w:lvl w:ilvl="6" w:tplc="8EB8D450">
      <w:numFmt w:val="bullet"/>
      <w:lvlText w:val="•"/>
      <w:lvlJc w:val="left"/>
      <w:pPr>
        <w:ind w:left="5991" w:hanging="426"/>
      </w:pPr>
      <w:rPr>
        <w:rFonts w:hint="default"/>
        <w:lang w:val="en-US" w:eastAsia="en-US" w:bidi="en-US"/>
      </w:rPr>
    </w:lvl>
    <w:lvl w:ilvl="7" w:tplc="87BA57BA">
      <w:numFmt w:val="bullet"/>
      <w:lvlText w:val="•"/>
      <w:lvlJc w:val="left"/>
      <w:pPr>
        <w:ind w:left="6899" w:hanging="426"/>
      </w:pPr>
      <w:rPr>
        <w:rFonts w:hint="default"/>
        <w:lang w:val="en-US" w:eastAsia="en-US" w:bidi="en-US"/>
      </w:rPr>
    </w:lvl>
    <w:lvl w:ilvl="8" w:tplc="F68621CC">
      <w:numFmt w:val="bullet"/>
      <w:lvlText w:val="•"/>
      <w:lvlJc w:val="left"/>
      <w:pPr>
        <w:ind w:left="7808" w:hanging="426"/>
      </w:pPr>
      <w:rPr>
        <w:rFonts w:hint="default"/>
        <w:lang w:val="en-US" w:eastAsia="en-US" w:bidi="en-US"/>
      </w:rPr>
    </w:lvl>
  </w:abstractNum>
  <w:abstractNum w:abstractNumId="26" w15:restartNumberingAfterBreak="0">
    <w:nsid w:val="77293C60"/>
    <w:multiLevelType w:val="multilevel"/>
    <w:tmpl w:val="15B65030"/>
    <w:lvl w:ilvl="0">
      <w:start w:val="1"/>
      <w:numFmt w:val="decimal"/>
      <w:pStyle w:val="WOAHNH1"/>
      <w:lvlText w:val="%1."/>
      <w:lvlJc w:val="left"/>
      <w:pPr>
        <w:ind w:left="425" w:hanging="425"/>
      </w:pPr>
      <w:rPr>
        <w:rFonts w:ascii="Arial" w:hAnsi="Arial" w:hint="default"/>
        <w:b/>
        <w:i w:val="0"/>
        <w:sz w:val="18"/>
        <w:szCs w:val="18"/>
      </w:rPr>
    </w:lvl>
    <w:lvl w:ilvl="1">
      <w:start w:val="1"/>
      <w:numFmt w:val="decimal"/>
      <w:pStyle w:val="WOAHNH2"/>
      <w:lvlText w:val="%1.%2."/>
      <w:lvlJc w:val="left"/>
      <w:pPr>
        <w:ind w:left="1135" w:hanging="567"/>
      </w:pPr>
      <w:rPr>
        <w:rFonts w:ascii="Arial" w:hAnsi="Arial" w:hint="default"/>
        <w:b/>
        <w:i w:val="0"/>
        <w:sz w:val="18"/>
        <w:szCs w:val="18"/>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C675738"/>
    <w:multiLevelType w:val="hybridMultilevel"/>
    <w:tmpl w:val="7E840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D381272"/>
    <w:multiLevelType w:val="hybridMultilevel"/>
    <w:tmpl w:val="447E29B6"/>
    <w:lvl w:ilvl="0" w:tplc="2C867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5223870">
    <w:abstractNumId w:val="18"/>
  </w:num>
  <w:num w:numId="2" w16cid:durableId="1515682385">
    <w:abstractNumId w:val="18"/>
  </w:num>
  <w:num w:numId="3" w16cid:durableId="1081177100">
    <w:abstractNumId w:val="26"/>
  </w:num>
  <w:num w:numId="4" w16cid:durableId="901986837">
    <w:abstractNumId w:val="26"/>
  </w:num>
  <w:num w:numId="5" w16cid:durableId="91632373">
    <w:abstractNumId w:val="26"/>
  </w:num>
  <w:num w:numId="6" w16cid:durableId="395324152">
    <w:abstractNumId w:val="26"/>
  </w:num>
  <w:num w:numId="7" w16cid:durableId="481431777">
    <w:abstractNumId w:val="11"/>
  </w:num>
  <w:num w:numId="8" w16cid:durableId="975914541">
    <w:abstractNumId w:val="20"/>
  </w:num>
  <w:num w:numId="9" w16cid:durableId="1924098991">
    <w:abstractNumId w:val="2"/>
  </w:num>
  <w:num w:numId="10" w16cid:durableId="990669170">
    <w:abstractNumId w:val="6"/>
  </w:num>
  <w:num w:numId="11" w16cid:durableId="349992954">
    <w:abstractNumId w:val="8"/>
  </w:num>
  <w:num w:numId="12" w16cid:durableId="1900943416">
    <w:abstractNumId w:val="15"/>
  </w:num>
  <w:num w:numId="13" w16cid:durableId="1658417228">
    <w:abstractNumId w:val="24"/>
  </w:num>
  <w:num w:numId="14" w16cid:durableId="1389497636">
    <w:abstractNumId w:val="9"/>
  </w:num>
  <w:num w:numId="15" w16cid:durableId="1231230884">
    <w:abstractNumId w:val="12"/>
  </w:num>
  <w:num w:numId="16" w16cid:durableId="890310694">
    <w:abstractNumId w:val="17"/>
  </w:num>
  <w:num w:numId="17" w16cid:durableId="1207260837">
    <w:abstractNumId w:val="3"/>
  </w:num>
  <w:num w:numId="18" w16cid:durableId="1293245494">
    <w:abstractNumId w:val="22"/>
  </w:num>
  <w:num w:numId="19" w16cid:durableId="1532839872">
    <w:abstractNumId w:val="21"/>
  </w:num>
  <w:num w:numId="20" w16cid:durableId="1419054394">
    <w:abstractNumId w:val="16"/>
  </w:num>
  <w:num w:numId="21" w16cid:durableId="681055155">
    <w:abstractNumId w:val="23"/>
  </w:num>
  <w:num w:numId="22" w16cid:durableId="1820149833">
    <w:abstractNumId w:val="28"/>
  </w:num>
  <w:num w:numId="23" w16cid:durableId="291405591">
    <w:abstractNumId w:val="27"/>
  </w:num>
  <w:num w:numId="24" w16cid:durableId="1208684021">
    <w:abstractNumId w:val="13"/>
  </w:num>
  <w:num w:numId="25" w16cid:durableId="1132793547">
    <w:abstractNumId w:val="4"/>
  </w:num>
  <w:num w:numId="26" w16cid:durableId="265428581">
    <w:abstractNumId w:val="7"/>
  </w:num>
  <w:num w:numId="27" w16cid:durableId="1300306678">
    <w:abstractNumId w:val="0"/>
  </w:num>
  <w:num w:numId="28" w16cid:durableId="37122082">
    <w:abstractNumId w:val="5"/>
  </w:num>
  <w:num w:numId="29" w16cid:durableId="192349797">
    <w:abstractNumId w:val="1"/>
  </w:num>
  <w:num w:numId="30" w16cid:durableId="554631685">
    <w:abstractNumId w:val="19"/>
  </w:num>
  <w:num w:numId="31" w16cid:durableId="1526361805">
    <w:abstractNumId w:val="14"/>
  </w:num>
  <w:num w:numId="32" w16cid:durableId="1361052344">
    <w:abstractNumId w:val="25"/>
  </w:num>
  <w:num w:numId="33" w16cid:durableId="791097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wMzU0NbUwNjEyMbdQ0lEKTi0uzszPAykwrgUADAAcxiwAAAA="/>
  </w:docVars>
  <w:rsids>
    <w:rsidRoot w:val="00B0620B"/>
    <w:rsid w:val="00003781"/>
    <w:rsid w:val="00004954"/>
    <w:rsid w:val="000057A8"/>
    <w:rsid w:val="000125C3"/>
    <w:rsid w:val="000202A3"/>
    <w:rsid w:val="000219B7"/>
    <w:rsid w:val="000279D1"/>
    <w:rsid w:val="000340A6"/>
    <w:rsid w:val="000452F0"/>
    <w:rsid w:val="0004725D"/>
    <w:rsid w:val="00050098"/>
    <w:rsid w:val="00050B2C"/>
    <w:rsid w:val="00053435"/>
    <w:rsid w:val="00055093"/>
    <w:rsid w:val="00056BCA"/>
    <w:rsid w:val="00063649"/>
    <w:rsid w:val="00064139"/>
    <w:rsid w:val="00074FB3"/>
    <w:rsid w:val="0007549F"/>
    <w:rsid w:val="00077BA4"/>
    <w:rsid w:val="000804B4"/>
    <w:rsid w:val="00081055"/>
    <w:rsid w:val="00087434"/>
    <w:rsid w:val="00092A6E"/>
    <w:rsid w:val="0009317E"/>
    <w:rsid w:val="00093DBB"/>
    <w:rsid w:val="000A0A20"/>
    <w:rsid w:val="000A1663"/>
    <w:rsid w:val="000A4174"/>
    <w:rsid w:val="000A6769"/>
    <w:rsid w:val="000C671A"/>
    <w:rsid w:val="000C7D67"/>
    <w:rsid w:val="000D0C08"/>
    <w:rsid w:val="000D1669"/>
    <w:rsid w:val="000D1D8C"/>
    <w:rsid w:val="000D33CB"/>
    <w:rsid w:val="000D33FD"/>
    <w:rsid w:val="000E1F77"/>
    <w:rsid w:val="000E1F7B"/>
    <w:rsid w:val="000E31B0"/>
    <w:rsid w:val="000E3A5F"/>
    <w:rsid w:val="000E54B7"/>
    <w:rsid w:val="000E5ECE"/>
    <w:rsid w:val="000F18E9"/>
    <w:rsid w:val="000F4F23"/>
    <w:rsid w:val="000F61FB"/>
    <w:rsid w:val="000F7E7D"/>
    <w:rsid w:val="0010561B"/>
    <w:rsid w:val="0010710C"/>
    <w:rsid w:val="00107F57"/>
    <w:rsid w:val="001123A9"/>
    <w:rsid w:val="0011397D"/>
    <w:rsid w:val="00115BD3"/>
    <w:rsid w:val="00124321"/>
    <w:rsid w:val="00124914"/>
    <w:rsid w:val="00132775"/>
    <w:rsid w:val="00134FE6"/>
    <w:rsid w:val="0014120C"/>
    <w:rsid w:val="00150F1E"/>
    <w:rsid w:val="00151723"/>
    <w:rsid w:val="00155603"/>
    <w:rsid w:val="00156D7B"/>
    <w:rsid w:val="00157C5A"/>
    <w:rsid w:val="00165FA8"/>
    <w:rsid w:val="001726B8"/>
    <w:rsid w:val="00173C9F"/>
    <w:rsid w:val="0018058E"/>
    <w:rsid w:val="00182123"/>
    <w:rsid w:val="00190539"/>
    <w:rsid w:val="00196357"/>
    <w:rsid w:val="001A1A27"/>
    <w:rsid w:val="001A1B82"/>
    <w:rsid w:val="001A7870"/>
    <w:rsid w:val="001B1B49"/>
    <w:rsid w:val="001B6661"/>
    <w:rsid w:val="001C0924"/>
    <w:rsid w:val="001C0D3B"/>
    <w:rsid w:val="001C31F2"/>
    <w:rsid w:val="001C6533"/>
    <w:rsid w:val="001C68BE"/>
    <w:rsid w:val="001C6D07"/>
    <w:rsid w:val="001D0D42"/>
    <w:rsid w:val="001D2273"/>
    <w:rsid w:val="001D2978"/>
    <w:rsid w:val="001D3E05"/>
    <w:rsid w:val="001D58F9"/>
    <w:rsid w:val="001D627E"/>
    <w:rsid w:val="001E0F4B"/>
    <w:rsid w:val="001E2510"/>
    <w:rsid w:val="001E6C19"/>
    <w:rsid w:val="001E7A0F"/>
    <w:rsid w:val="001F15CD"/>
    <w:rsid w:val="00201DA4"/>
    <w:rsid w:val="00206454"/>
    <w:rsid w:val="002121C3"/>
    <w:rsid w:val="00212C74"/>
    <w:rsid w:val="00220BD9"/>
    <w:rsid w:val="00222C65"/>
    <w:rsid w:val="0022492F"/>
    <w:rsid w:val="00227D20"/>
    <w:rsid w:val="00230567"/>
    <w:rsid w:val="002305AD"/>
    <w:rsid w:val="00230C32"/>
    <w:rsid w:val="00236B7C"/>
    <w:rsid w:val="00243E94"/>
    <w:rsid w:val="0024677B"/>
    <w:rsid w:val="00250AA0"/>
    <w:rsid w:val="002558D6"/>
    <w:rsid w:val="00256805"/>
    <w:rsid w:val="0026159B"/>
    <w:rsid w:val="00261EBB"/>
    <w:rsid w:val="0026247B"/>
    <w:rsid w:val="002624CF"/>
    <w:rsid w:val="002626F7"/>
    <w:rsid w:val="00264BFC"/>
    <w:rsid w:val="00266603"/>
    <w:rsid w:val="00280CD1"/>
    <w:rsid w:val="0029018B"/>
    <w:rsid w:val="00294BAB"/>
    <w:rsid w:val="00296180"/>
    <w:rsid w:val="00296B97"/>
    <w:rsid w:val="002A71E7"/>
    <w:rsid w:val="002A78FA"/>
    <w:rsid w:val="002B29EE"/>
    <w:rsid w:val="002B2BC6"/>
    <w:rsid w:val="002B515D"/>
    <w:rsid w:val="002C50CA"/>
    <w:rsid w:val="002C5FDC"/>
    <w:rsid w:val="002C6D42"/>
    <w:rsid w:val="002D045D"/>
    <w:rsid w:val="002D11C5"/>
    <w:rsid w:val="002D2FDB"/>
    <w:rsid w:val="002D7AD3"/>
    <w:rsid w:val="002E3A35"/>
    <w:rsid w:val="002E3A91"/>
    <w:rsid w:val="002E51B0"/>
    <w:rsid w:val="002E7ACC"/>
    <w:rsid w:val="002F226A"/>
    <w:rsid w:val="002F3108"/>
    <w:rsid w:val="00300221"/>
    <w:rsid w:val="003007F4"/>
    <w:rsid w:val="00305D5D"/>
    <w:rsid w:val="00310A62"/>
    <w:rsid w:val="003173A0"/>
    <w:rsid w:val="00322FA6"/>
    <w:rsid w:val="00342678"/>
    <w:rsid w:val="00346825"/>
    <w:rsid w:val="003503C2"/>
    <w:rsid w:val="0035156B"/>
    <w:rsid w:val="003553B6"/>
    <w:rsid w:val="003607F0"/>
    <w:rsid w:val="00362D82"/>
    <w:rsid w:val="0037127D"/>
    <w:rsid w:val="00375A7A"/>
    <w:rsid w:val="00377212"/>
    <w:rsid w:val="003808F6"/>
    <w:rsid w:val="00384CEB"/>
    <w:rsid w:val="003932EB"/>
    <w:rsid w:val="00394BD0"/>
    <w:rsid w:val="003A0BA1"/>
    <w:rsid w:val="003A1F9F"/>
    <w:rsid w:val="003A414B"/>
    <w:rsid w:val="003B09EE"/>
    <w:rsid w:val="003B4BE2"/>
    <w:rsid w:val="003B6564"/>
    <w:rsid w:val="003C2003"/>
    <w:rsid w:val="003C3287"/>
    <w:rsid w:val="003C3F2A"/>
    <w:rsid w:val="003C3FE3"/>
    <w:rsid w:val="003D7CC8"/>
    <w:rsid w:val="003E1B60"/>
    <w:rsid w:val="003E4A54"/>
    <w:rsid w:val="003E6498"/>
    <w:rsid w:val="003F1F7B"/>
    <w:rsid w:val="00400ECB"/>
    <w:rsid w:val="00402C19"/>
    <w:rsid w:val="00407803"/>
    <w:rsid w:val="00410ED1"/>
    <w:rsid w:val="00416797"/>
    <w:rsid w:val="004246DA"/>
    <w:rsid w:val="0043277D"/>
    <w:rsid w:val="00434A8D"/>
    <w:rsid w:val="00440900"/>
    <w:rsid w:val="00440E8C"/>
    <w:rsid w:val="004442C9"/>
    <w:rsid w:val="00444361"/>
    <w:rsid w:val="004449A9"/>
    <w:rsid w:val="004510F0"/>
    <w:rsid w:val="00451B39"/>
    <w:rsid w:val="00452D37"/>
    <w:rsid w:val="0045524B"/>
    <w:rsid w:val="004616FA"/>
    <w:rsid w:val="00463211"/>
    <w:rsid w:val="004657CA"/>
    <w:rsid w:val="00474DB4"/>
    <w:rsid w:val="004769F3"/>
    <w:rsid w:val="00486F58"/>
    <w:rsid w:val="00487436"/>
    <w:rsid w:val="00491D12"/>
    <w:rsid w:val="00495616"/>
    <w:rsid w:val="00497CD4"/>
    <w:rsid w:val="004A1E36"/>
    <w:rsid w:val="004A2CC4"/>
    <w:rsid w:val="004A7F57"/>
    <w:rsid w:val="004C7DB0"/>
    <w:rsid w:val="004C7E9F"/>
    <w:rsid w:val="004D0CB0"/>
    <w:rsid w:val="004D47B1"/>
    <w:rsid w:val="004D6C86"/>
    <w:rsid w:val="004E07BD"/>
    <w:rsid w:val="004E1D68"/>
    <w:rsid w:val="004E2C15"/>
    <w:rsid w:val="004E4B7D"/>
    <w:rsid w:val="004E702E"/>
    <w:rsid w:val="004F0529"/>
    <w:rsid w:val="004F2C66"/>
    <w:rsid w:val="004F37E9"/>
    <w:rsid w:val="004F3A49"/>
    <w:rsid w:val="004F40F2"/>
    <w:rsid w:val="004F4A70"/>
    <w:rsid w:val="004F568E"/>
    <w:rsid w:val="005009D4"/>
    <w:rsid w:val="00500A6D"/>
    <w:rsid w:val="0051329D"/>
    <w:rsid w:val="00514430"/>
    <w:rsid w:val="0051496C"/>
    <w:rsid w:val="00514FB4"/>
    <w:rsid w:val="0052160D"/>
    <w:rsid w:val="005228C7"/>
    <w:rsid w:val="005236BA"/>
    <w:rsid w:val="00524842"/>
    <w:rsid w:val="00524C42"/>
    <w:rsid w:val="00534AA3"/>
    <w:rsid w:val="00534B1A"/>
    <w:rsid w:val="005408E0"/>
    <w:rsid w:val="00542CCD"/>
    <w:rsid w:val="00552D18"/>
    <w:rsid w:val="005544F8"/>
    <w:rsid w:val="0056445F"/>
    <w:rsid w:val="005705CB"/>
    <w:rsid w:val="00572C41"/>
    <w:rsid w:val="0057770B"/>
    <w:rsid w:val="00577FCF"/>
    <w:rsid w:val="00580203"/>
    <w:rsid w:val="00582A98"/>
    <w:rsid w:val="00590C35"/>
    <w:rsid w:val="00591E80"/>
    <w:rsid w:val="00595259"/>
    <w:rsid w:val="005965AE"/>
    <w:rsid w:val="005A0142"/>
    <w:rsid w:val="005A6026"/>
    <w:rsid w:val="005B11FD"/>
    <w:rsid w:val="005B2AF4"/>
    <w:rsid w:val="005B5E8E"/>
    <w:rsid w:val="005C110A"/>
    <w:rsid w:val="005C12D8"/>
    <w:rsid w:val="005C2C6B"/>
    <w:rsid w:val="005C2D0E"/>
    <w:rsid w:val="005C5007"/>
    <w:rsid w:val="005D01A5"/>
    <w:rsid w:val="005D208B"/>
    <w:rsid w:val="005D7E1D"/>
    <w:rsid w:val="005E4A11"/>
    <w:rsid w:val="005E69CD"/>
    <w:rsid w:val="005E735E"/>
    <w:rsid w:val="005E7EB0"/>
    <w:rsid w:val="005F3FDB"/>
    <w:rsid w:val="005F6994"/>
    <w:rsid w:val="005F69BB"/>
    <w:rsid w:val="0060025B"/>
    <w:rsid w:val="00600F26"/>
    <w:rsid w:val="00602DF2"/>
    <w:rsid w:val="00605B26"/>
    <w:rsid w:val="00606748"/>
    <w:rsid w:val="00622F7A"/>
    <w:rsid w:val="0062720A"/>
    <w:rsid w:val="00630B26"/>
    <w:rsid w:val="00631979"/>
    <w:rsid w:val="006323FD"/>
    <w:rsid w:val="00632B67"/>
    <w:rsid w:val="006374CF"/>
    <w:rsid w:val="00646240"/>
    <w:rsid w:val="0065425D"/>
    <w:rsid w:val="00654379"/>
    <w:rsid w:val="00654CE1"/>
    <w:rsid w:val="006570E7"/>
    <w:rsid w:val="00657279"/>
    <w:rsid w:val="00663A1C"/>
    <w:rsid w:val="0066658B"/>
    <w:rsid w:val="0067426F"/>
    <w:rsid w:val="00676921"/>
    <w:rsid w:val="00681EFB"/>
    <w:rsid w:val="00684EB8"/>
    <w:rsid w:val="0068658D"/>
    <w:rsid w:val="0068736F"/>
    <w:rsid w:val="006915B5"/>
    <w:rsid w:val="00691989"/>
    <w:rsid w:val="00691E9C"/>
    <w:rsid w:val="006958CB"/>
    <w:rsid w:val="006A0771"/>
    <w:rsid w:val="006A2CA2"/>
    <w:rsid w:val="006B0FF5"/>
    <w:rsid w:val="006C2072"/>
    <w:rsid w:val="006C431D"/>
    <w:rsid w:val="006C4C82"/>
    <w:rsid w:val="006D0119"/>
    <w:rsid w:val="006D30EE"/>
    <w:rsid w:val="006D6AB5"/>
    <w:rsid w:val="006E7DCC"/>
    <w:rsid w:val="006F11C1"/>
    <w:rsid w:val="006F7F6F"/>
    <w:rsid w:val="0070138C"/>
    <w:rsid w:val="0070392D"/>
    <w:rsid w:val="00710F51"/>
    <w:rsid w:val="00711A31"/>
    <w:rsid w:val="00722BC9"/>
    <w:rsid w:val="007235A3"/>
    <w:rsid w:val="007323ED"/>
    <w:rsid w:val="00734457"/>
    <w:rsid w:val="00741E2D"/>
    <w:rsid w:val="00742FB8"/>
    <w:rsid w:val="007434D7"/>
    <w:rsid w:val="00743A3E"/>
    <w:rsid w:val="007449CF"/>
    <w:rsid w:val="00762759"/>
    <w:rsid w:val="00762CE2"/>
    <w:rsid w:val="00764821"/>
    <w:rsid w:val="00767298"/>
    <w:rsid w:val="00782902"/>
    <w:rsid w:val="007830C8"/>
    <w:rsid w:val="00790C26"/>
    <w:rsid w:val="00792369"/>
    <w:rsid w:val="007946E1"/>
    <w:rsid w:val="007A181F"/>
    <w:rsid w:val="007A404D"/>
    <w:rsid w:val="007B47CC"/>
    <w:rsid w:val="007B7B9D"/>
    <w:rsid w:val="007C2FD8"/>
    <w:rsid w:val="007C4BA9"/>
    <w:rsid w:val="007D04BB"/>
    <w:rsid w:val="007D34B1"/>
    <w:rsid w:val="007D7985"/>
    <w:rsid w:val="007E0FE9"/>
    <w:rsid w:val="007E1502"/>
    <w:rsid w:val="007E2466"/>
    <w:rsid w:val="007E24E5"/>
    <w:rsid w:val="007E4B45"/>
    <w:rsid w:val="007E67C5"/>
    <w:rsid w:val="007E7931"/>
    <w:rsid w:val="007E7DED"/>
    <w:rsid w:val="007F3C43"/>
    <w:rsid w:val="007F4AE1"/>
    <w:rsid w:val="007F5479"/>
    <w:rsid w:val="007F6773"/>
    <w:rsid w:val="007F75D9"/>
    <w:rsid w:val="00800C17"/>
    <w:rsid w:val="0080744C"/>
    <w:rsid w:val="00812480"/>
    <w:rsid w:val="00814758"/>
    <w:rsid w:val="00814D06"/>
    <w:rsid w:val="0081756F"/>
    <w:rsid w:val="0081799A"/>
    <w:rsid w:val="00825267"/>
    <w:rsid w:val="008277E2"/>
    <w:rsid w:val="0083484E"/>
    <w:rsid w:val="00835B5E"/>
    <w:rsid w:val="00835D70"/>
    <w:rsid w:val="00841378"/>
    <w:rsid w:val="00847B1C"/>
    <w:rsid w:val="00852E45"/>
    <w:rsid w:val="00853D12"/>
    <w:rsid w:val="00854F3D"/>
    <w:rsid w:val="008639D6"/>
    <w:rsid w:val="0086425C"/>
    <w:rsid w:val="008658DA"/>
    <w:rsid w:val="008718DF"/>
    <w:rsid w:val="00871F71"/>
    <w:rsid w:val="0087277C"/>
    <w:rsid w:val="00873681"/>
    <w:rsid w:val="00877325"/>
    <w:rsid w:val="00880566"/>
    <w:rsid w:val="00882606"/>
    <w:rsid w:val="00885E64"/>
    <w:rsid w:val="00890DA5"/>
    <w:rsid w:val="008A4397"/>
    <w:rsid w:val="008B02CC"/>
    <w:rsid w:val="008B18FD"/>
    <w:rsid w:val="008B1E85"/>
    <w:rsid w:val="008B27F8"/>
    <w:rsid w:val="008B4FA9"/>
    <w:rsid w:val="008B520D"/>
    <w:rsid w:val="008C0DB2"/>
    <w:rsid w:val="008C2EDC"/>
    <w:rsid w:val="008C469E"/>
    <w:rsid w:val="008C69AD"/>
    <w:rsid w:val="008D168C"/>
    <w:rsid w:val="008D1E77"/>
    <w:rsid w:val="008F1B96"/>
    <w:rsid w:val="008F4A29"/>
    <w:rsid w:val="008F5F35"/>
    <w:rsid w:val="008F6A1C"/>
    <w:rsid w:val="009006DD"/>
    <w:rsid w:val="00906929"/>
    <w:rsid w:val="009074C8"/>
    <w:rsid w:val="00907967"/>
    <w:rsid w:val="009164AF"/>
    <w:rsid w:val="00920B33"/>
    <w:rsid w:val="00922980"/>
    <w:rsid w:val="00923CFF"/>
    <w:rsid w:val="00923DC3"/>
    <w:rsid w:val="00926ACF"/>
    <w:rsid w:val="00926D3C"/>
    <w:rsid w:val="00935F66"/>
    <w:rsid w:val="009423BE"/>
    <w:rsid w:val="00951585"/>
    <w:rsid w:val="009528E5"/>
    <w:rsid w:val="00972208"/>
    <w:rsid w:val="009749B7"/>
    <w:rsid w:val="00977A4C"/>
    <w:rsid w:val="0099260E"/>
    <w:rsid w:val="0099773A"/>
    <w:rsid w:val="009A051D"/>
    <w:rsid w:val="009A76DB"/>
    <w:rsid w:val="009B0732"/>
    <w:rsid w:val="009B1FB1"/>
    <w:rsid w:val="009C1752"/>
    <w:rsid w:val="009C1FCB"/>
    <w:rsid w:val="009C43AC"/>
    <w:rsid w:val="009D085D"/>
    <w:rsid w:val="009D4972"/>
    <w:rsid w:val="009D6258"/>
    <w:rsid w:val="009D6905"/>
    <w:rsid w:val="009E0D44"/>
    <w:rsid w:val="009F5D5B"/>
    <w:rsid w:val="00A00AB1"/>
    <w:rsid w:val="00A024CF"/>
    <w:rsid w:val="00A03F67"/>
    <w:rsid w:val="00A13579"/>
    <w:rsid w:val="00A14D3D"/>
    <w:rsid w:val="00A162F6"/>
    <w:rsid w:val="00A16424"/>
    <w:rsid w:val="00A17B2B"/>
    <w:rsid w:val="00A22B0E"/>
    <w:rsid w:val="00A33173"/>
    <w:rsid w:val="00A34F34"/>
    <w:rsid w:val="00A3627A"/>
    <w:rsid w:val="00A37FE6"/>
    <w:rsid w:val="00A41196"/>
    <w:rsid w:val="00A47889"/>
    <w:rsid w:val="00A55A24"/>
    <w:rsid w:val="00A56F44"/>
    <w:rsid w:val="00A600DC"/>
    <w:rsid w:val="00A62B05"/>
    <w:rsid w:val="00A66D05"/>
    <w:rsid w:val="00A70D9B"/>
    <w:rsid w:val="00A737D7"/>
    <w:rsid w:val="00A741FA"/>
    <w:rsid w:val="00A74AD3"/>
    <w:rsid w:val="00A75744"/>
    <w:rsid w:val="00A7680B"/>
    <w:rsid w:val="00A77E1D"/>
    <w:rsid w:val="00A800B3"/>
    <w:rsid w:val="00A828BD"/>
    <w:rsid w:val="00A93375"/>
    <w:rsid w:val="00A9356D"/>
    <w:rsid w:val="00AA5F60"/>
    <w:rsid w:val="00AA7FE5"/>
    <w:rsid w:val="00AB4E91"/>
    <w:rsid w:val="00AC2FE6"/>
    <w:rsid w:val="00AC3591"/>
    <w:rsid w:val="00AC4C2C"/>
    <w:rsid w:val="00AC6341"/>
    <w:rsid w:val="00AC7800"/>
    <w:rsid w:val="00AD6D18"/>
    <w:rsid w:val="00AE1DC3"/>
    <w:rsid w:val="00AE2ACB"/>
    <w:rsid w:val="00AF28DC"/>
    <w:rsid w:val="00AF5036"/>
    <w:rsid w:val="00B01A9B"/>
    <w:rsid w:val="00B04611"/>
    <w:rsid w:val="00B04685"/>
    <w:rsid w:val="00B0620B"/>
    <w:rsid w:val="00B125AE"/>
    <w:rsid w:val="00B22DE7"/>
    <w:rsid w:val="00B25A09"/>
    <w:rsid w:val="00B354D6"/>
    <w:rsid w:val="00B45D8A"/>
    <w:rsid w:val="00B61660"/>
    <w:rsid w:val="00B700E5"/>
    <w:rsid w:val="00B92F0B"/>
    <w:rsid w:val="00B94C5E"/>
    <w:rsid w:val="00B9569D"/>
    <w:rsid w:val="00B961B8"/>
    <w:rsid w:val="00B96BDF"/>
    <w:rsid w:val="00BA1643"/>
    <w:rsid w:val="00BA381A"/>
    <w:rsid w:val="00BB1173"/>
    <w:rsid w:val="00BB373B"/>
    <w:rsid w:val="00BC581E"/>
    <w:rsid w:val="00BC6C27"/>
    <w:rsid w:val="00BC76AA"/>
    <w:rsid w:val="00BD352F"/>
    <w:rsid w:val="00BE2546"/>
    <w:rsid w:val="00BE5874"/>
    <w:rsid w:val="00BF5AB9"/>
    <w:rsid w:val="00BF7985"/>
    <w:rsid w:val="00C01DBE"/>
    <w:rsid w:val="00C0366E"/>
    <w:rsid w:val="00C0528C"/>
    <w:rsid w:val="00C15A3A"/>
    <w:rsid w:val="00C16B49"/>
    <w:rsid w:val="00C23774"/>
    <w:rsid w:val="00C23C1B"/>
    <w:rsid w:val="00C315DC"/>
    <w:rsid w:val="00C3328D"/>
    <w:rsid w:val="00C34B3A"/>
    <w:rsid w:val="00C40879"/>
    <w:rsid w:val="00C448AA"/>
    <w:rsid w:val="00C4696B"/>
    <w:rsid w:val="00C521B5"/>
    <w:rsid w:val="00C52280"/>
    <w:rsid w:val="00C55964"/>
    <w:rsid w:val="00C60B51"/>
    <w:rsid w:val="00C7145D"/>
    <w:rsid w:val="00C71808"/>
    <w:rsid w:val="00C73060"/>
    <w:rsid w:val="00C92538"/>
    <w:rsid w:val="00C9586D"/>
    <w:rsid w:val="00C976DE"/>
    <w:rsid w:val="00CB3B6F"/>
    <w:rsid w:val="00CB69D3"/>
    <w:rsid w:val="00CB6EDE"/>
    <w:rsid w:val="00CC40CC"/>
    <w:rsid w:val="00CC5A05"/>
    <w:rsid w:val="00CD04BB"/>
    <w:rsid w:val="00CD0E7D"/>
    <w:rsid w:val="00CD3011"/>
    <w:rsid w:val="00CD5E58"/>
    <w:rsid w:val="00CD6BD1"/>
    <w:rsid w:val="00CD7D7E"/>
    <w:rsid w:val="00CE0EF1"/>
    <w:rsid w:val="00CE5576"/>
    <w:rsid w:val="00CE592C"/>
    <w:rsid w:val="00CF0074"/>
    <w:rsid w:val="00CF1A6B"/>
    <w:rsid w:val="00CF37BD"/>
    <w:rsid w:val="00D02014"/>
    <w:rsid w:val="00D04282"/>
    <w:rsid w:val="00D1209B"/>
    <w:rsid w:val="00D16406"/>
    <w:rsid w:val="00D212E2"/>
    <w:rsid w:val="00D23963"/>
    <w:rsid w:val="00D2407B"/>
    <w:rsid w:val="00D30D5D"/>
    <w:rsid w:val="00D3218F"/>
    <w:rsid w:val="00D33446"/>
    <w:rsid w:val="00D35A58"/>
    <w:rsid w:val="00D420FB"/>
    <w:rsid w:val="00D45138"/>
    <w:rsid w:val="00D54C51"/>
    <w:rsid w:val="00D6040F"/>
    <w:rsid w:val="00D641A2"/>
    <w:rsid w:val="00D665A4"/>
    <w:rsid w:val="00D75D70"/>
    <w:rsid w:val="00D77660"/>
    <w:rsid w:val="00D801C9"/>
    <w:rsid w:val="00D81D91"/>
    <w:rsid w:val="00D82C1F"/>
    <w:rsid w:val="00D8692F"/>
    <w:rsid w:val="00D94DAE"/>
    <w:rsid w:val="00D96A25"/>
    <w:rsid w:val="00DA0A9E"/>
    <w:rsid w:val="00DA4F54"/>
    <w:rsid w:val="00DA65CA"/>
    <w:rsid w:val="00DB38B6"/>
    <w:rsid w:val="00DC1B29"/>
    <w:rsid w:val="00DC6F4C"/>
    <w:rsid w:val="00DE1927"/>
    <w:rsid w:val="00DE34B1"/>
    <w:rsid w:val="00DE52D0"/>
    <w:rsid w:val="00DE6E0E"/>
    <w:rsid w:val="00DF14A5"/>
    <w:rsid w:val="00DF5ECD"/>
    <w:rsid w:val="00E003AB"/>
    <w:rsid w:val="00E06105"/>
    <w:rsid w:val="00E10AF4"/>
    <w:rsid w:val="00E1398C"/>
    <w:rsid w:val="00E21BD1"/>
    <w:rsid w:val="00E233AF"/>
    <w:rsid w:val="00E26C10"/>
    <w:rsid w:val="00E26D1F"/>
    <w:rsid w:val="00E34A9C"/>
    <w:rsid w:val="00E353AB"/>
    <w:rsid w:val="00E41358"/>
    <w:rsid w:val="00E429BE"/>
    <w:rsid w:val="00E43154"/>
    <w:rsid w:val="00E46843"/>
    <w:rsid w:val="00E5216B"/>
    <w:rsid w:val="00E54AE4"/>
    <w:rsid w:val="00E56E71"/>
    <w:rsid w:val="00E578EA"/>
    <w:rsid w:val="00E63B9B"/>
    <w:rsid w:val="00E70A61"/>
    <w:rsid w:val="00E746E1"/>
    <w:rsid w:val="00E75057"/>
    <w:rsid w:val="00E75D60"/>
    <w:rsid w:val="00E841BE"/>
    <w:rsid w:val="00E85153"/>
    <w:rsid w:val="00E91BBD"/>
    <w:rsid w:val="00E97867"/>
    <w:rsid w:val="00EA39A1"/>
    <w:rsid w:val="00EA4419"/>
    <w:rsid w:val="00EA63C2"/>
    <w:rsid w:val="00EA6E5C"/>
    <w:rsid w:val="00EB4083"/>
    <w:rsid w:val="00EB7424"/>
    <w:rsid w:val="00EC189C"/>
    <w:rsid w:val="00EC5471"/>
    <w:rsid w:val="00ED0086"/>
    <w:rsid w:val="00ED26C9"/>
    <w:rsid w:val="00ED3C6D"/>
    <w:rsid w:val="00ED4266"/>
    <w:rsid w:val="00EE54C3"/>
    <w:rsid w:val="00EF1295"/>
    <w:rsid w:val="00EF21C3"/>
    <w:rsid w:val="00EF55FC"/>
    <w:rsid w:val="00EF5EFB"/>
    <w:rsid w:val="00EF5F07"/>
    <w:rsid w:val="00F005A0"/>
    <w:rsid w:val="00F10A6D"/>
    <w:rsid w:val="00F117BA"/>
    <w:rsid w:val="00F15617"/>
    <w:rsid w:val="00F16C05"/>
    <w:rsid w:val="00F17B16"/>
    <w:rsid w:val="00F2333A"/>
    <w:rsid w:val="00F26036"/>
    <w:rsid w:val="00F3017E"/>
    <w:rsid w:val="00F310E5"/>
    <w:rsid w:val="00F33FD9"/>
    <w:rsid w:val="00F34AC8"/>
    <w:rsid w:val="00F403EC"/>
    <w:rsid w:val="00F437E5"/>
    <w:rsid w:val="00F43AD8"/>
    <w:rsid w:val="00F44A67"/>
    <w:rsid w:val="00F51961"/>
    <w:rsid w:val="00F54170"/>
    <w:rsid w:val="00F578BB"/>
    <w:rsid w:val="00F57AEC"/>
    <w:rsid w:val="00F64984"/>
    <w:rsid w:val="00F65F70"/>
    <w:rsid w:val="00F665F0"/>
    <w:rsid w:val="00F80C90"/>
    <w:rsid w:val="00F83AAF"/>
    <w:rsid w:val="00F84F24"/>
    <w:rsid w:val="00F95230"/>
    <w:rsid w:val="00F95FDC"/>
    <w:rsid w:val="00FA4989"/>
    <w:rsid w:val="00FB07BC"/>
    <w:rsid w:val="00FC36EF"/>
    <w:rsid w:val="00FC6735"/>
    <w:rsid w:val="00FD0437"/>
    <w:rsid w:val="00FD063C"/>
    <w:rsid w:val="00FD61A8"/>
    <w:rsid w:val="00FD67D0"/>
    <w:rsid w:val="00FE407A"/>
    <w:rsid w:val="00FF3596"/>
    <w:rsid w:val="00FF775D"/>
    <w:rsid w:val="03EB63C9"/>
    <w:rsid w:val="1255D63D"/>
    <w:rsid w:val="16C0F811"/>
    <w:rsid w:val="1DF19327"/>
    <w:rsid w:val="1E892646"/>
    <w:rsid w:val="20CBE6D5"/>
    <w:rsid w:val="2396631F"/>
    <w:rsid w:val="259B8672"/>
    <w:rsid w:val="25C8004E"/>
    <w:rsid w:val="27E28886"/>
    <w:rsid w:val="283DF90F"/>
    <w:rsid w:val="28A17DAB"/>
    <w:rsid w:val="2A48DC4E"/>
    <w:rsid w:val="2B1385FA"/>
    <w:rsid w:val="2B8F85E1"/>
    <w:rsid w:val="2D7FA2F4"/>
    <w:rsid w:val="306B6012"/>
    <w:rsid w:val="34235CFF"/>
    <w:rsid w:val="346A4FB8"/>
    <w:rsid w:val="3A758B5E"/>
    <w:rsid w:val="3E7AC5B5"/>
    <w:rsid w:val="412A7574"/>
    <w:rsid w:val="415CDE68"/>
    <w:rsid w:val="492CAC14"/>
    <w:rsid w:val="4A3C3790"/>
    <w:rsid w:val="4B0F3F25"/>
    <w:rsid w:val="4B8541F3"/>
    <w:rsid w:val="4F70C6F4"/>
    <w:rsid w:val="50F1583C"/>
    <w:rsid w:val="515AE974"/>
    <w:rsid w:val="5760336D"/>
    <w:rsid w:val="5A19780C"/>
    <w:rsid w:val="5B37F6AC"/>
    <w:rsid w:val="5D3D1026"/>
    <w:rsid w:val="61F250D4"/>
    <w:rsid w:val="63DD3C1C"/>
    <w:rsid w:val="65569DC1"/>
    <w:rsid w:val="6FFFAA41"/>
    <w:rsid w:val="72044641"/>
    <w:rsid w:val="767A27DE"/>
    <w:rsid w:val="782DC519"/>
    <w:rsid w:val="787EA7B9"/>
    <w:rsid w:val="79C55AA9"/>
    <w:rsid w:val="79CA43FC"/>
    <w:rsid w:val="7BF77248"/>
    <w:rsid w:val="7DDE74D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5C0A777"/>
  <w15:chartTrackingRefBased/>
  <w15:docId w15:val="{83620BA6-4B49-4981-8236-E2D12CCF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tter body"/>
    <w:rsid w:val="00792369"/>
    <w:pPr>
      <w:tabs>
        <w:tab w:val="left" w:pos="284"/>
        <w:tab w:val="left" w:pos="993"/>
        <w:tab w:val="left" w:pos="1418"/>
      </w:tabs>
      <w:spacing w:line="240" w:lineRule="exact"/>
      <w:jc w:val="both"/>
    </w:pPr>
    <w:rPr>
      <w:rFonts w:ascii="Arial" w:hAnsi="Arial" w:cs="Arial"/>
      <w:kern w:val="0"/>
      <w:sz w:val="18"/>
      <w:szCs w:val="18"/>
      <w:lang w:val="en-GB" w:eastAsia="en-GB"/>
      <w14:ligatures w14:val="none"/>
    </w:rPr>
  </w:style>
  <w:style w:type="paragraph" w:styleId="Heading1">
    <w:name w:val="heading 1"/>
    <w:basedOn w:val="Normal"/>
    <w:next w:val="Normal"/>
    <w:link w:val="Heading1Char"/>
    <w:uiPriority w:val="9"/>
    <w:rsid w:val="00792369"/>
    <w:pPr>
      <w:keepNext/>
      <w:keepLines/>
      <w:spacing w:before="480" w:after="120"/>
      <w:outlineLvl w:val="0"/>
    </w:pPr>
    <w:rPr>
      <w:rFonts w:ascii="Montserrat Medium" w:hAnsi="Montserrat Medium"/>
      <w:color w:val="412341"/>
      <w:sz w:val="48"/>
      <w:szCs w:val="48"/>
    </w:rPr>
  </w:style>
  <w:style w:type="paragraph" w:styleId="Heading2">
    <w:name w:val="heading 2"/>
    <w:basedOn w:val="Normal"/>
    <w:next w:val="Normal"/>
    <w:link w:val="Heading2Char"/>
    <w:uiPriority w:val="9"/>
    <w:semiHidden/>
    <w:unhideWhenUsed/>
    <w:qFormat/>
    <w:rsid w:val="00792369"/>
    <w:pPr>
      <w:keepNext/>
      <w:keepLines/>
      <w:spacing w:before="40"/>
      <w:outlineLvl w:val="1"/>
    </w:pPr>
    <w:rPr>
      <w:rFonts w:ascii="Calibri Light"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792369"/>
    <w:pPr>
      <w:keepNext/>
      <w:keepLines/>
      <w:spacing w:before="40"/>
      <w:outlineLvl w:val="2"/>
    </w:pPr>
    <w:rPr>
      <w:rFonts w:ascii="Calibri Light" w:hAnsi="Calibri Light" w:cs="Times New Roman"/>
      <w:color w:val="1F3763"/>
    </w:rPr>
  </w:style>
  <w:style w:type="paragraph" w:styleId="Heading4">
    <w:name w:val="heading 4"/>
    <w:basedOn w:val="Normal"/>
    <w:next w:val="Normal"/>
    <w:link w:val="Heading4Char"/>
    <w:uiPriority w:val="9"/>
    <w:semiHidden/>
    <w:unhideWhenUsed/>
    <w:qFormat/>
    <w:rsid w:val="00BC76A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76A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AHArticleNumber">
    <w:name w:val="WOAH_Article Number"/>
    <w:basedOn w:val="Heading5"/>
    <w:qFormat/>
    <w:rsid w:val="00BC76AA"/>
    <w:pPr>
      <w:spacing w:after="240" w:line="240" w:lineRule="auto"/>
      <w:jc w:val="center"/>
    </w:pPr>
    <w:rPr>
      <w:rFonts w:ascii="Söhne Kräftig" w:hAnsi="Söhne Kräftig" w:cs="Arial"/>
      <w:b/>
      <w:bCs/>
      <w:color w:val="auto"/>
      <w:lang w:val="en-US"/>
    </w:rPr>
  </w:style>
  <w:style w:type="character" w:customStyle="1" w:styleId="Heading5Char">
    <w:name w:val="Heading 5 Char"/>
    <w:basedOn w:val="DefaultParagraphFont"/>
    <w:link w:val="Heading5"/>
    <w:uiPriority w:val="9"/>
    <w:semiHidden/>
    <w:rsid w:val="00BC76AA"/>
    <w:rPr>
      <w:rFonts w:asciiTheme="majorHAnsi" w:eastAsiaTheme="majorEastAsia" w:hAnsiTheme="majorHAnsi" w:cstheme="majorBidi"/>
      <w:color w:val="2F5496" w:themeColor="accent1" w:themeShade="BF"/>
    </w:rPr>
  </w:style>
  <w:style w:type="paragraph" w:customStyle="1" w:styleId="WOAHArticleText">
    <w:name w:val="WOAH_Article Text"/>
    <w:basedOn w:val="Normal"/>
    <w:qFormat/>
    <w:rsid w:val="00BC76AA"/>
    <w:pPr>
      <w:spacing w:after="240" w:line="240" w:lineRule="auto"/>
    </w:pPr>
    <w:rPr>
      <w:rFonts w:ascii="Söhne" w:hAnsi="Söhne"/>
      <w:lang w:val="en-US"/>
    </w:rPr>
  </w:style>
  <w:style w:type="paragraph" w:customStyle="1" w:styleId="WOAHArticletitle">
    <w:name w:val="WOAH_Article_title"/>
    <w:basedOn w:val="WOAHArticleText"/>
    <w:next w:val="WOAHArticleText"/>
    <w:qFormat/>
    <w:rsid w:val="00BC76AA"/>
    <w:rPr>
      <w:rFonts w:ascii="Söhne Halbfett" w:hAnsi="Söhne Halbfett"/>
      <w:b/>
    </w:rPr>
  </w:style>
  <w:style w:type="paragraph" w:customStyle="1" w:styleId="WOAHChapterNumber">
    <w:name w:val="WOAH_Chapter Number"/>
    <w:basedOn w:val="Heading3"/>
    <w:qFormat/>
    <w:rsid w:val="00BC76AA"/>
    <w:pPr>
      <w:spacing w:after="240" w:line="240" w:lineRule="auto"/>
      <w:jc w:val="center"/>
    </w:pPr>
    <w:rPr>
      <w:rFonts w:ascii="Söhne Kräftig" w:hAnsi="Söhne Kräftig" w:cs="Arial"/>
      <w:color w:val="auto"/>
      <w:spacing w:val="60"/>
      <w:lang w:val="en-US"/>
    </w:rPr>
  </w:style>
  <w:style w:type="character" w:customStyle="1" w:styleId="Heading3Char">
    <w:name w:val="Heading 3 Char"/>
    <w:link w:val="Heading3"/>
    <w:uiPriority w:val="9"/>
    <w:semiHidden/>
    <w:rsid w:val="00792369"/>
    <w:rPr>
      <w:rFonts w:ascii="Calibri Light" w:eastAsia="Times New Roman" w:hAnsi="Calibri Light"/>
      <w:color w:val="1F3763"/>
      <w:sz w:val="18"/>
      <w:szCs w:val="18"/>
      <w:lang w:val="en-GB" w:eastAsia="en-GB"/>
    </w:rPr>
  </w:style>
  <w:style w:type="paragraph" w:customStyle="1" w:styleId="WOAHChapterTitle">
    <w:name w:val="WOAH_Chapter Title"/>
    <w:basedOn w:val="Heading4"/>
    <w:qFormat/>
    <w:rsid w:val="00BC76AA"/>
    <w:pPr>
      <w:spacing w:after="480" w:line="240" w:lineRule="auto"/>
      <w:jc w:val="center"/>
    </w:pPr>
    <w:rPr>
      <w:rFonts w:ascii="Söhne Halbfett" w:hAnsi="Söhne Halbfett" w:cs="Arial"/>
      <w:i w:val="0"/>
      <w:color w:val="auto"/>
      <w:spacing w:val="40"/>
      <w:sz w:val="28"/>
      <w:szCs w:val="28"/>
      <w:lang w:val="en-US"/>
    </w:rPr>
  </w:style>
  <w:style w:type="character" w:customStyle="1" w:styleId="Heading4Char">
    <w:name w:val="Heading 4 Char"/>
    <w:basedOn w:val="DefaultParagraphFont"/>
    <w:link w:val="Heading4"/>
    <w:uiPriority w:val="9"/>
    <w:semiHidden/>
    <w:rsid w:val="00BC76AA"/>
    <w:rPr>
      <w:rFonts w:asciiTheme="majorHAnsi" w:eastAsiaTheme="majorEastAsia" w:hAnsiTheme="majorHAnsi" w:cstheme="majorBidi"/>
      <w:i/>
      <w:iCs/>
      <w:color w:val="2F5496" w:themeColor="accent1" w:themeShade="BF"/>
    </w:rPr>
  </w:style>
  <w:style w:type="paragraph" w:customStyle="1" w:styleId="WOAHDivider">
    <w:name w:val="WOAH_Divider"/>
    <w:basedOn w:val="Normal"/>
    <w:qFormat/>
    <w:rsid w:val="00792369"/>
    <w:pPr>
      <w:tabs>
        <w:tab w:val="clear" w:pos="284"/>
        <w:tab w:val="clear" w:pos="993"/>
        <w:tab w:val="clear" w:pos="1418"/>
      </w:tabs>
      <w:spacing w:before="120" w:after="360" w:line="240" w:lineRule="auto"/>
      <w:jc w:val="center"/>
    </w:pPr>
    <w:rPr>
      <w:rFonts w:eastAsia="Malgun Gothic" w:cs="Times New Roman"/>
      <w:sz w:val="20"/>
      <w:szCs w:val="24"/>
    </w:rPr>
  </w:style>
  <w:style w:type="character" w:customStyle="1" w:styleId="WOAHdouble-underline">
    <w:name w:val="WOAH_double-underline"/>
    <w:basedOn w:val="DefaultParagraphFont"/>
    <w:uiPriority w:val="1"/>
    <w:qFormat/>
    <w:rsid w:val="00BC76AA"/>
    <w:rPr>
      <w:rFonts w:ascii="Söhne" w:hAnsi="Söhne"/>
      <w:sz w:val="18"/>
      <w:u w:val="double"/>
    </w:rPr>
  </w:style>
  <w:style w:type="character" w:customStyle="1" w:styleId="WOAHItaliccharacter">
    <w:name w:val="WOAH_Italic_character"/>
    <w:basedOn w:val="DefaultParagraphFont"/>
    <w:uiPriority w:val="1"/>
    <w:qFormat/>
    <w:rsid w:val="00BC76AA"/>
    <w:rPr>
      <w:i/>
      <w:iCs/>
    </w:rPr>
  </w:style>
  <w:style w:type="paragraph" w:customStyle="1" w:styleId="WOAHListLetter2ndlevelPara">
    <w:name w:val="WOAH_List_Letter_2nd level Para"/>
    <w:basedOn w:val="Normal"/>
    <w:qFormat/>
    <w:rsid w:val="00BC76AA"/>
    <w:pPr>
      <w:spacing w:after="240" w:line="240" w:lineRule="auto"/>
      <w:ind w:left="1276" w:hanging="425"/>
    </w:pPr>
    <w:rPr>
      <w:rFonts w:ascii="Söhne" w:hAnsi="Söhne"/>
      <w:lang w:val="en-US"/>
    </w:rPr>
  </w:style>
  <w:style w:type="paragraph" w:customStyle="1" w:styleId="WOAHListLetterPara">
    <w:name w:val="WOAH_List_Letter_Para"/>
    <w:basedOn w:val="Normal"/>
    <w:qFormat/>
    <w:rsid w:val="00BC76AA"/>
    <w:pPr>
      <w:spacing w:after="240" w:line="240" w:lineRule="auto"/>
      <w:ind w:left="851" w:hanging="425"/>
    </w:pPr>
    <w:rPr>
      <w:rFonts w:ascii="Söhne" w:hAnsi="Söhne"/>
      <w:lang w:val="en-US"/>
    </w:rPr>
  </w:style>
  <w:style w:type="paragraph" w:customStyle="1" w:styleId="WOAHListNumberedPara">
    <w:name w:val="WOAH_List_Numbered_Para"/>
    <w:basedOn w:val="Normal"/>
    <w:qFormat/>
    <w:rsid w:val="00BC76AA"/>
    <w:pPr>
      <w:spacing w:after="240" w:line="240" w:lineRule="auto"/>
      <w:ind w:left="426" w:hanging="426"/>
    </w:pPr>
    <w:rPr>
      <w:rFonts w:ascii="Söhne" w:hAnsi="Söhne"/>
      <w:lang w:val="en-US"/>
    </w:rPr>
  </w:style>
  <w:style w:type="paragraph" w:customStyle="1" w:styleId="WOAHSectionNumberHeader">
    <w:name w:val="WOAH_Section Number Header"/>
    <w:basedOn w:val="Heading1"/>
    <w:qFormat/>
    <w:rsid w:val="00BC76AA"/>
    <w:pPr>
      <w:spacing w:after="240" w:line="240" w:lineRule="auto"/>
      <w:jc w:val="center"/>
    </w:pPr>
    <w:rPr>
      <w:rFonts w:ascii="Söhne Kräftig" w:hAnsi="Söhne Kräftig"/>
      <w:color w:val="auto"/>
      <w:spacing w:val="60"/>
      <w:sz w:val="24"/>
      <w:szCs w:val="24"/>
      <w:lang w:val="en-US"/>
    </w:rPr>
  </w:style>
  <w:style w:type="character" w:customStyle="1" w:styleId="Heading1Char">
    <w:name w:val="Heading 1 Char"/>
    <w:link w:val="Heading1"/>
    <w:uiPriority w:val="9"/>
    <w:rsid w:val="00792369"/>
    <w:rPr>
      <w:rFonts w:ascii="Montserrat Medium" w:eastAsia="Times New Roman" w:hAnsi="Montserrat Medium" w:cs="Arial"/>
      <w:color w:val="412341"/>
      <w:sz w:val="48"/>
      <w:szCs w:val="48"/>
      <w:lang w:val="en-GB" w:eastAsia="en-GB"/>
    </w:rPr>
  </w:style>
  <w:style w:type="paragraph" w:customStyle="1" w:styleId="WOAHSectionTitle">
    <w:name w:val="WOAH_Section Title"/>
    <w:basedOn w:val="Heading2"/>
    <w:qFormat/>
    <w:rsid w:val="00BC76AA"/>
    <w:pPr>
      <w:spacing w:after="360" w:line="240" w:lineRule="auto"/>
      <w:jc w:val="center"/>
    </w:pPr>
    <w:rPr>
      <w:rFonts w:ascii="Söhne Halbfett" w:hAnsi="Söhne Halbfett" w:cs="Arial"/>
      <w:color w:val="auto"/>
      <w:spacing w:val="40"/>
      <w:sz w:val="28"/>
      <w:szCs w:val="28"/>
      <w:lang w:val="en-US"/>
    </w:rPr>
  </w:style>
  <w:style w:type="character" w:customStyle="1" w:styleId="Heading2Char">
    <w:name w:val="Heading 2 Char"/>
    <w:link w:val="Heading2"/>
    <w:uiPriority w:val="9"/>
    <w:semiHidden/>
    <w:rsid w:val="00792369"/>
    <w:rPr>
      <w:rFonts w:ascii="Calibri Light" w:eastAsia="Times New Roman" w:hAnsi="Calibri Light"/>
      <w:color w:val="2F5496"/>
      <w:sz w:val="26"/>
      <w:szCs w:val="26"/>
      <w:lang w:val="en-GB" w:eastAsia="en-GB"/>
    </w:rPr>
  </w:style>
  <w:style w:type="character" w:customStyle="1" w:styleId="WOAHstrikethroughcharacter">
    <w:name w:val="WOAH_strikethrough_character"/>
    <w:basedOn w:val="DefaultParagraphFont"/>
    <w:uiPriority w:val="1"/>
    <w:qFormat/>
    <w:rsid w:val="00BC76AA"/>
    <w:rPr>
      <w:strike/>
    </w:rPr>
  </w:style>
  <w:style w:type="paragraph" w:customStyle="1" w:styleId="Style34">
    <w:name w:val="Style34"/>
    <w:basedOn w:val="WOAHArticleText"/>
    <w:qFormat/>
    <w:rsid w:val="00053435"/>
    <w:pPr>
      <w:keepNext/>
      <w:keepLines/>
      <w:spacing w:before="40"/>
      <w:outlineLvl w:val="4"/>
    </w:pPr>
    <w:rPr>
      <w:rFonts w:eastAsiaTheme="majorEastAsia"/>
    </w:rPr>
  </w:style>
  <w:style w:type="character" w:styleId="FootnoteReference">
    <w:name w:val="footnote reference"/>
    <w:basedOn w:val="DefaultParagraphFont"/>
    <w:uiPriority w:val="99"/>
    <w:semiHidden/>
    <w:unhideWhenUsed/>
    <w:rsid w:val="00792369"/>
    <w:rPr>
      <w:vertAlign w:val="superscript"/>
    </w:rPr>
  </w:style>
  <w:style w:type="paragraph" w:styleId="CommentText">
    <w:name w:val="annotation text"/>
    <w:basedOn w:val="Normal"/>
    <w:link w:val="CommentTextChar"/>
    <w:uiPriority w:val="99"/>
    <w:unhideWhenUsed/>
    <w:rsid w:val="00792369"/>
    <w:pPr>
      <w:spacing w:line="240" w:lineRule="auto"/>
    </w:pPr>
    <w:rPr>
      <w:sz w:val="20"/>
      <w:szCs w:val="20"/>
    </w:rPr>
  </w:style>
  <w:style w:type="character" w:customStyle="1" w:styleId="CommentTextChar">
    <w:name w:val="Comment Text Char"/>
    <w:basedOn w:val="DefaultParagraphFont"/>
    <w:link w:val="CommentText"/>
    <w:uiPriority w:val="99"/>
    <w:rsid w:val="00792369"/>
    <w:rPr>
      <w:rFonts w:ascii="Arial" w:eastAsia="Times New Roman" w:hAnsi="Arial" w:cs="Arial"/>
      <w:lang w:val="en-GB" w:eastAsia="en-GB"/>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792369"/>
    <w:pPr>
      <w:tabs>
        <w:tab w:val="clear" w:pos="284"/>
        <w:tab w:val="clear" w:pos="993"/>
        <w:tab w:val="clear" w:pos="1418"/>
        <w:tab w:val="center" w:pos="4513"/>
        <w:tab w:val="right" w:pos="9026"/>
      </w:tabs>
      <w:spacing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792369"/>
    <w:rPr>
      <w:rFonts w:ascii="Arial" w:eastAsia="Times New Roman" w:hAnsi="Arial" w:cs="Arial"/>
      <w:sz w:val="18"/>
      <w:szCs w:val="18"/>
      <w:lang w:val="en-GB" w:eastAsia="en-GB"/>
    </w:rPr>
  </w:style>
  <w:style w:type="character" w:styleId="Hyperlink">
    <w:name w:val="Hyperlink"/>
    <w:basedOn w:val="DefaultParagraphFont"/>
    <w:uiPriority w:val="99"/>
    <w:unhideWhenUsed/>
    <w:rsid w:val="00792369"/>
    <w:rPr>
      <w:color w:val="0563C1" w:themeColor="hyperlink"/>
      <w:u w:val="single"/>
    </w:rPr>
  </w:style>
  <w:style w:type="character" w:styleId="CommentReference">
    <w:name w:val="annotation reference"/>
    <w:basedOn w:val="DefaultParagraphFont"/>
    <w:uiPriority w:val="99"/>
    <w:semiHidden/>
    <w:unhideWhenUsed/>
    <w:rsid w:val="00792369"/>
    <w:rPr>
      <w:sz w:val="16"/>
      <w:szCs w:val="16"/>
    </w:rPr>
  </w:style>
  <w:style w:type="character" w:styleId="Mention">
    <w:name w:val="Mention"/>
    <w:basedOn w:val="DefaultParagraphFont"/>
    <w:uiPriority w:val="99"/>
    <w:unhideWhenUsed/>
    <w:rsid w:val="00792369"/>
    <w:rPr>
      <w:color w:val="2B579A"/>
      <w:shd w:val="clear" w:color="auto" w:fill="E1DFDD"/>
    </w:rPr>
  </w:style>
  <w:style w:type="character" w:styleId="UnresolvedMention">
    <w:name w:val="Unresolved Mention"/>
    <w:basedOn w:val="DefaultParagraphFont"/>
    <w:uiPriority w:val="99"/>
    <w:semiHidden/>
    <w:unhideWhenUsed/>
    <w:rsid w:val="00792369"/>
    <w:rPr>
      <w:color w:val="605E5C"/>
      <w:shd w:val="clear" w:color="auto" w:fill="E1DFDD"/>
    </w:rPr>
  </w:style>
  <w:style w:type="paragraph" w:styleId="FootnoteText">
    <w:name w:val="footnote text"/>
    <w:basedOn w:val="Normal"/>
    <w:link w:val="FootnoteTextChar"/>
    <w:uiPriority w:val="99"/>
    <w:semiHidden/>
    <w:unhideWhenUsed/>
    <w:rsid w:val="00792369"/>
    <w:pPr>
      <w:spacing w:line="240" w:lineRule="auto"/>
    </w:pPr>
    <w:rPr>
      <w:sz w:val="20"/>
      <w:szCs w:val="20"/>
    </w:rPr>
  </w:style>
  <w:style w:type="character" w:customStyle="1" w:styleId="FootnoteTextChar">
    <w:name w:val="Footnote Text Char"/>
    <w:basedOn w:val="DefaultParagraphFont"/>
    <w:link w:val="FootnoteText"/>
    <w:uiPriority w:val="99"/>
    <w:semiHidden/>
    <w:rsid w:val="00792369"/>
    <w:rPr>
      <w:rFonts w:ascii="Arial" w:eastAsia="Times New Roman" w:hAnsi="Arial" w:cs="Arial"/>
      <w:lang w:val="en-GB" w:eastAsia="en-GB"/>
    </w:rPr>
  </w:style>
  <w:style w:type="paragraph" w:styleId="CommentSubject">
    <w:name w:val="annotation subject"/>
    <w:basedOn w:val="CommentText"/>
    <w:next w:val="CommentText"/>
    <w:link w:val="CommentSubjectChar"/>
    <w:uiPriority w:val="99"/>
    <w:semiHidden/>
    <w:unhideWhenUsed/>
    <w:rsid w:val="00792369"/>
    <w:rPr>
      <w:b/>
      <w:bCs/>
    </w:rPr>
  </w:style>
  <w:style w:type="character" w:customStyle="1" w:styleId="CommentSubjectChar">
    <w:name w:val="Comment Subject Char"/>
    <w:basedOn w:val="CommentTextChar"/>
    <w:link w:val="CommentSubject"/>
    <w:uiPriority w:val="99"/>
    <w:semiHidden/>
    <w:rsid w:val="00792369"/>
    <w:rPr>
      <w:rFonts w:ascii="Arial" w:eastAsia="Times New Roman" w:hAnsi="Arial" w:cs="Arial"/>
      <w:b/>
      <w:bCs/>
      <w:lang w:val="en-GB" w:eastAsia="en-GB"/>
    </w:rPr>
  </w:style>
  <w:style w:type="paragraph" w:styleId="ListParagraph">
    <w:name w:val="List Paragraph"/>
    <w:basedOn w:val="Normal"/>
    <w:uiPriority w:val="1"/>
    <w:qFormat/>
    <w:rsid w:val="00792369"/>
    <w:pPr>
      <w:tabs>
        <w:tab w:val="clear" w:pos="284"/>
        <w:tab w:val="clear" w:pos="993"/>
        <w:tab w:val="clear" w:pos="1418"/>
      </w:tabs>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792369"/>
    <w:pPr>
      <w:tabs>
        <w:tab w:val="clear" w:pos="284"/>
        <w:tab w:val="clear" w:pos="993"/>
        <w:tab w:val="clear" w:pos="1418"/>
        <w:tab w:val="center" w:pos="4513"/>
        <w:tab w:val="right" w:pos="9026"/>
      </w:tabs>
      <w:spacing w:line="240" w:lineRule="auto"/>
    </w:pPr>
  </w:style>
  <w:style w:type="character" w:customStyle="1" w:styleId="FooterChar">
    <w:name w:val="Footer Char"/>
    <w:basedOn w:val="DefaultParagraphFont"/>
    <w:link w:val="Footer"/>
    <w:uiPriority w:val="99"/>
    <w:rsid w:val="00792369"/>
    <w:rPr>
      <w:rFonts w:ascii="Arial" w:eastAsia="Times New Roman" w:hAnsi="Arial" w:cs="Arial"/>
      <w:sz w:val="18"/>
      <w:szCs w:val="18"/>
      <w:lang w:val="en-GB" w:eastAsia="en-GB"/>
    </w:rPr>
  </w:style>
  <w:style w:type="paragraph" w:customStyle="1" w:styleId="WOAHL1Para">
    <w:name w:val="WOAH L1 Para"/>
    <w:basedOn w:val="Normal"/>
    <w:qFormat/>
    <w:rsid w:val="00792369"/>
    <w:pPr>
      <w:tabs>
        <w:tab w:val="clear" w:pos="284"/>
        <w:tab w:val="clear" w:pos="993"/>
        <w:tab w:val="clear" w:pos="1418"/>
      </w:tabs>
      <w:spacing w:after="240" w:line="240" w:lineRule="auto"/>
    </w:pPr>
    <w:rPr>
      <w:rFonts w:eastAsia="Malgun Gothic" w:cs="Times New Roman"/>
      <w:szCs w:val="20"/>
    </w:rPr>
  </w:style>
  <w:style w:type="paragraph" w:customStyle="1" w:styleId="WOAHListbullet">
    <w:name w:val="WOAH_List_bullet"/>
    <w:basedOn w:val="WOAHL1Para"/>
    <w:qFormat/>
    <w:rsid w:val="00792369"/>
    <w:pPr>
      <w:numPr>
        <w:numId w:val="2"/>
      </w:numPr>
      <w:spacing w:after="160"/>
    </w:pPr>
  </w:style>
  <w:style w:type="paragraph" w:customStyle="1" w:styleId="Style1">
    <w:name w:val="Style1"/>
    <w:basedOn w:val="WOAHListbullet"/>
    <w:rsid w:val="00792369"/>
  </w:style>
  <w:style w:type="table" w:styleId="ListTable6Colorful">
    <w:name w:val="List Table 6 Colorful"/>
    <w:basedOn w:val="TableNormal"/>
    <w:uiPriority w:val="51"/>
    <w:rsid w:val="00792369"/>
    <w:rPr>
      <w:rFonts w:ascii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WOAHL2Para">
    <w:name w:val="WOAH L2 Para"/>
    <w:basedOn w:val="Normal"/>
    <w:qFormat/>
    <w:rsid w:val="00792369"/>
    <w:pPr>
      <w:tabs>
        <w:tab w:val="clear" w:pos="284"/>
        <w:tab w:val="clear" w:pos="993"/>
        <w:tab w:val="clear" w:pos="1418"/>
      </w:tabs>
      <w:spacing w:after="240" w:line="240" w:lineRule="auto"/>
      <w:ind w:left="426"/>
    </w:pPr>
    <w:rPr>
      <w:rFonts w:eastAsia="Malgun Gothic" w:cs="Times New Roman"/>
      <w:szCs w:val="20"/>
    </w:rPr>
  </w:style>
  <w:style w:type="paragraph" w:customStyle="1" w:styleId="WOAHL3Para">
    <w:name w:val="WOAH L3 Para"/>
    <w:basedOn w:val="Normal"/>
    <w:qFormat/>
    <w:rsid w:val="00792369"/>
    <w:pPr>
      <w:tabs>
        <w:tab w:val="clear" w:pos="284"/>
        <w:tab w:val="clear" w:pos="993"/>
        <w:tab w:val="clear" w:pos="1418"/>
      </w:tabs>
      <w:spacing w:after="240" w:line="240" w:lineRule="auto"/>
      <w:ind w:left="993"/>
    </w:pPr>
    <w:rPr>
      <w:rFonts w:eastAsia="Malgun Gothic" w:cs="Times New Roman"/>
      <w:szCs w:val="20"/>
    </w:rPr>
  </w:style>
  <w:style w:type="paragraph" w:customStyle="1" w:styleId="WOAHL4Para">
    <w:name w:val="WOAH L4 Para"/>
    <w:basedOn w:val="Normal"/>
    <w:qFormat/>
    <w:rsid w:val="00792369"/>
    <w:pPr>
      <w:tabs>
        <w:tab w:val="clear" w:pos="284"/>
        <w:tab w:val="clear" w:pos="993"/>
        <w:tab w:val="clear" w:pos="1418"/>
      </w:tabs>
      <w:spacing w:after="240" w:line="240" w:lineRule="auto"/>
      <w:ind w:left="1701"/>
    </w:pPr>
    <w:rPr>
      <w:rFonts w:eastAsia="Malgun Gothic" w:cs="Times New Roman"/>
      <w:szCs w:val="20"/>
    </w:rPr>
  </w:style>
  <w:style w:type="paragraph" w:customStyle="1" w:styleId="WOAHNH1">
    <w:name w:val="WOAH NH1"/>
    <w:basedOn w:val="Normal"/>
    <w:next w:val="WOAHL1Para"/>
    <w:link w:val="WOAHNH1Char"/>
    <w:qFormat/>
    <w:rsid w:val="00792369"/>
    <w:pPr>
      <w:numPr>
        <w:numId w:val="6"/>
      </w:numPr>
      <w:tabs>
        <w:tab w:val="clear" w:pos="284"/>
        <w:tab w:val="clear" w:pos="993"/>
        <w:tab w:val="clear" w:pos="1418"/>
      </w:tabs>
      <w:spacing w:before="120" w:after="240" w:line="240" w:lineRule="auto"/>
      <w:ind w:right="567"/>
      <w:outlineLvl w:val="0"/>
    </w:pPr>
    <w:rPr>
      <w:rFonts w:eastAsia="Malgun Gothic"/>
      <w:b/>
      <w:bCs/>
      <w:szCs w:val="20"/>
    </w:rPr>
  </w:style>
  <w:style w:type="character" w:customStyle="1" w:styleId="WOAHNH1Char">
    <w:name w:val="WOAH NH1 Char"/>
    <w:basedOn w:val="DefaultParagraphFont"/>
    <w:link w:val="WOAHNH1"/>
    <w:rsid w:val="00792369"/>
    <w:rPr>
      <w:rFonts w:ascii="Arial" w:eastAsia="Malgun Gothic" w:hAnsi="Arial" w:cs="Arial"/>
      <w:b/>
      <w:bCs/>
      <w:sz w:val="18"/>
      <w:lang w:val="en-GB" w:eastAsia="en-GB"/>
    </w:rPr>
  </w:style>
  <w:style w:type="paragraph" w:customStyle="1" w:styleId="WOAHNH2">
    <w:name w:val="WOAH NH2"/>
    <w:basedOn w:val="Normal"/>
    <w:next w:val="WOAHL2Para"/>
    <w:qFormat/>
    <w:rsid w:val="00792369"/>
    <w:pPr>
      <w:numPr>
        <w:ilvl w:val="1"/>
        <w:numId w:val="6"/>
      </w:numPr>
      <w:tabs>
        <w:tab w:val="clear" w:pos="284"/>
        <w:tab w:val="clear" w:pos="993"/>
        <w:tab w:val="clear" w:pos="1418"/>
      </w:tabs>
      <w:spacing w:after="240" w:line="240" w:lineRule="auto"/>
      <w:outlineLvl w:val="1"/>
    </w:pPr>
    <w:rPr>
      <w:rFonts w:eastAsia="Malgun Gothic" w:cs="Times New Roman"/>
      <w:b/>
      <w:bCs/>
      <w:szCs w:val="20"/>
    </w:rPr>
  </w:style>
  <w:style w:type="paragraph" w:customStyle="1" w:styleId="WOAHNH3">
    <w:name w:val="WOAH NH3"/>
    <w:basedOn w:val="Normal"/>
    <w:next w:val="WOAHL3Para"/>
    <w:qFormat/>
    <w:rsid w:val="00792369"/>
    <w:pPr>
      <w:numPr>
        <w:ilvl w:val="2"/>
        <w:numId w:val="6"/>
      </w:numPr>
      <w:tabs>
        <w:tab w:val="clear" w:pos="284"/>
        <w:tab w:val="clear" w:pos="993"/>
        <w:tab w:val="clear" w:pos="1418"/>
      </w:tabs>
      <w:spacing w:after="240" w:line="240" w:lineRule="auto"/>
      <w:outlineLvl w:val="2"/>
    </w:pPr>
    <w:rPr>
      <w:rFonts w:eastAsia="Malgun Gothic" w:cs="Times New Roman"/>
      <w:b/>
      <w:szCs w:val="20"/>
    </w:rPr>
  </w:style>
  <w:style w:type="paragraph" w:customStyle="1" w:styleId="WOAHNH4">
    <w:name w:val="WOAH NH4"/>
    <w:basedOn w:val="WOAHL3Para"/>
    <w:next w:val="WOAHL4Para"/>
    <w:qFormat/>
    <w:rsid w:val="00792369"/>
    <w:pPr>
      <w:numPr>
        <w:ilvl w:val="3"/>
        <w:numId w:val="6"/>
      </w:numPr>
      <w:outlineLvl w:val="3"/>
    </w:pPr>
    <w:rPr>
      <w:b/>
      <w:bCs/>
    </w:rPr>
  </w:style>
  <w:style w:type="paragraph" w:customStyle="1" w:styleId="WOAHAnnexReportSubtitle">
    <w:name w:val="WOAH_Annex Report Subtitle"/>
    <w:basedOn w:val="Normal"/>
    <w:next w:val="Normal"/>
    <w:qFormat/>
    <w:rsid w:val="00792369"/>
    <w:pPr>
      <w:tabs>
        <w:tab w:val="clear" w:pos="284"/>
        <w:tab w:val="clear" w:pos="993"/>
        <w:tab w:val="clear" w:pos="1418"/>
        <w:tab w:val="left" w:pos="851"/>
        <w:tab w:val="right" w:leader="dot" w:pos="9628"/>
      </w:tabs>
      <w:spacing w:after="240" w:line="240" w:lineRule="auto"/>
      <w:jc w:val="center"/>
    </w:pPr>
    <w:rPr>
      <w:rFonts w:eastAsia="Malgun Gothic"/>
      <w:b/>
      <w:bCs/>
      <w:noProof/>
      <w:szCs w:val="20"/>
    </w:rPr>
  </w:style>
  <w:style w:type="paragraph" w:customStyle="1" w:styleId="WOAHAnnexReportTitle">
    <w:name w:val="WOAH_Annex Report Title"/>
    <w:basedOn w:val="Normal"/>
    <w:next w:val="WOAHAnnexReportSubtitle"/>
    <w:qFormat/>
    <w:rsid w:val="00792369"/>
    <w:pPr>
      <w:tabs>
        <w:tab w:val="clear" w:pos="284"/>
        <w:tab w:val="clear" w:pos="993"/>
        <w:tab w:val="clear" w:pos="1418"/>
      </w:tabs>
      <w:spacing w:after="240" w:line="240" w:lineRule="auto"/>
      <w:jc w:val="center"/>
    </w:pPr>
    <w:rPr>
      <w:rFonts w:eastAsia="Malgun Gothic"/>
      <w:b/>
      <w:bCs/>
      <w:caps/>
      <w:szCs w:val="20"/>
    </w:rPr>
  </w:style>
  <w:style w:type="paragraph" w:customStyle="1" w:styleId="WOAHAppendixTitle">
    <w:name w:val="WOAH_Appendix Title"/>
    <w:basedOn w:val="Normal"/>
    <w:qFormat/>
    <w:rsid w:val="00792369"/>
    <w:pPr>
      <w:tabs>
        <w:tab w:val="clear" w:pos="284"/>
        <w:tab w:val="clear" w:pos="993"/>
        <w:tab w:val="clear" w:pos="1418"/>
      </w:tabs>
      <w:spacing w:after="480" w:line="288" w:lineRule="auto"/>
      <w:jc w:val="center"/>
    </w:pPr>
    <w:rPr>
      <w:rFonts w:eastAsia="Malgun Gothic" w:cs="Times New Roman"/>
      <w:b/>
      <w:bCs/>
      <w:szCs w:val="20"/>
    </w:rPr>
  </w:style>
  <w:style w:type="paragraph" w:customStyle="1" w:styleId="WOAHAppendixNoRodd">
    <w:name w:val="WOAH_AppendixNo R (odd)"/>
    <w:basedOn w:val="Normal"/>
    <w:qFormat/>
    <w:rsid w:val="00792369"/>
    <w:pPr>
      <w:tabs>
        <w:tab w:val="clear" w:pos="284"/>
        <w:tab w:val="clear" w:pos="993"/>
        <w:tab w:val="clear" w:pos="1418"/>
      </w:tabs>
      <w:spacing w:after="480" w:line="240" w:lineRule="auto"/>
      <w:jc w:val="right"/>
    </w:pPr>
    <w:rPr>
      <w:rFonts w:eastAsia="Malgun Gothic" w:cs="Times New Roman"/>
      <w:bCs/>
      <w:sz w:val="20"/>
      <w:szCs w:val="24"/>
      <w:u w:val="single"/>
      <w:lang w:eastAsia="ko-KR"/>
    </w:rPr>
  </w:style>
  <w:style w:type="character" w:customStyle="1" w:styleId="WOAHbold-characters">
    <w:name w:val="WOAH_bold-characters"/>
    <w:basedOn w:val="DefaultParagraphFont"/>
    <w:uiPriority w:val="1"/>
    <w:rsid w:val="00792369"/>
    <w:rPr>
      <w:b/>
      <w:bCs/>
      <w:lang w:eastAsia="en-US"/>
    </w:rPr>
  </w:style>
  <w:style w:type="paragraph" w:customStyle="1" w:styleId="WOAHFooter">
    <w:name w:val="WOAH_Footer"/>
    <w:basedOn w:val="Normal"/>
    <w:qFormat/>
    <w:rsid w:val="00792369"/>
    <w:pPr>
      <w:tabs>
        <w:tab w:val="clear" w:pos="284"/>
        <w:tab w:val="clear" w:pos="993"/>
        <w:tab w:val="clear" w:pos="1418"/>
        <w:tab w:val="right" w:pos="10206"/>
      </w:tabs>
      <w:spacing w:line="240" w:lineRule="auto"/>
      <w:ind w:left="-567" w:right="-568"/>
    </w:pPr>
    <w:rPr>
      <w:rFonts w:eastAsiaTheme="minorHAnsi"/>
      <w:lang w:eastAsia="en-US"/>
    </w:rPr>
  </w:style>
  <w:style w:type="paragraph" w:customStyle="1" w:styleId="WOAHFootnote">
    <w:name w:val="WOAH_Footnote"/>
    <w:basedOn w:val="Normal"/>
    <w:qFormat/>
    <w:rsid w:val="00792369"/>
    <w:pPr>
      <w:tabs>
        <w:tab w:val="clear" w:pos="284"/>
        <w:tab w:val="clear" w:pos="993"/>
        <w:tab w:val="clear" w:pos="1418"/>
      </w:tabs>
      <w:spacing w:line="240" w:lineRule="auto"/>
      <w:jc w:val="left"/>
    </w:pPr>
    <w:rPr>
      <w:rFonts w:eastAsia="Malgun Gothic" w:cs="Calibri"/>
      <w:sz w:val="16"/>
      <w:szCs w:val="16"/>
    </w:rPr>
  </w:style>
  <w:style w:type="paragraph" w:customStyle="1" w:styleId="WOAHFront-page-date">
    <w:name w:val="WOAH_Front-page-date"/>
    <w:basedOn w:val="Normal"/>
    <w:qFormat/>
    <w:rsid w:val="00792369"/>
    <w:pPr>
      <w:tabs>
        <w:tab w:val="clear" w:pos="284"/>
        <w:tab w:val="clear" w:pos="993"/>
        <w:tab w:val="clear" w:pos="1418"/>
      </w:tabs>
      <w:spacing w:before="240" w:after="240" w:line="240" w:lineRule="auto"/>
      <w:jc w:val="right"/>
    </w:pPr>
    <w:rPr>
      <w:rFonts w:eastAsia="Malgun Gothic"/>
      <w:sz w:val="20"/>
      <w:szCs w:val="20"/>
      <w:lang w:eastAsia="fr-FR"/>
    </w:rPr>
  </w:style>
  <w:style w:type="paragraph" w:customStyle="1" w:styleId="WOAHFront-page-Title">
    <w:name w:val="WOAH_Front-page-Title"/>
    <w:basedOn w:val="Normal"/>
    <w:qFormat/>
    <w:rsid w:val="00792369"/>
    <w:pPr>
      <w:tabs>
        <w:tab w:val="clear" w:pos="284"/>
        <w:tab w:val="clear" w:pos="993"/>
        <w:tab w:val="clear" w:pos="1418"/>
      </w:tabs>
      <w:spacing w:before="240" w:line="240" w:lineRule="auto"/>
      <w:jc w:val="center"/>
    </w:pPr>
    <w:rPr>
      <w:rFonts w:ascii="Franklin Gothic Demi Cond" w:eastAsia="Malgun Gothic" w:hAnsi="Franklin Gothic Demi Cond" w:cs="Times New Roman"/>
      <w:color w:val="FF4815"/>
      <w:sz w:val="56"/>
      <w:szCs w:val="56"/>
      <w:lang w:eastAsia="fr-FR"/>
    </w:rPr>
  </w:style>
  <w:style w:type="paragraph" w:customStyle="1" w:styleId="WOAHHeadingNormal">
    <w:name w:val="WOAH_Heading Normal"/>
    <w:basedOn w:val="Normal"/>
    <w:qFormat/>
    <w:rsid w:val="00792369"/>
    <w:pPr>
      <w:tabs>
        <w:tab w:val="clear" w:pos="284"/>
        <w:tab w:val="clear" w:pos="993"/>
        <w:tab w:val="clear" w:pos="1418"/>
      </w:tabs>
      <w:spacing w:before="240" w:after="120" w:line="240" w:lineRule="auto"/>
      <w:jc w:val="left"/>
    </w:pPr>
    <w:rPr>
      <w:rFonts w:eastAsiaTheme="minorHAnsi"/>
      <w:b/>
      <w:bCs/>
      <w:szCs w:val="20"/>
      <w:lang w:eastAsia="en-US"/>
    </w:rPr>
  </w:style>
  <w:style w:type="character" w:customStyle="1" w:styleId="WOAHHyperlink">
    <w:name w:val="WOAH_Hyperlink"/>
    <w:basedOn w:val="DefaultParagraphFont"/>
    <w:uiPriority w:val="1"/>
    <w:qFormat/>
    <w:rsid w:val="00792369"/>
    <w:rPr>
      <w:rFonts w:ascii="Arial" w:hAnsi="Arial"/>
      <w:color w:val="FF4815"/>
      <w:sz w:val="18"/>
      <w:u w:val="single"/>
    </w:rPr>
  </w:style>
  <w:style w:type="character" w:customStyle="1" w:styleId="WOAHItalic-character">
    <w:name w:val="WOAH_Italic-character"/>
    <w:basedOn w:val="DefaultParagraphFont"/>
    <w:uiPriority w:val="1"/>
    <w:qFormat/>
    <w:rsid w:val="00792369"/>
    <w:rPr>
      <w:rFonts w:ascii="Arial" w:hAnsi="Arial"/>
      <w:i/>
      <w:sz w:val="18"/>
    </w:rPr>
  </w:style>
  <w:style w:type="paragraph" w:customStyle="1" w:styleId="WOAHLarge-titleorange">
    <w:name w:val="WOAH_Large-title_orange"/>
    <w:basedOn w:val="Normal"/>
    <w:next w:val="WOAHL1Para"/>
    <w:qFormat/>
    <w:rsid w:val="00792369"/>
    <w:pPr>
      <w:tabs>
        <w:tab w:val="clear" w:pos="284"/>
        <w:tab w:val="clear" w:pos="993"/>
        <w:tab w:val="clear" w:pos="1418"/>
      </w:tabs>
      <w:spacing w:after="160" w:line="259" w:lineRule="auto"/>
      <w:jc w:val="left"/>
    </w:pPr>
    <w:rPr>
      <w:rFonts w:ascii="Franklin Gothic Demi Cond" w:eastAsiaTheme="minorHAnsi" w:hAnsi="Franklin Gothic Demi Cond" w:cstheme="minorBidi"/>
      <w:bCs/>
      <w:color w:val="FF4815"/>
      <w:sz w:val="28"/>
      <w:szCs w:val="22"/>
      <w:lang w:val="fr-FR" w:eastAsia="en-US"/>
    </w:rPr>
  </w:style>
  <w:style w:type="paragraph" w:customStyle="1" w:styleId="WOAHListbullet-tick">
    <w:name w:val="WOAH_List_bullet-tick"/>
    <w:basedOn w:val="WOAHListbullet"/>
    <w:rsid w:val="00792369"/>
    <w:pPr>
      <w:numPr>
        <w:numId w:val="7"/>
      </w:numPr>
    </w:pPr>
  </w:style>
  <w:style w:type="paragraph" w:customStyle="1" w:styleId="WOAHListnumbered">
    <w:name w:val="WOAH_List_numbered"/>
    <w:basedOn w:val="WOAHL1Para"/>
    <w:qFormat/>
    <w:rsid w:val="00792369"/>
    <w:pPr>
      <w:numPr>
        <w:numId w:val="8"/>
      </w:numPr>
      <w:spacing w:after="160"/>
    </w:pPr>
  </w:style>
  <w:style w:type="paragraph" w:customStyle="1" w:styleId="WOAHListletters">
    <w:name w:val="WOAH_List_letters"/>
    <w:basedOn w:val="WOAHListnumbered"/>
    <w:qFormat/>
    <w:rsid w:val="00792369"/>
    <w:pPr>
      <w:numPr>
        <w:numId w:val="9"/>
      </w:numPr>
    </w:pPr>
  </w:style>
  <w:style w:type="paragraph" w:customStyle="1" w:styleId="WOAHNormal">
    <w:name w:val="WOAH_Normal"/>
    <w:basedOn w:val="Normal"/>
    <w:qFormat/>
    <w:rsid w:val="00792369"/>
    <w:pPr>
      <w:tabs>
        <w:tab w:val="clear" w:pos="284"/>
        <w:tab w:val="clear" w:pos="993"/>
        <w:tab w:val="clear" w:pos="1418"/>
      </w:tabs>
      <w:spacing w:after="240" w:line="240" w:lineRule="auto"/>
    </w:pPr>
    <w:rPr>
      <w:rFonts w:eastAsia="Calibri" w:cs="Times New Roman"/>
      <w:szCs w:val="20"/>
    </w:rPr>
  </w:style>
  <w:style w:type="character" w:customStyle="1" w:styleId="WOAHorange-characters">
    <w:name w:val="WOAH_orange-characters"/>
    <w:basedOn w:val="DefaultParagraphFont"/>
    <w:uiPriority w:val="1"/>
    <w:qFormat/>
    <w:rsid w:val="00792369"/>
    <w:rPr>
      <w:rFonts w:ascii="Arial" w:hAnsi="Arial"/>
      <w:color w:val="FF4815"/>
      <w:sz w:val="18"/>
    </w:rPr>
  </w:style>
  <w:style w:type="paragraph" w:customStyle="1" w:styleId="WOAHReference">
    <w:name w:val="WOAH_Reference"/>
    <w:basedOn w:val="Normal"/>
    <w:qFormat/>
    <w:rsid w:val="00792369"/>
    <w:pPr>
      <w:tabs>
        <w:tab w:val="clear" w:pos="284"/>
        <w:tab w:val="clear" w:pos="993"/>
        <w:tab w:val="clear" w:pos="1418"/>
      </w:tabs>
      <w:spacing w:after="160" w:line="259" w:lineRule="auto"/>
    </w:pPr>
    <w:rPr>
      <w:rFonts w:eastAsiaTheme="minorHAnsi" w:cstheme="minorBidi"/>
      <w:szCs w:val="22"/>
      <w:lang w:eastAsia="en-US"/>
    </w:rPr>
  </w:style>
  <w:style w:type="paragraph" w:customStyle="1" w:styleId="WOAHTitleorange">
    <w:name w:val="WOAH_Title_orange"/>
    <w:basedOn w:val="Normal"/>
    <w:next w:val="WOAHL1Para"/>
    <w:qFormat/>
    <w:rsid w:val="00792369"/>
    <w:pPr>
      <w:tabs>
        <w:tab w:val="clear" w:pos="284"/>
        <w:tab w:val="clear" w:pos="993"/>
        <w:tab w:val="clear" w:pos="1418"/>
      </w:tabs>
      <w:spacing w:after="160" w:line="259" w:lineRule="auto"/>
      <w:jc w:val="left"/>
    </w:pPr>
    <w:rPr>
      <w:rFonts w:ascii="Franklin Gothic Demi Cond" w:eastAsiaTheme="minorHAnsi" w:hAnsi="Franklin Gothic Demi Cond" w:cstheme="minorBidi"/>
      <w:color w:val="FF4815"/>
      <w:sz w:val="28"/>
      <w:szCs w:val="28"/>
      <w:lang w:val="fr-FR" w:eastAsia="en-US"/>
    </w:rPr>
  </w:style>
  <w:style w:type="character" w:customStyle="1" w:styleId="WOAHunderlined">
    <w:name w:val="WOAH_underlined"/>
    <w:basedOn w:val="DefaultParagraphFont"/>
    <w:uiPriority w:val="1"/>
    <w:qFormat/>
    <w:rsid w:val="00792369"/>
    <w:rPr>
      <w:rFonts w:ascii="Arial" w:hAnsi="Arial"/>
      <w:sz w:val="18"/>
      <w:u w:val="single"/>
    </w:rPr>
  </w:style>
  <w:style w:type="paragraph" w:styleId="Revision">
    <w:name w:val="Revision"/>
    <w:hidden/>
    <w:uiPriority w:val="99"/>
    <w:semiHidden/>
    <w:rsid w:val="002D2FDB"/>
    <w:rPr>
      <w:rFonts w:ascii="Arial" w:hAnsi="Arial" w:cs="Arial"/>
      <w:kern w:val="0"/>
      <w:sz w:val="18"/>
      <w:szCs w:val="18"/>
      <w:lang w:val="en-GB" w:eastAsia="en-GB"/>
      <w14:ligatures w14:val="none"/>
    </w:rPr>
  </w:style>
  <w:style w:type="paragraph" w:customStyle="1" w:styleId="titre">
    <w:name w:val="titre"/>
    <w:basedOn w:val="Normal"/>
    <w:rsid w:val="000D0C08"/>
    <w:pPr>
      <w:tabs>
        <w:tab w:val="clear" w:pos="284"/>
        <w:tab w:val="clear" w:pos="993"/>
        <w:tab w:val="clear" w:pos="1418"/>
      </w:tabs>
      <w:overflowPunct w:val="0"/>
      <w:autoSpaceDE w:val="0"/>
      <w:autoSpaceDN w:val="0"/>
      <w:adjustRightInd w:val="0"/>
      <w:spacing w:after="240" w:line="240" w:lineRule="auto"/>
      <w:jc w:val="center"/>
    </w:pPr>
    <w:rPr>
      <w:rFonts w:ascii="Century" w:eastAsia="MS Mincho" w:hAnsi="Century" w:cs="Times New Roman"/>
      <w:b/>
      <w:noProof/>
      <w:sz w:val="22"/>
      <w:szCs w:val="20"/>
      <w:lang w:eastAsia="ja-JP"/>
    </w:rPr>
  </w:style>
  <w:style w:type="paragraph" w:customStyle="1" w:styleId="SGparanumro">
    <w:name w:val="SG_paranuméro"/>
    <w:basedOn w:val="Normal"/>
    <w:link w:val="SGparanumroCar"/>
    <w:qFormat/>
    <w:rsid w:val="000D0C08"/>
    <w:pPr>
      <w:tabs>
        <w:tab w:val="clear" w:pos="284"/>
        <w:tab w:val="clear" w:pos="993"/>
        <w:tab w:val="clear" w:pos="1418"/>
      </w:tabs>
      <w:spacing w:after="240" w:line="240" w:lineRule="auto"/>
      <w:ind w:left="567"/>
    </w:pPr>
    <w:rPr>
      <w:rFonts w:ascii="Century Schoolbook" w:eastAsia="SimSun" w:hAnsi="Century Schoolbook"/>
      <w:sz w:val="20"/>
      <w:szCs w:val="20"/>
      <w:lang w:val="es-ES_tradnl" w:eastAsia="fr-FR"/>
    </w:rPr>
  </w:style>
  <w:style w:type="character" w:customStyle="1" w:styleId="SGparanumroCar">
    <w:name w:val="SG_paranuméro Car"/>
    <w:link w:val="SGparanumro"/>
    <w:rsid w:val="000D0C08"/>
    <w:rPr>
      <w:rFonts w:ascii="Century Schoolbook" w:eastAsia="SimSun" w:hAnsi="Century Schoolbook" w:cs="Arial"/>
      <w:kern w:val="0"/>
      <w:lang w:val="es-ES_tradnl" w:eastAsia="fr-FR"/>
      <w14:ligatures w14:val="none"/>
    </w:rPr>
  </w:style>
  <w:style w:type="table" w:styleId="TableGrid">
    <w:name w:val="Table Grid"/>
    <w:basedOn w:val="TableNormal"/>
    <w:uiPriority w:val="39"/>
    <w:rsid w:val="00463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2C5FD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lledutableau1">
    <w:name w:val="Grille du tableau1"/>
    <w:basedOn w:val="TableNormal"/>
    <w:uiPriority w:val="59"/>
    <w:rsid w:val="00E21BD1"/>
    <w:rPr>
      <w:rFonts w:asciiTheme="minorHAnsi" w:eastAsiaTheme="minorHAnsi" w:hAnsiTheme="minorHAnsi" w:cstheme="minorBidi"/>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578EA"/>
    <w:pPr>
      <w:widowControl w:val="0"/>
      <w:tabs>
        <w:tab w:val="clear" w:pos="284"/>
        <w:tab w:val="clear" w:pos="993"/>
        <w:tab w:val="clear" w:pos="1418"/>
      </w:tabs>
      <w:autoSpaceDE w:val="0"/>
      <w:autoSpaceDN w:val="0"/>
      <w:spacing w:line="240" w:lineRule="auto"/>
      <w:ind w:left="531"/>
    </w:pPr>
    <w:rPr>
      <w:rFonts w:ascii="Söhne" w:eastAsia="Söhne" w:hAnsi="Söhne" w:cs="Söhne"/>
      <w:lang w:val="en-US" w:eastAsia="en-US" w:bidi="en-US"/>
    </w:rPr>
  </w:style>
  <w:style w:type="character" w:customStyle="1" w:styleId="BodyTextChar">
    <w:name w:val="Body Text Char"/>
    <w:basedOn w:val="DefaultParagraphFont"/>
    <w:link w:val="BodyText"/>
    <w:uiPriority w:val="1"/>
    <w:rsid w:val="00E578EA"/>
    <w:rPr>
      <w:rFonts w:ascii="Söhne" w:eastAsia="Söhne" w:hAnsi="Söhne" w:cs="Söhne"/>
      <w:kern w:val="0"/>
      <w:sz w:val="18"/>
      <w:szCs w:val="18"/>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547623">
      <w:bodyDiv w:val="1"/>
      <w:marLeft w:val="0"/>
      <w:marRight w:val="0"/>
      <w:marTop w:val="0"/>
      <w:marBottom w:val="0"/>
      <w:divBdr>
        <w:top w:val="none" w:sz="0" w:space="0" w:color="auto"/>
        <w:left w:val="none" w:sz="0" w:space="0" w:color="auto"/>
        <w:bottom w:val="none" w:sz="0" w:space="0" w:color="auto"/>
        <w:right w:val="none" w:sz="0" w:space="0" w:color="auto"/>
      </w:divBdr>
      <w:divsChild>
        <w:div w:id="1286347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ah.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ée un document." ma:contentTypeScope="" ma:versionID="0accf5f3dbc60b74479ddfc62669f6d0">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c64f62940d7d659e1796b0d3a75bab2a"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464ca5-5ac9-44ca-a2c5-f63974a9d1a0">
      <Terms xmlns="http://schemas.microsoft.com/office/infopath/2007/PartnerControls"/>
    </lcf76f155ced4ddcb4097134ff3c332f>
    <TaxCatchAll xmlns="605092c5-56bb-4ca7-9d78-1e52ec73f2b1" xsi:nil="true"/>
    <SharedWithUsers xmlns="605092c5-56bb-4ca7-9d78-1e52ec73f2b1">
      <UserInfo>
        <DisplayName/>
        <AccountId xsi:nil="true"/>
        <AccountType/>
      </UserInfo>
    </SharedWithUsers>
    <Contenus xmlns="35464ca5-5ac9-44ca-a2c5-f63974a9d1a0" xsi:nil="true"/>
  </documentManagement>
</p:properties>
</file>

<file path=customXml/itemProps1.xml><?xml version="1.0" encoding="utf-8"?>
<ds:datastoreItem xmlns:ds="http://schemas.openxmlformats.org/officeDocument/2006/customXml" ds:itemID="{B39ADB2D-A034-4D7D-8FB9-6EDD580CD01C}">
  <ds:schemaRefs>
    <ds:schemaRef ds:uri="http://schemas.openxmlformats.org/officeDocument/2006/bibliography"/>
  </ds:schemaRefs>
</ds:datastoreItem>
</file>

<file path=customXml/itemProps2.xml><?xml version="1.0" encoding="utf-8"?>
<ds:datastoreItem xmlns:ds="http://schemas.openxmlformats.org/officeDocument/2006/customXml" ds:itemID="{BE5D1D19-08B5-43A5-8D70-3496C8B28C76}">
  <ds:schemaRefs>
    <ds:schemaRef ds:uri="http://schemas.microsoft.com/sharepoint/v3/contenttype/forms"/>
  </ds:schemaRefs>
</ds:datastoreItem>
</file>

<file path=customXml/itemProps3.xml><?xml version="1.0" encoding="utf-8"?>
<ds:datastoreItem xmlns:ds="http://schemas.openxmlformats.org/officeDocument/2006/customXml" ds:itemID="{068EE7AF-CC3A-44D3-83F6-F45127A07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3B7E8-FDFA-41C0-9749-814FD669C429}">
  <ds:schemaRef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605092c5-56bb-4ca7-9d78-1e52ec73f2b1"/>
    <ds:schemaRef ds:uri="http://schemas.openxmlformats.org/package/2006/metadata/core-properties"/>
    <ds:schemaRef ds:uri="35464ca5-5ac9-44ca-a2c5-f63974a9d1a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3229</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Users guide</dc:title>
  <dc:subject/>
  <dc:creator>Anne Guillon</dc:creator>
  <cp:keywords/>
  <dc:description/>
  <cp:lastModifiedBy>Egrie, Paul - MRP-APHIS</cp:lastModifiedBy>
  <cp:revision>3</cp:revision>
  <cp:lastPrinted>2023-07-25T12:51:00Z</cp:lastPrinted>
  <dcterms:created xsi:type="dcterms:W3CDTF">2024-10-28T14:13:00Z</dcterms:created>
  <dcterms:modified xsi:type="dcterms:W3CDTF">2024-10-28T14:13:00Z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0x0101003CFEC00B56390D47931F6CDB7F7B1336</vt:lpwstr>
  </property>
  <property fmtid="{D5CDD505-2E9C-101B-9397-08002B2CF9AE}" pid="4" name="Order">
    <vt:r8>4850200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d698f611b1e9be7db172625d3b8bc3de6c1f1e11465d38556c56fbcef7b8c26f</vt:lpwstr>
  </property>
</Properties>
</file>