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8940" w14:textId="265BEBC5" w:rsidR="005430CA" w:rsidRPr="00A40341" w:rsidRDefault="005430CA" w:rsidP="0052619A">
      <w:pPr>
        <w:spacing w:after="480" w:line="240" w:lineRule="auto"/>
        <w:jc w:val="right"/>
        <w:rPr>
          <w:rFonts w:ascii="Arial" w:hAnsi="Arial" w:cs="Arial"/>
          <w:sz w:val="18"/>
          <w:szCs w:val="18"/>
          <w:u w:val="single"/>
          <w:lang w:eastAsia="ja-JP"/>
        </w:rPr>
      </w:pPr>
      <w:r w:rsidRPr="00317A0A">
        <w:rPr>
          <w:rFonts w:ascii="Arial" w:hAnsi="Arial" w:cs="Arial"/>
          <w:sz w:val="18"/>
          <w:szCs w:val="18"/>
          <w:u w:val="single"/>
        </w:rPr>
        <w:t xml:space="preserve">Annex </w:t>
      </w:r>
      <w:r w:rsidR="00A40341">
        <w:rPr>
          <w:rFonts w:ascii="Arial" w:hAnsi="Arial" w:cs="Arial" w:hint="eastAsia"/>
          <w:sz w:val="18"/>
          <w:szCs w:val="18"/>
          <w:u w:val="single"/>
          <w:lang w:eastAsia="ja-JP"/>
        </w:rPr>
        <w:t>18</w:t>
      </w:r>
    </w:p>
    <w:p w14:paraId="6399A1A2" w14:textId="6FACC8B7" w:rsidR="00286BC9" w:rsidRPr="00286BC9" w:rsidRDefault="00286BC9" w:rsidP="00E93BBC">
      <w:pPr>
        <w:spacing w:after="480" w:line="240" w:lineRule="auto"/>
        <w:jc w:val="center"/>
        <w:rPr>
          <w:rFonts w:ascii="Söhne Kräftig" w:hAnsi="Söhne Kräftig" w:cs="Arial"/>
          <w:b/>
          <w:bCs/>
          <w:caps/>
          <w:color w:val="FF0000"/>
          <w:spacing w:val="57"/>
          <w:sz w:val="24"/>
          <w:szCs w:val="28"/>
        </w:rPr>
      </w:pPr>
      <w:r>
        <w:rPr>
          <w:rFonts w:ascii="Söhne Kräftig" w:hAnsi="Söhne Kräftig" w:cs="Arial"/>
          <w:b/>
          <w:bCs/>
          <w:caps/>
          <w:color w:val="FF0000"/>
          <w:spacing w:val="57"/>
          <w:sz w:val="24"/>
          <w:szCs w:val="28"/>
        </w:rPr>
        <w:t>USA COMMENTS IN RED FONT</w:t>
      </w:r>
    </w:p>
    <w:p w14:paraId="48BC33C7" w14:textId="087DF7D7" w:rsidR="00E93BBC" w:rsidRPr="00317A0A" w:rsidRDefault="00E93BBC" w:rsidP="00E93BBC">
      <w:pPr>
        <w:spacing w:after="480" w:line="240" w:lineRule="auto"/>
        <w:jc w:val="center"/>
        <w:rPr>
          <w:rFonts w:ascii="Söhne Halbfett" w:hAnsi="Söhne Halbfett" w:cs="Arial"/>
          <w:bCs/>
          <w:caps/>
          <w:spacing w:val="57"/>
          <w:sz w:val="28"/>
          <w:szCs w:val="28"/>
          <w:lang w:val="en"/>
        </w:rPr>
      </w:pPr>
      <w:r w:rsidRPr="00317A0A">
        <w:rPr>
          <w:rFonts w:ascii="Söhne Kräftig" w:hAnsi="Söhne Kräftig" w:cs="Arial"/>
          <w:caps/>
          <w:spacing w:val="57"/>
          <w:sz w:val="24"/>
          <w:szCs w:val="28"/>
        </w:rPr>
        <w:t xml:space="preserve">Chapter </w:t>
      </w:r>
      <w:r w:rsidR="00C7243A" w:rsidRPr="00317A0A">
        <w:rPr>
          <w:rFonts w:ascii="Söhne Kräftig" w:hAnsi="Söhne Kräftig" w:cs="Arial"/>
          <w:caps/>
          <w:spacing w:val="57"/>
          <w:sz w:val="24"/>
          <w:szCs w:val="28"/>
        </w:rPr>
        <w:t>1</w:t>
      </w:r>
      <w:r w:rsidR="0047618C" w:rsidRPr="00317A0A">
        <w:rPr>
          <w:rFonts w:ascii="Söhne Kräftig" w:hAnsi="Söhne Kräftig" w:cs="Arial"/>
          <w:caps/>
          <w:spacing w:val="57"/>
          <w:sz w:val="24"/>
          <w:szCs w:val="28"/>
        </w:rPr>
        <w:t>3</w:t>
      </w:r>
      <w:r w:rsidRPr="00317A0A">
        <w:rPr>
          <w:rFonts w:ascii="Söhne Kräftig" w:hAnsi="Söhne Kräftig" w:cs="Arial"/>
          <w:caps/>
          <w:spacing w:val="57"/>
          <w:sz w:val="24"/>
          <w:szCs w:val="28"/>
        </w:rPr>
        <w:t>.</w:t>
      </w:r>
      <w:r w:rsidR="0047618C" w:rsidRPr="00317A0A">
        <w:rPr>
          <w:rFonts w:ascii="Söhne Kräftig" w:hAnsi="Söhne Kräftig" w:cs="Arial"/>
          <w:caps/>
          <w:spacing w:val="57"/>
          <w:sz w:val="24"/>
          <w:szCs w:val="28"/>
        </w:rPr>
        <w:t>2</w:t>
      </w:r>
      <w:r w:rsidRPr="00317A0A">
        <w:rPr>
          <w:rFonts w:ascii="Söhne Kräftig" w:hAnsi="Söhne Kräftig" w:cs="Arial"/>
          <w:caps/>
          <w:spacing w:val="57"/>
          <w:sz w:val="24"/>
          <w:szCs w:val="28"/>
        </w:rPr>
        <w:t>.</w:t>
      </w:r>
      <w:r w:rsidRPr="00317A0A">
        <w:rPr>
          <w:rFonts w:ascii="Söhne Kräftig" w:hAnsi="Söhne Kräftig" w:cs="Arial"/>
          <w:caps/>
          <w:spacing w:val="57"/>
          <w:szCs w:val="24"/>
        </w:rPr>
        <w:br/>
      </w:r>
      <w:r w:rsidRPr="00317A0A">
        <w:rPr>
          <w:rFonts w:ascii="Ottawa" w:hAnsi="Ottawa" w:cs="Arial"/>
          <w:caps/>
          <w:spacing w:val="57"/>
          <w:sz w:val="28"/>
          <w:szCs w:val="28"/>
        </w:rPr>
        <w:br/>
      </w:r>
      <w:bookmarkStart w:id="0" w:name="_Hlk31782734"/>
      <w:r w:rsidR="00530ADB" w:rsidRPr="00317A0A">
        <w:rPr>
          <w:rFonts w:ascii="Söhne Halbfett" w:hAnsi="Söhne Halbfett" w:cs="Arial"/>
          <w:bCs/>
          <w:caps/>
          <w:spacing w:val="57"/>
          <w:sz w:val="28"/>
          <w:szCs w:val="28"/>
          <w:u w:val="double"/>
          <w:lang w:val="en"/>
        </w:rPr>
        <w:t>infection with pathogenic rabbit lagoviruses (</w:t>
      </w:r>
      <w:r w:rsidR="0047618C" w:rsidRPr="00317A0A">
        <w:rPr>
          <w:rFonts w:ascii="Söhne Halbfett" w:hAnsi="Söhne Halbfett" w:cs="Arial"/>
          <w:bCs/>
          <w:caps/>
          <w:spacing w:val="57"/>
          <w:sz w:val="28"/>
          <w:szCs w:val="28"/>
          <w:lang w:val="en"/>
        </w:rPr>
        <w:t>rabbit haemorrhagic disease</w:t>
      </w:r>
      <w:bookmarkEnd w:id="0"/>
      <w:r w:rsidR="00530ADB" w:rsidRPr="00317A0A">
        <w:rPr>
          <w:rFonts w:ascii="Söhne Halbfett" w:hAnsi="Söhne Halbfett" w:cs="Arial"/>
          <w:bCs/>
          <w:caps/>
          <w:spacing w:val="57"/>
          <w:sz w:val="28"/>
          <w:szCs w:val="28"/>
          <w:u w:val="double"/>
          <w:lang w:val="en"/>
        </w:rPr>
        <w:t>)</w:t>
      </w:r>
    </w:p>
    <w:p w14:paraId="771B312E" w14:textId="35DCD677" w:rsidR="00E93BBC" w:rsidRPr="00276A1E" w:rsidRDefault="00E93BBC" w:rsidP="00E93BBC">
      <w:pPr>
        <w:spacing w:after="240" w:line="240" w:lineRule="auto"/>
        <w:jc w:val="center"/>
        <w:rPr>
          <w:rFonts w:ascii="Söhne" w:hAnsi="Söhne" w:cs="Arial"/>
          <w:b/>
          <w:bCs/>
          <w:sz w:val="18"/>
          <w:szCs w:val="20"/>
        </w:rPr>
      </w:pPr>
      <w:r w:rsidRPr="00276A1E">
        <w:rPr>
          <w:rFonts w:ascii="Söhne" w:hAnsi="Söhne" w:cs="Arial"/>
          <w:b/>
          <w:bCs/>
          <w:sz w:val="18"/>
          <w:szCs w:val="20"/>
        </w:rPr>
        <w:t xml:space="preserve">Article </w:t>
      </w:r>
      <w:r w:rsidR="001F57C2" w:rsidRPr="00276A1E">
        <w:rPr>
          <w:rFonts w:ascii="Söhne" w:hAnsi="Söhne" w:cs="Arial"/>
          <w:b/>
          <w:bCs/>
          <w:sz w:val="18"/>
          <w:szCs w:val="20"/>
        </w:rPr>
        <w:t>1</w:t>
      </w:r>
      <w:r w:rsidR="00D419B2" w:rsidRPr="00276A1E">
        <w:rPr>
          <w:rFonts w:ascii="Söhne" w:hAnsi="Söhne" w:cs="Arial"/>
          <w:b/>
          <w:bCs/>
          <w:sz w:val="18"/>
          <w:szCs w:val="20"/>
        </w:rPr>
        <w:t>3</w:t>
      </w:r>
      <w:r w:rsidRPr="00276A1E">
        <w:rPr>
          <w:rFonts w:ascii="Söhne" w:hAnsi="Söhne" w:cs="Arial"/>
          <w:b/>
          <w:bCs/>
          <w:sz w:val="18"/>
          <w:szCs w:val="20"/>
        </w:rPr>
        <w:t>.</w:t>
      </w:r>
      <w:r w:rsidR="00D419B2" w:rsidRPr="00276A1E">
        <w:rPr>
          <w:rFonts w:ascii="Söhne" w:hAnsi="Söhne" w:cs="Arial"/>
          <w:b/>
          <w:bCs/>
          <w:sz w:val="18"/>
          <w:szCs w:val="20"/>
        </w:rPr>
        <w:t>2</w:t>
      </w:r>
      <w:r w:rsidRPr="00276A1E">
        <w:rPr>
          <w:rFonts w:ascii="Söhne" w:hAnsi="Söhne" w:cs="Arial"/>
          <w:b/>
          <w:bCs/>
          <w:sz w:val="18"/>
          <w:szCs w:val="20"/>
        </w:rPr>
        <w:t>.1.</w:t>
      </w:r>
    </w:p>
    <w:p w14:paraId="693AB462" w14:textId="77777777" w:rsidR="00E93BBC" w:rsidRPr="00317A0A" w:rsidRDefault="00E93BBC" w:rsidP="00E93BBC">
      <w:pPr>
        <w:spacing w:after="240" w:line="240" w:lineRule="auto"/>
        <w:rPr>
          <w:rFonts w:ascii="Söhne Halbfett" w:hAnsi="Söhne Halbfett" w:cs="Arial"/>
          <w:sz w:val="18"/>
          <w:szCs w:val="20"/>
        </w:rPr>
      </w:pPr>
      <w:r w:rsidRPr="00317A0A">
        <w:rPr>
          <w:rFonts w:ascii="Söhne Halbfett" w:hAnsi="Söhne Halbfett" w:cs="Arial"/>
          <w:sz w:val="18"/>
          <w:szCs w:val="20"/>
        </w:rPr>
        <w:t>General provisions</w:t>
      </w:r>
    </w:p>
    <w:p w14:paraId="0C270B6A" w14:textId="52A905CC" w:rsidR="00E93BBC" w:rsidRPr="00317A0A" w:rsidRDefault="00E93BBC" w:rsidP="7C9EF8C9">
      <w:pPr>
        <w:spacing w:after="240" w:line="240" w:lineRule="auto"/>
        <w:jc w:val="both"/>
        <w:rPr>
          <w:rFonts w:ascii="Söhne" w:hAnsi="Söhne" w:cs="Arial"/>
          <w:sz w:val="18"/>
          <w:szCs w:val="18"/>
          <w:u w:val="double"/>
        </w:rPr>
      </w:pPr>
      <w:r w:rsidRPr="00317A0A">
        <w:rPr>
          <w:rFonts w:ascii="Söhne" w:hAnsi="Söhne" w:cs="Arial"/>
          <w:sz w:val="18"/>
          <w:szCs w:val="18"/>
          <w:u w:val="double"/>
        </w:rPr>
        <w:t xml:space="preserve">For the purposes of the </w:t>
      </w:r>
      <w:r w:rsidRPr="00317A0A">
        <w:rPr>
          <w:rFonts w:ascii="Söhne" w:hAnsi="Söhne" w:cs="Arial"/>
          <w:i/>
          <w:iCs/>
          <w:sz w:val="18"/>
          <w:szCs w:val="18"/>
          <w:u w:val="double"/>
        </w:rPr>
        <w:t>Terrestrial Code</w:t>
      </w:r>
      <w:r w:rsidRPr="00317A0A">
        <w:rPr>
          <w:rFonts w:ascii="Söhne" w:hAnsi="Söhne" w:cs="Arial"/>
          <w:sz w:val="18"/>
          <w:szCs w:val="18"/>
          <w:u w:val="double"/>
        </w:rPr>
        <w:t>,</w:t>
      </w:r>
      <w:r w:rsidR="00507691" w:rsidRPr="00317A0A">
        <w:rPr>
          <w:rFonts w:ascii="Söhne" w:hAnsi="Söhne" w:cs="Arial"/>
          <w:sz w:val="18"/>
          <w:szCs w:val="18"/>
          <w:u w:val="double"/>
        </w:rPr>
        <w:t xml:space="preserve"> rabbit haemorrhagic disease (RHD) is defined as an</w:t>
      </w:r>
      <w:r w:rsidRPr="00317A0A">
        <w:rPr>
          <w:rFonts w:ascii="Söhne" w:hAnsi="Söhne" w:cs="Arial"/>
          <w:sz w:val="18"/>
          <w:szCs w:val="18"/>
          <w:u w:val="double"/>
        </w:rPr>
        <w:t xml:space="preserve"> </w:t>
      </w:r>
      <w:r w:rsidR="003E7895" w:rsidRPr="00317A0A">
        <w:rPr>
          <w:rFonts w:ascii="Söhne" w:hAnsi="Söhne" w:cs="Arial"/>
          <w:i/>
          <w:iCs/>
          <w:sz w:val="18"/>
          <w:szCs w:val="18"/>
          <w:u w:val="double"/>
        </w:rPr>
        <w:t>infection</w:t>
      </w:r>
      <w:r w:rsidR="003E7895" w:rsidRPr="00317A0A">
        <w:rPr>
          <w:rFonts w:ascii="Söhne" w:hAnsi="Söhne" w:cs="Arial"/>
          <w:sz w:val="18"/>
          <w:szCs w:val="18"/>
          <w:u w:val="double"/>
        </w:rPr>
        <w:t xml:space="preserve"> </w:t>
      </w:r>
      <w:r w:rsidR="00507691" w:rsidRPr="00317A0A">
        <w:rPr>
          <w:rFonts w:ascii="Söhne" w:hAnsi="Söhne" w:cs="Arial"/>
          <w:sz w:val="18"/>
          <w:szCs w:val="18"/>
          <w:u w:val="double"/>
        </w:rPr>
        <w:t xml:space="preserve">of leporids </w:t>
      </w:r>
      <w:r w:rsidR="003E7895" w:rsidRPr="00317A0A">
        <w:rPr>
          <w:rFonts w:ascii="Söhne" w:hAnsi="Söhne" w:cs="Arial"/>
          <w:sz w:val="18"/>
          <w:szCs w:val="18"/>
          <w:u w:val="double"/>
        </w:rPr>
        <w:t xml:space="preserve">with </w:t>
      </w:r>
      <w:r w:rsidR="00FF316E" w:rsidRPr="00317A0A">
        <w:rPr>
          <w:rFonts w:ascii="Söhne" w:hAnsi="Söhne" w:cs="Arial"/>
          <w:i/>
          <w:iCs/>
          <w:sz w:val="18"/>
          <w:szCs w:val="18"/>
          <w:u w:val="double"/>
        </w:rPr>
        <w:t>Rabbit haemorrhagic disease virus type 1</w:t>
      </w:r>
      <w:r w:rsidR="00FF316E" w:rsidRPr="00317A0A">
        <w:rPr>
          <w:rFonts w:ascii="Söhne" w:hAnsi="Söhne" w:cs="Arial"/>
          <w:sz w:val="18"/>
          <w:szCs w:val="18"/>
          <w:u w:val="double"/>
        </w:rPr>
        <w:t xml:space="preserve"> (RHDV) </w:t>
      </w:r>
      <w:r w:rsidR="00FF316E" w:rsidRPr="00317A0A">
        <w:rPr>
          <w:rFonts w:ascii="Söhne" w:hAnsi="Söhne" w:cs="Arial"/>
          <w:strike/>
          <w:sz w:val="18"/>
          <w:szCs w:val="18"/>
          <w:u w:val="double"/>
        </w:rPr>
        <w:t xml:space="preserve">and </w:t>
      </w:r>
      <w:r w:rsidR="00573DA4" w:rsidRPr="00317A0A">
        <w:rPr>
          <w:rFonts w:ascii="Söhne" w:hAnsi="Söhne" w:cs="Arial"/>
          <w:sz w:val="18"/>
          <w:szCs w:val="18"/>
          <w:u w:val="double"/>
        </w:rPr>
        <w:t>o</w:t>
      </w:r>
      <w:r w:rsidR="001B70F8" w:rsidRPr="00317A0A">
        <w:rPr>
          <w:rFonts w:ascii="Söhne" w:hAnsi="Söhne" w:cs="Arial"/>
          <w:sz w:val="18"/>
          <w:szCs w:val="18"/>
          <w:u w:val="double"/>
        </w:rPr>
        <w:t xml:space="preserve">r </w:t>
      </w:r>
      <w:r w:rsidR="00FF316E" w:rsidRPr="00317A0A">
        <w:rPr>
          <w:rFonts w:ascii="Söhne" w:hAnsi="Söhne" w:cs="Arial"/>
          <w:i/>
          <w:iCs/>
          <w:sz w:val="18"/>
          <w:szCs w:val="18"/>
          <w:u w:val="double"/>
        </w:rPr>
        <w:t>Rabbit haemorrhagic disease virus type 2</w:t>
      </w:r>
      <w:r w:rsidR="00FF316E" w:rsidRPr="00317A0A">
        <w:rPr>
          <w:rFonts w:ascii="Söhne" w:hAnsi="Söhne" w:cs="Arial"/>
          <w:sz w:val="18"/>
          <w:szCs w:val="18"/>
          <w:u w:val="double"/>
        </w:rPr>
        <w:t xml:space="preserve"> (RHDV2) (hereafter </w:t>
      </w:r>
      <w:r w:rsidR="00D5280A" w:rsidRPr="00317A0A">
        <w:rPr>
          <w:rFonts w:ascii="Söhne" w:hAnsi="Söhne" w:cs="Arial"/>
          <w:sz w:val="18"/>
          <w:szCs w:val="18"/>
          <w:u w:val="double"/>
        </w:rPr>
        <w:t>‘</w:t>
      </w:r>
      <w:r w:rsidR="00507691" w:rsidRPr="00317A0A">
        <w:rPr>
          <w:rFonts w:ascii="Söhne" w:hAnsi="Söhne" w:cs="Arial"/>
          <w:sz w:val="18"/>
          <w:szCs w:val="18"/>
          <w:u w:val="double"/>
        </w:rPr>
        <w:t xml:space="preserve">pathogenic rabbit </w:t>
      </w:r>
      <w:proofErr w:type="spellStart"/>
      <w:r w:rsidR="00507691" w:rsidRPr="00317A0A">
        <w:rPr>
          <w:rFonts w:ascii="Söhne" w:hAnsi="Söhne" w:cs="Arial"/>
          <w:sz w:val="18"/>
          <w:szCs w:val="18"/>
          <w:u w:val="double"/>
        </w:rPr>
        <w:t>lagoviruse</w:t>
      </w:r>
      <w:r w:rsidR="003C28D9" w:rsidRPr="00317A0A">
        <w:rPr>
          <w:rFonts w:ascii="Söhne" w:hAnsi="Söhne" w:cs="Arial"/>
          <w:sz w:val="18"/>
          <w:szCs w:val="18"/>
          <w:u w:val="double"/>
        </w:rPr>
        <w:t>s</w:t>
      </w:r>
      <w:proofErr w:type="spellEnd"/>
      <w:r w:rsidR="003C28D9" w:rsidRPr="00317A0A">
        <w:rPr>
          <w:rFonts w:ascii="Söhne" w:hAnsi="Söhne" w:cs="Arial"/>
          <w:sz w:val="18"/>
          <w:szCs w:val="18"/>
          <w:u w:val="double"/>
        </w:rPr>
        <w:t>’)</w:t>
      </w:r>
      <w:r w:rsidRPr="00317A0A">
        <w:rPr>
          <w:rFonts w:ascii="Söhne" w:hAnsi="Söhne" w:cs="Arial"/>
          <w:sz w:val="18"/>
          <w:szCs w:val="18"/>
        </w:rPr>
        <w:t>.</w:t>
      </w:r>
    </w:p>
    <w:p w14:paraId="50EDA5FE" w14:textId="12E303E6" w:rsidR="00E93BBC" w:rsidRPr="00317A0A" w:rsidRDefault="00E93BBC" w:rsidP="00E93BBC">
      <w:pPr>
        <w:spacing w:after="240" w:line="240" w:lineRule="auto"/>
        <w:jc w:val="both"/>
        <w:rPr>
          <w:rFonts w:ascii="Söhne" w:hAnsi="Söhne" w:cs="Arial"/>
          <w:sz w:val="18"/>
          <w:szCs w:val="18"/>
          <w:u w:val="double"/>
        </w:rPr>
      </w:pPr>
      <w:r w:rsidRPr="00317A0A">
        <w:rPr>
          <w:rFonts w:ascii="Söhne" w:hAnsi="Söhne" w:cs="Arial"/>
          <w:sz w:val="18"/>
          <w:szCs w:val="18"/>
          <w:u w:val="double"/>
        </w:rPr>
        <w:t xml:space="preserve">The following defines the occurrence of </w:t>
      </w:r>
      <w:r w:rsidRPr="00317A0A">
        <w:rPr>
          <w:rFonts w:ascii="Söhne" w:hAnsi="Söhne" w:cs="Arial"/>
          <w:i/>
          <w:iCs/>
          <w:sz w:val="18"/>
          <w:szCs w:val="18"/>
          <w:u w:val="double"/>
        </w:rPr>
        <w:t>infection</w:t>
      </w:r>
      <w:r w:rsidRPr="00317A0A">
        <w:rPr>
          <w:rFonts w:ascii="Söhne" w:hAnsi="Söhne" w:cs="Arial"/>
          <w:sz w:val="18"/>
          <w:szCs w:val="18"/>
          <w:u w:val="double"/>
        </w:rPr>
        <w:t xml:space="preserve"> with </w:t>
      </w:r>
      <w:r w:rsidR="00507691" w:rsidRPr="00317A0A">
        <w:rPr>
          <w:rFonts w:ascii="Söhne" w:hAnsi="Söhne" w:cs="Arial"/>
          <w:sz w:val="18"/>
          <w:szCs w:val="18"/>
          <w:u w:val="double"/>
        </w:rPr>
        <w:t xml:space="preserve">pathogenic rabbit </w:t>
      </w:r>
      <w:proofErr w:type="spellStart"/>
      <w:r w:rsidR="00507691" w:rsidRPr="00317A0A">
        <w:rPr>
          <w:rFonts w:ascii="Söhne" w:hAnsi="Söhne" w:cs="Arial"/>
          <w:sz w:val="18"/>
          <w:szCs w:val="18"/>
          <w:u w:val="double"/>
        </w:rPr>
        <w:t>lagoviruses</w:t>
      </w:r>
      <w:proofErr w:type="spellEnd"/>
      <w:r w:rsidRPr="00317A0A">
        <w:rPr>
          <w:rFonts w:ascii="Söhne" w:hAnsi="Söhne" w:cs="Arial"/>
          <w:sz w:val="18"/>
          <w:szCs w:val="18"/>
          <w:u w:val="double"/>
        </w:rPr>
        <w:t>:</w:t>
      </w:r>
    </w:p>
    <w:p w14:paraId="23D077EA" w14:textId="37A98E3B" w:rsidR="00E93BBC" w:rsidRPr="00317A0A" w:rsidRDefault="00507691" w:rsidP="00E93BBC">
      <w:pPr>
        <w:spacing w:after="240" w:line="240" w:lineRule="auto"/>
        <w:ind w:left="426" w:hanging="426"/>
        <w:jc w:val="both"/>
        <w:rPr>
          <w:rFonts w:ascii="Söhne" w:hAnsi="Söhne" w:cs="Arial"/>
          <w:sz w:val="18"/>
          <w:szCs w:val="20"/>
          <w:u w:val="double"/>
        </w:rPr>
      </w:pPr>
      <w:r w:rsidRPr="00317A0A">
        <w:rPr>
          <w:rFonts w:ascii="Söhne" w:hAnsi="Söhne" w:cs="Arial"/>
          <w:sz w:val="18"/>
          <w:szCs w:val="20"/>
          <w:u w:val="double"/>
        </w:rPr>
        <w:t>1</w:t>
      </w:r>
      <w:r w:rsidR="00E93BBC" w:rsidRPr="00317A0A">
        <w:rPr>
          <w:rFonts w:ascii="Söhne" w:hAnsi="Söhne" w:cs="Arial"/>
          <w:sz w:val="18"/>
          <w:szCs w:val="20"/>
          <w:u w:val="double"/>
        </w:rPr>
        <w:t>)</w:t>
      </w:r>
      <w:r w:rsidR="00E93BBC" w:rsidRPr="00317A0A">
        <w:rPr>
          <w:rFonts w:ascii="Söhne" w:hAnsi="Söhne" w:cs="Arial"/>
          <w:sz w:val="18"/>
          <w:szCs w:val="20"/>
        </w:rPr>
        <w:tab/>
      </w:r>
      <w:r w:rsidRPr="00317A0A">
        <w:rPr>
          <w:rFonts w:ascii="Söhne" w:hAnsi="Söhne" w:cs="Arial"/>
          <w:sz w:val="18"/>
          <w:szCs w:val="20"/>
          <w:u w:val="double"/>
        </w:rPr>
        <w:t xml:space="preserve">antigen or nucleic acid </w:t>
      </w:r>
      <w:r w:rsidR="00E93BBC" w:rsidRPr="00317A0A">
        <w:rPr>
          <w:rFonts w:ascii="Söhne" w:hAnsi="Söhne" w:cs="Arial"/>
          <w:sz w:val="18"/>
          <w:szCs w:val="20"/>
          <w:u w:val="double"/>
        </w:rPr>
        <w:t>specific to</w:t>
      </w:r>
      <w:r w:rsidR="00A57E25" w:rsidRPr="00317A0A">
        <w:rPr>
          <w:rFonts w:ascii="Söhne" w:hAnsi="Söhne" w:cs="Arial"/>
          <w:sz w:val="18"/>
          <w:szCs w:val="20"/>
          <w:u w:val="double"/>
        </w:rPr>
        <w:t xml:space="preserve"> </w:t>
      </w:r>
      <w:r w:rsidRPr="00317A0A">
        <w:rPr>
          <w:rFonts w:ascii="Söhne" w:hAnsi="Söhne" w:cs="Arial"/>
          <w:sz w:val="18"/>
          <w:szCs w:val="20"/>
          <w:u w:val="double"/>
        </w:rPr>
        <w:t xml:space="preserve">pathogenic rabbit </w:t>
      </w:r>
      <w:proofErr w:type="spellStart"/>
      <w:r w:rsidRPr="00317A0A">
        <w:rPr>
          <w:rFonts w:ascii="Söhne" w:hAnsi="Söhne" w:cs="Arial"/>
          <w:sz w:val="18"/>
          <w:szCs w:val="20"/>
          <w:u w:val="double"/>
        </w:rPr>
        <w:t>lagovirus</w:t>
      </w:r>
      <w:r w:rsidR="00A33003" w:rsidRPr="00317A0A">
        <w:rPr>
          <w:rFonts w:ascii="Söhne" w:hAnsi="Söhne" w:cs="Arial"/>
          <w:sz w:val="18"/>
          <w:szCs w:val="20"/>
          <w:u w:val="double"/>
        </w:rPr>
        <w:t>es</w:t>
      </w:r>
      <w:proofErr w:type="spellEnd"/>
      <w:r w:rsidR="006578D5" w:rsidRPr="00317A0A">
        <w:rPr>
          <w:rFonts w:ascii="Söhne" w:hAnsi="Söhne" w:cs="Arial"/>
          <w:sz w:val="18"/>
          <w:szCs w:val="20"/>
          <w:u w:val="double"/>
        </w:rPr>
        <w:t xml:space="preserve"> </w:t>
      </w:r>
      <w:r w:rsidR="00E93BBC" w:rsidRPr="00317A0A">
        <w:rPr>
          <w:rFonts w:ascii="Söhne" w:hAnsi="Söhne" w:cs="Arial"/>
          <w:sz w:val="18"/>
          <w:szCs w:val="20"/>
          <w:u w:val="double"/>
        </w:rPr>
        <w:t xml:space="preserve">has been detected in a sample from a </w:t>
      </w:r>
      <w:r w:rsidR="00AB11B0" w:rsidRPr="00317A0A">
        <w:rPr>
          <w:rFonts w:ascii="Söhne" w:hAnsi="Söhne" w:cs="Arial"/>
          <w:sz w:val="18"/>
          <w:szCs w:val="20"/>
          <w:u w:val="double"/>
        </w:rPr>
        <w:t>lepori</w:t>
      </w:r>
      <w:r w:rsidR="00E0643A" w:rsidRPr="00317A0A">
        <w:rPr>
          <w:rFonts w:ascii="Söhne" w:hAnsi="Söhne" w:cs="Arial"/>
          <w:sz w:val="18"/>
          <w:szCs w:val="20"/>
          <w:u w:val="double"/>
        </w:rPr>
        <w:t xml:space="preserve">d </w:t>
      </w:r>
      <w:r w:rsidR="004C5182" w:rsidRPr="00317A0A">
        <w:rPr>
          <w:rFonts w:ascii="Söhne" w:hAnsi="Söhne" w:cs="Arial"/>
          <w:sz w:val="18"/>
          <w:szCs w:val="20"/>
          <w:u w:val="double"/>
        </w:rPr>
        <w:t>showing clinical signs or pathological le</w:t>
      </w:r>
      <w:r w:rsidR="009F4299" w:rsidRPr="00317A0A">
        <w:rPr>
          <w:rFonts w:ascii="Söhne" w:hAnsi="Söhne" w:cs="Arial"/>
          <w:sz w:val="18"/>
          <w:szCs w:val="20"/>
          <w:u w:val="double"/>
        </w:rPr>
        <w:t>s</w:t>
      </w:r>
      <w:r w:rsidR="004C5182" w:rsidRPr="00317A0A">
        <w:rPr>
          <w:rFonts w:ascii="Söhne" w:hAnsi="Söhne" w:cs="Arial"/>
          <w:sz w:val="18"/>
          <w:szCs w:val="20"/>
          <w:u w:val="double"/>
        </w:rPr>
        <w:t xml:space="preserve">ions consistent with </w:t>
      </w:r>
      <w:r w:rsidR="004C5182" w:rsidRPr="00317A0A">
        <w:rPr>
          <w:rFonts w:ascii="Söhne" w:hAnsi="Söhne" w:cs="Arial"/>
          <w:i/>
          <w:iCs/>
          <w:sz w:val="18"/>
          <w:szCs w:val="18"/>
          <w:u w:val="double"/>
        </w:rPr>
        <w:t>infection</w:t>
      </w:r>
      <w:r w:rsidR="004C5182" w:rsidRPr="00317A0A">
        <w:rPr>
          <w:rFonts w:ascii="Söhne" w:hAnsi="Söhne" w:cs="Arial"/>
          <w:sz w:val="18"/>
          <w:szCs w:val="18"/>
          <w:u w:val="double"/>
        </w:rPr>
        <w:t xml:space="preserve"> with pathogenic rabbit </w:t>
      </w:r>
      <w:proofErr w:type="spellStart"/>
      <w:r w:rsidR="004C5182" w:rsidRPr="00317A0A">
        <w:rPr>
          <w:rFonts w:ascii="Söhne" w:hAnsi="Söhne" w:cs="Arial"/>
          <w:sz w:val="18"/>
          <w:szCs w:val="18"/>
          <w:u w:val="double"/>
        </w:rPr>
        <w:t>lagovirus</w:t>
      </w:r>
      <w:r w:rsidR="009F4299" w:rsidRPr="00317A0A">
        <w:rPr>
          <w:rFonts w:ascii="Söhne" w:hAnsi="Söhne" w:cs="Arial"/>
          <w:sz w:val="18"/>
          <w:szCs w:val="18"/>
          <w:u w:val="double"/>
        </w:rPr>
        <w:t>es</w:t>
      </w:r>
      <w:proofErr w:type="spellEnd"/>
      <w:r w:rsidR="004C5182" w:rsidRPr="00317A0A">
        <w:rPr>
          <w:rFonts w:ascii="Söhne" w:hAnsi="Söhne" w:cs="Arial"/>
          <w:sz w:val="18"/>
          <w:szCs w:val="20"/>
          <w:u w:val="double"/>
        </w:rPr>
        <w:t>, or</w:t>
      </w:r>
      <w:r w:rsidR="00280FBC" w:rsidRPr="00317A0A">
        <w:rPr>
          <w:rFonts w:ascii="Söhne" w:hAnsi="Söhne" w:cs="Arial"/>
          <w:sz w:val="18"/>
          <w:szCs w:val="20"/>
          <w:u w:val="double"/>
        </w:rPr>
        <w:t xml:space="preserve"> e</w:t>
      </w:r>
      <w:r w:rsidR="004C5182" w:rsidRPr="00317A0A">
        <w:rPr>
          <w:rFonts w:ascii="Söhne" w:hAnsi="Söhne" w:cs="Arial"/>
          <w:sz w:val="18"/>
          <w:szCs w:val="20"/>
          <w:u w:val="double"/>
        </w:rPr>
        <w:t xml:space="preserve">pidemiologically linked to a confirmed or suspected </w:t>
      </w:r>
      <w:r w:rsidR="004C5182" w:rsidRPr="00317A0A">
        <w:rPr>
          <w:rFonts w:ascii="Söhne" w:hAnsi="Söhne" w:cs="Arial"/>
          <w:i/>
          <w:iCs/>
          <w:sz w:val="18"/>
          <w:szCs w:val="20"/>
          <w:u w:val="double"/>
        </w:rPr>
        <w:t>case</w:t>
      </w:r>
      <w:r w:rsidR="00E93BBC" w:rsidRPr="00317A0A">
        <w:rPr>
          <w:rFonts w:ascii="Söhne" w:hAnsi="Söhne" w:cs="Arial"/>
          <w:sz w:val="18"/>
          <w:szCs w:val="20"/>
          <w:u w:val="double"/>
        </w:rPr>
        <w:t>; or</w:t>
      </w:r>
    </w:p>
    <w:p w14:paraId="0F95228E" w14:textId="140BB2D3" w:rsidR="00E93BBC" w:rsidRPr="00317A0A" w:rsidRDefault="004C5182" w:rsidP="00E93BBC">
      <w:pPr>
        <w:spacing w:after="240" w:line="240" w:lineRule="auto"/>
        <w:ind w:left="426" w:hanging="426"/>
        <w:jc w:val="both"/>
        <w:rPr>
          <w:rFonts w:ascii="Söhne" w:hAnsi="Söhne" w:cs="Arial"/>
          <w:sz w:val="18"/>
          <w:szCs w:val="20"/>
          <w:u w:val="double"/>
        </w:rPr>
      </w:pPr>
      <w:r w:rsidRPr="00317A0A">
        <w:rPr>
          <w:rFonts w:ascii="Söhne" w:hAnsi="Söhne" w:cs="Arial"/>
          <w:sz w:val="18"/>
          <w:szCs w:val="20"/>
          <w:u w:val="double"/>
        </w:rPr>
        <w:t>2</w:t>
      </w:r>
      <w:r w:rsidR="00E93BBC" w:rsidRPr="00317A0A">
        <w:rPr>
          <w:rFonts w:ascii="Söhne" w:hAnsi="Söhne" w:cs="Arial"/>
          <w:sz w:val="18"/>
          <w:szCs w:val="20"/>
          <w:u w:val="double"/>
        </w:rPr>
        <w:t>)</w:t>
      </w:r>
      <w:r w:rsidR="00E93BBC" w:rsidRPr="00317A0A">
        <w:rPr>
          <w:rFonts w:ascii="Söhne" w:hAnsi="Söhne" w:cs="Arial"/>
          <w:sz w:val="18"/>
          <w:szCs w:val="20"/>
        </w:rPr>
        <w:tab/>
      </w:r>
      <w:r w:rsidR="00E93BBC" w:rsidRPr="00317A0A">
        <w:rPr>
          <w:rFonts w:ascii="Söhne" w:hAnsi="Söhne" w:cs="Arial"/>
          <w:sz w:val="18"/>
          <w:szCs w:val="20"/>
          <w:u w:val="double"/>
        </w:rPr>
        <w:t>antibodies specific to</w:t>
      </w:r>
      <w:r w:rsidR="00401642" w:rsidRPr="00317A0A">
        <w:rPr>
          <w:rFonts w:ascii="Söhne" w:hAnsi="Söhne" w:cs="Arial"/>
          <w:sz w:val="18"/>
          <w:szCs w:val="20"/>
          <w:u w:val="double"/>
        </w:rPr>
        <w:t xml:space="preserve"> </w:t>
      </w:r>
      <w:r w:rsidRPr="00317A0A">
        <w:rPr>
          <w:rFonts w:ascii="Söhne" w:hAnsi="Söhne" w:cs="Arial"/>
          <w:sz w:val="18"/>
          <w:szCs w:val="20"/>
          <w:u w:val="double"/>
        </w:rPr>
        <w:t xml:space="preserve">pathogenic rabbit </w:t>
      </w:r>
      <w:proofErr w:type="spellStart"/>
      <w:r w:rsidRPr="00317A0A">
        <w:rPr>
          <w:rFonts w:ascii="Söhne" w:hAnsi="Söhne" w:cs="Arial"/>
          <w:sz w:val="18"/>
          <w:szCs w:val="20"/>
          <w:u w:val="double"/>
        </w:rPr>
        <w:t>lagovirus</w:t>
      </w:r>
      <w:r w:rsidR="002A3BBA" w:rsidRPr="00317A0A">
        <w:rPr>
          <w:rFonts w:ascii="Söhne" w:hAnsi="Söhne" w:cs="Arial"/>
          <w:sz w:val="18"/>
          <w:szCs w:val="20"/>
          <w:u w:val="double"/>
        </w:rPr>
        <w:t>es</w:t>
      </w:r>
      <w:proofErr w:type="spellEnd"/>
      <w:r w:rsidR="00E93BBC" w:rsidRPr="00317A0A">
        <w:rPr>
          <w:rFonts w:ascii="Söhne" w:hAnsi="Söhne" w:cs="Arial"/>
          <w:sz w:val="18"/>
          <w:szCs w:val="20"/>
          <w:u w:val="double"/>
        </w:rPr>
        <w:t>,</w:t>
      </w:r>
      <w:r w:rsidR="003B6B03" w:rsidRPr="00317A0A">
        <w:rPr>
          <w:rFonts w:ascii="Söhne" w:hAnsi="Söhne" w:cs="Arial"/>
          <w:sz w:val="18"/>
          <w:szCs w:val="20"/>
          <w:u w:val="double"/>
        </w:rPr>
        <w:t xml:space="preserve"> whic</w:t>
      </w:r>
      <w:r w:rsidR="00E0643A" w:rsidRPr="00317A0A">
        <w:rPr>
          <w:rFonts w:ascii="Söhne" w:hAnsi="Söhne" w:cs="Arial"/>
          <w:sz w:val="18"/>
          <w:szCs w:val="20"/>
          <w:u w:val="double"/>
        </w:rPr>
        <w:t>h a</w:t>
      </w:r>
      <w:r w:rsidR="00D74D61" w:rsidRPr="00317A0A">
        <w:rPr>
          <w:rFonts w:ascii="Söhne" w:hAnsi="Söhne" w:cs="Arial"/>
          <w:sz w:val="18"/>
          <w:szCs w:val="20"/>
          <w:u w:val="double"/>
        </w:rPr>
        <w:t>re</w:t>
      </w:r>
      <w:r w:rsidR="00E93BBC" w:rsidRPr="00317A0A">
        <w:rPr>
          <w:rFonts w:ascii="Söhne" w:hAnsi="Söhne" w:cs="Arial"/>
          <w:sz w:val="18"/>
          <w:szCs w:val="20"/>
          <w:u w:val="double"/>
        </w:rPr>
        <w:t xml:space="preserve"> not the consequence of </w:t>
      </w:r>
      <w:r w:rsidR="00E93BBC" w:rsidRPr="00317A0A">
        <w:rPr>
          <w:rFonts w:ascii="Söhne" w:hAnsi="Söhne" w:cs="Arial"/>
          <w:i/>
          <w:iCs/>
          <w:sz w:val="18"/>
          <w:szCs w:val="20"/>
          <w:u w:val="double"/>
        </w:rPr>
        <w:t>vaccination</w:t>
      </w:r>
      <w:r w:rsidR="00E93BBC" w:rsidRPr="00317A0A">
        <w:rPr>
          <w:rFonts w:ascii="Söhne" w:hAnsi="Söhne" w:cs="Arial"/>
          <w:sz w:val="18"/>
          <w:szCs w:val="20"/>
          <w:u w:val="double"/>
        </w:rPr>
        <w:t>, ha</w:t>
      </w:r>
      <w:r w:rsidR="00D74D61" w:rsidRPr="00317A0A">
        <w:rPr>
          <w:rFonts w:ascii="Söhne" w:hAnsi="Söhne" w:cs="Arial"/>
          <w:sz w:val="18"/>
          <w:szCs w:val="20"/>
          <w:u w:val="double"/>
        </w:rPr>
        <w:t>ve</w:t>
      </w:r>
      <w:r w:rsidR="00E93BBC" w:rsidRPr="00317A0A">
        <w:rPr>
          <w:rFonts w:ascii="Söhne" w:hAnsi="Söhne" w:cs="Arial"/>
          <w:sz w:val="18"/>
          <w:szCs w:val="20"/>
          <w:u w:val="double"/>
        </w:rPr>
        <w:t xml:space="preserve"> been detected in a sample from a </w:t>
      </w:r>
      <w:r w:rsidR="00AB11B0" w:rsidRPr="00317A0A">
        <w:rPr>
          <w:rFonts w:ascii="Söhne" w:hAnsi="Söhne" w:cs="Arial"/>
          <w:sz w:val="18"/>
          <w:szCs w:val="20"/>
          <w:u w:val="double"/>
        </w:rPr>
        <w:t>leporid</w:t>
      </w:r>
      <w:r w:rsidR="00E93BBC" w:rsidRPr="00317A0A">
        <w:rPr>
          <w:rFonts w:ascii="Söhne" w:hAnsi="Söhne" w:cs="Arial"/>
          <w:sz w:val="18"/>
          <w:szCs w:val="20"/>
          <w:u w:val="double"/>
        </w:rPr>
        <w:t xml:space="preserve"> </w:t>
      </w:r>
      <w:r w:rsidR="00AC3E2E" w:rsidRPr="00317A0A">
        <w:rPr>
          <w:rFonts w:ascii="Söhne" w:hAnsi="Söhne" w:cs="Arial"/>
          <w:sz w:val="18"/>
          <w:szCs w:val="20"/>
          <w:u w:val="double"/>
        </w:rPr>
        <w:t>show</w:t>
      </w:r>
      <w:r w:rsidR="00E32CE0" w:rsidRPr="00317A0A">
        <w:rPr>
          <w:rFonts w:ascii="Söhne" w:hAnsi="Söhne" w:cs="Arial"/>
          <w:sz w:val="18"/>
          <w:szCs w:val="20"/>
          <w:u w:val="double"/>
        </w:rPr>
        <w:t>ing</w:t>
      </w:r>
      <w:r w:rsidR="00AC3E2E" w:rsidRPr="00317A0A">
        <w:rPr>
          <w:rFonts w:ascii="Söhne" w:hAnsi="Söhne" w:cs="Arial"/>
          <w:sz w:val="18"/>
          <w:szCs w:val="20"/>
          <w:u w:val="double"/>
        </w:rPr>
        <w:t xml:space="preserve"> clinical signs or </w:t>
      </w:r>
      <w:r w:rsidR="006929A1" w:rsidRPr="00317A0A">
        <w:rPr>
          <w:rFonts w:ascii="Söhne" w:hAnsi="Söhne" w:cs="Arial"/>
          <w:sz w:val="18"/>
          <w:szCs w:val="20"/>
          <w:u w:val="double"/>
        </w:rPr>
        <w:t xml:space="preserve">pathological </w:t>
      </w:r>
      <w:r w:rsidR="00511AAA" w:rsidRPr="00317A0A">
        <w:rPr>
          <w:rFonts w:ascii="Söhne" w:hAnsi="Söhne" w:cs="Arial"/>
          <w:sz w:val="18"/>
          <w:szCs w:val="20"/>
          <w:u w:val="double"/>
        </w:rPr>
        <w:t>lesions</w:t>
      </w:r>
      <w:r w:rsidR="006929A1" w:rsidRPr="00317A0A">
        <w:rPr>
          <w:rFonts w:ascii="Söhne" w:hAnsi="Söhne" w:cs="Arial"/>
          <w:sz w:val="18"/>
          <w:szCs w:val="20"/>
          <w:u w:val="double"/>
        </w:rPr>
        <w:t xml:space="preserve"> consistent with </w:t>
      </w:r>
      <w:r w:rsidR="00E947BE" w:rsidRPr="00317A0A">
        <w:rPr>
          <w:rFonts w:ascii="Söhne" w:hAnsi="Söhne" w:cs="Arial"/>
          <w:i/>
          <w:iCs/>
          <w:sz w:val="18"/>
          <w:szCs w:val="18"/>
          <w:u w:val="double"/>
        </w:rPr>
        <w:t>infection</w:t>
      </w:r>
      <w:r w:rsidR="00E947BE" w:rsidRPr="00317A0A">
        <w:rPr>
          <w:rFonts w:ascii="Söhne" w:hAnsi="Söhne" w:cs="Arial"/>
          <w:sz w:val="18"/>
          <w:szCs w:val="18"/>
          <w:u w:val="double"/>
        </w:rPr>
        <w:t xml:space="preserve"> with </w:t>
      </w:r>
      <w:r w:rsidR="00E009B1" w:rsidRPr="00317A0A">
        <w:rPr>
          <w:rFonts w:ascii="Söhne" w:hAnsi="Söhne" w:cs="Arial"/>
          <w:sz w:val="18"/>
          <w:szCs w:val="20"/>
          <w:u w:val="double"/>
        </w:rPr>
        <w:t xml:space="preserve">pathogenic rabbit </w:t>
      </w:r>
      <w:proofErr w:type="spellStart"/>
      <w:r w:rsidR="00E009B1" w:rsidRPr="00317A0A">
        <w:rPr>
          <w:rFonts w:ascii="Söhne" w:hAnsi="Söhne" w:cs="Arial"/>
          <w:sz w:val="18"/>
          <w:szCs w:val="20"/>
          <w:u w:val="double"/>
        </w:rPr>
        <w:t>lagoviruses</w:t>
      </w:r>
      <w:proofErr w:type="spellEnd"/>
      <w:r w:rsidR="00E947BE" w:rsidRPr="00317A0A">
        <w:rPr>
          <w:rFonts w:ascii="Söhne" w:hAnsi="Söhne" w:cs="Arial"/>
          <w:sz w:val="18"/>
          <w:szCs w:val="20"/>
          <w:u w:val="double"/>
        </w:rPr>
        <w:t xml:space="preserve">, or </w:t>
      </w:r>
      <w:r w:rsidR="00E93BBC" w:rsidRPr="00317A0A">
        <w:rPr>
          <w:rFonts w:ascii="Söhne" w:hAnsi="Söhne" w:cs="Arial"/>
          <w:sz w:val="18"/>
          <w:szCs w:val="20"/>
          <w:u w:val="double"/>
        </w:rPr>
        <w:t xml:space="preserve">epidemiologically linked to a confirmed or suspected </w:t>
      </w:r>
      <w:r w:rsidR="00E93BBC" w:rsidRPr="00317A0A">
        <w:rPr>
          <w:rFonts w:ascii="Söhne" w:hAnsi="Söhne" w:cs="Arial"/>
          <w:i/>
          <w:iCs/>
          <w:sz w:val="18"/>
          <w:szCs w:val="20"/>
          <w:u w:val="double"/>
        </w:rPr>
        <w:t>case</w:t>
      </w:r>
      <w:r w:rsidR="007A4C56" w:rsidRPr="00317A0A">
        <w:rPr>
          <w:rFonts w:ascii="Söhne" w:hAnsi="Söhne" w:cs="Arial"/>
          <w:sz w:val="18"/>
          <w:szCs w:val="20"/>
          <w:u w:val="double"/>
        </w:rPr>
        <w:t>.</w:t>
      </w:r>
    </w:p>
    <w:p w14:paraId="5AFBBEA8" w14:textId="77777777" w:rsidR="00507691" w:rsidRPr="00317A0A" w:rsidRDefault="00507691" w:rsidP="00366BC3">
      <w:pPr>
        <w:spacing w:after="240" w:line="240" w:lineRule="auto"/>
        <w:jc w:val="both"/>
        <w:rPr>
          <w:rFonts w:ascii="Söhne" w:hAnsi="Söhne" w:cs="Arial"/>
          <w:sz w:val="18"/>
          <w:szCs w:val="20"/>
        </w:rPr>
      </w:pPr>
      <w:r w:rsidRPr="00317A0A">
        <w:rPr>
          <w:rFonts w:ascii="Söhne" w:hAnsi="Söhne" w:cs="Arial"/>
          <w:sz w:val="18"/>
          <w:szCs w:val="20"/>
        </w:rPr>
        <w:t xml:space="preserve">For the purposes of the </w:t>
      </w:r>
      <w:r w:rsidRPr="00317A0A">
        <w:rPr>
          <w:rFonts w:ascii="Söhne" w:hAnsi="Söhne" w:cs="Arial"/>
          <w:i/>
          <w:iCs/>
          <w:sz w:val="18"/>
          <w:szCs w:val="20"/>
        </w:rPr>
        <w:t>Terrestrial Code</w:t>
      </w:r>
      <w:r w:rsidRPr="00317A0A">
        <w:rPr>
          <w:rFonts w:ascii="Söhne" w:hAnsi="Söhne" w:cs="Arial"/>
          <w:sz w:val="18"/>
          <w:szCs w:val="20"/>
        </w:rPr>
        <w:t xml:space="preserve">, the </w:t>
      </w:r>
      <w:r w:rsidRPr="00317A0A">
        <w:rPr>
          <w:rFonts w:ascii="Söhne" w:hAnsi="Söhne" w:cs="Arial"/>
          <w:i/>
          <w:iCs/>
          <w:sz w:val="18"/>
          <w:szCs w:val="20"/>
        </w:rPr>
        <w:t>infective period</w:t>
      </w:r>
      <w:r w:rsidRPr="00317A0A">
        <w:rPr>
          <w:rFonts w:ascii="Söhne" w:hAnsi="Söhne" w:cs="Arial"/>
          <w:sz w:val="18"/>
          <w:szCs w:val="20"/>
        </w:rPr>
        <w:t xml:space="preserve"> for </w:t>
      </w:r>
      <w:r w:rsidRPr="00317A0A">
        <w:rPr>
          <w:rFonts w:ascii="Söhne" w:hAnsi="Söhne" w:cs="Arial"/>
          <w:strike/>
          <w:sz w:val="18"/>
          <w:szCs w:val="20"/>
        </w:rPr>
        <w:t>rabbit haemorrhagic disease (</w:t>
      </w:r>
      <w:r w:rsidRPr="00317A0A">
        <w:rPr>
          <w:rFonts w:ascii="Söhne" w:hAnsi="Söhne" w:cs="Arial"/>
          <w:sz w:val="18"/>
          <w:szCs w:val="20"/>
        </w:rPr>
        <w:t>RHD</w:t>
      </w:r>
      <w:r w:rsidRPr="00317A0A">
        <w:rPr>
          <w:rFonts w:ascii="Söhne" w:hAnsi="Söhne" w:cs="Arial"/>
          <w:strike/>
          <w:sz w:val="18"/>
          <w:szCs w:val="20"/>
        </w:rPr>
        <w:t>)</w:t>
      </w:r>
      <w:r w:rsidRPr="00317A0A">
        <w:rPr>
          <w:rFonts w:ascii="Söhne" w:hAnsi="Söhne" w:cs="Arial"/>
          <w:sz w:val="18"/>
          <w:szCs w:val="20"/>
        </w:rPr>
        <w:t xml:space="preserve"> shall be 60 days.</w:t>
      </w:r>
    </w:p>
    <w:p w14:paraId="755FC344" w14:textId="413C21A6" w:rsidR="00507691" w:rsidRPr="00317A0A" w:rsidRDefault="00507691" w:rsidP="000C4C20">
      <w:pPr>
        <w:spacing w:after="240" w:line="240" w:lineRule="auto"/>
        <w:jc w:val="both"/>
        <w:rPr>
          <w:rFonts w:ascii="Söhne" w:hAnsi="Söhne" w:cs="Arial"/>
          <w:sz w:val="18"/>
          <w:szCs w:val="20"/>
        </w:rPr>
      </w:pPr>
      <w:r w:rsidRPr="00317A0A">
        <w:rPr>
          <w:rFonts w:ascii="Söhne" w:hAnsi="Söhne" w:cs="Arial"/>
          <w:sz w:val="18"/>
          <w:szCs w:val="20"/>
        </w:rPr>
        <w:t xml:space="preserve">Standards for </w:t>
      </w:r>
      <w:r w:rsidRPr="00317A0A">
        <w:rPr>
          <w:rFonts w:ascii="Söhne" w:hAnsi="Söhne" w:cs="Arial"/>
          <w:strike/>
          <w:sz w:val="18"/>
          <w:szCs w:val="20"/>
        </w:rPr>
        <w:t xml:space="preserve">diagnostic tests </w:t>
      </w:r>
      <w:r w:rsidR="008A4045" w:rsidRPr="00317A0A">
        <w:rPr>
          <w:rFonts w:ascii="Söhne" w:hAnsi="Söhne" w:cs="Arial"/>
          <w:sz w:val="18"/>
          <w:szCs w:val="20"/>
          <w:u w:val="double"/>
        </w:rPr>
        <w:t>diagnosi</w:t>
      </w:r>
      <w:r w:rsidR="00A54583" w:rsidRPr="00317A0A">
        <w:rPr>
          <w:rFonts w:ascii="Söhne" w:hAnsi="Söhne" w:cs="Arial"/>
          <w:sz w:val="18"/>
          <w:szCs w:val="20"/>
          <w:u w:val="double"/>
        </w:rPr>
        <w:t xml:space="preserve">s </w:t>
      </w:r>
      <w:r w:rsidRPr="00317A0A">
        <w:rPr>
          <w:rFonts w:ascii="Söhne" w:hAnsi="Söhne" w:cs="Arial"/>
          <w:sz w:val="18"/>
          <w:szCs w:val="20"/>
        </w:rPr>
        <w:t>and vaccines</w:t>
      </w:r>
      <w:r w:rsidR="008A4045" w:rsidRPr="00317A0A">
        <w:rPr>
          <w:rFonts w:ascii="Söhne" w:hAnsi="Söhne" w:cs="Arial"/>
          <w:sz w:val="18"/>
          <w:szCs w:val="20"/>
          <w:u w:val="double"/>
        </w:rPr>
        <w:t>, as well as information on the epidemiology,</w:t>
      </w:r>
      <w:r w:rsidRPr="00317A0A">
        <w:rPr>
          <w:rFonts w:ascii="Söhne" w:hAnsi="Söhne" w:cs="Arial"/>
          <w:sz w:val="18"/>
          <w:szCs w:val="20"/>
        </w:rPr>
        <w:t xml:space="preserve"> are described in the</w:t>
      </w:r>
      <w:r w:rsidR="00F54E0F" w:rsidRPr="00317A0A">
        <w:rPr>
          <w:rFonts w:ascii="Söhne" w:hAnsi="Söhne" w:cs="Arial"/>
          <w:sz w:val="18"/>
          <w:szCs w:val="20"/>
        </w:rPr>
        <w:t xml:space="preserve"> </w:t>
      </w:r>
      <w:r w:rsidR="00F54E0F" w:rsidRPr="00317A0A">
        <w:rPr>
          <w:rFonts w:ascii="Söhne" w:hAnsi="Söhne" w:cs="Arial"/>
          <w:i/>
          <w:iCs/>
          <w:sz w:val="18"/>
          <w:szCs w:val="20"/>
        </w:rPr>
        <w:t>Terrestrial Manual</w:t>
      </w:r>
      <w:r w:rsidRPr="00317A0A">
        <w:rPr>
          <w:rFonts w:ascii="Söhne" w:hAnsi="Söhne" w:cs="Arial"/>
          <w:sz w:val="18"/>
          <w:szCs w:val="20"/>
        </w:rPr>
        <w:t>.</w:t>
      </w:r>
    </w:p>
    <w:p w14:paraId="0DAC8F83" w14:textId="37521A0A" w:rsidR="00D419B2" w:rsidRPr="00276A1E" w:rsidRDefault="00D419B2" w:rsidP="00D419B2">
      <w:pPr>
        <w:spacing w:after="240" w:line="240" w:lineRule="auto"/>
        <w:jc w:val="center"/>
        <w:rPr>
          <w:rFonts w:ascii="Söhne" w:hAnsi="Söhne" w:cs="Arial"/>
          <w:b/>
          <w:bCs/>
          <w:sz w:val="18"/>
          <w:szCs w:val="20"/>
        </w:rPr>
      </w:pPr>
      <w:r w:rsidRPr="00276A1E">
        <w:rPr>
          <w:rFonts w:ascii="Söhne" w:hAnsi="Söhne" w:cs="Arial"/>
          <w:b/>
          <w:bCs/>
          <w:sz w:val="18"/>
          <w:szCs w:val="20"/>
        </w:rPr>
        <w:t>Article 13.2.2.</w:t>
      </w:r>
    </w:p>
    <w:p w14:paraId="300A581A" w14:textId="51720308" w:rsidR="00D419B2" w:rsidRPr="00317A0A" w:rsidRDefault="00560546" w:rsidP="00D419B2">
      <w:pPr>
        <w:spacing w:after="240" w:line="240" w:lineRule="auto"/>
        <w:rPr>
          <w:rFonts w:ascii="Söhne Halbfett" w:hAnsi="Söhne Halbfett" w:cs="Arial"/>
          <w:strike/>
          <w:sz w:val="18"/>
          <w:szCs w:val="20"/>
          <w:u w:val="single"/>
        </w:rPr>
      </w:pPr>
      <w:r w:rsidRPr="00317A0A">
        <w:rPr>
          <w:rFonts w:ascii="Söhne Halbfett" w:hAnsi="Söhne Halbfett" w:cs="Arial"/>
          <w:sz w:val="18"/>
          <w:szCs w:val="20"/>
          <w:u w:val="double"/>
        </w:rPr>
        <w:t>Cou</w:t>
      </w:r>
      <w:r w:rsidR="00BE0D0F" w:rsidRPr="00317A0A">
        <w:rPr>
          <w:rFonts w:ascii="Söhne Halbfett" w:hAnsi="Söhne Halbfett" w:cs="Arial"/>
          <w:sz w:val="18"/>
          <w:szCs w:val="20"/>
          <w:u w:val="double"/>
        </w:rPr>
        <w:t>ntry free from</w:t>
      </w:r>
      <w:r w:rsidR="00BE0D0F" w:rsidRPr="00317A0A">
        <w:rPr>
          <w:rFonts w:ascii="Söhne Halbfett" w:hAnsi="Söhne Halbfett" w:cs="Arial"/>
          <w:sz w:val="18"/>
          <w:szCs w:val="20"/>
        </w:rPr>
        <w:t xml:space="preserve"> </w:t>
      </w:r>
      <w:r w:rsidR="00D419B2" w:rsidRPr="00317A0A">
        <w:rPr>
          <w:rFonts w:ascii="Söhne Halbfett" w:hAnsi="Söhne Halbfett" w:cs="Arial"/>
          <w:sz w:val="18"/>
          <w:szCs w:val="20"/>
        </w:rPr>
        <w:t xml:space="preserve">RHD </w:t>
      </w:r>
      <w:r w:rsidR="00D419B2" w:rsidRPr="00317A0A">
        <w:rPr>
          <w:rFonts w:ascii="Söhne Halbfett" w:hAnsi="Söhne Halbfett" w:cs="Arial"/>
          <w:strike/>
          <w:sz w:val="18"/>
          <w:szCs w:val="20"/>
        </w:rPr>
        <w:t>free country</w:t>
      </w:r>
    </w:p>
    <w:p w14:paraId="44369CCD" w14:textId="30AEAADF" w:rsidR="00D419B2" w:rsidRPr="00317A0A" w:rsidRDefault="00D419B2" w:rsidP="00D419B2">
      <w:pPr>
        <w:spacing w:after="240" w:line="240" w:lineRule="auto"/>
        <w:jc w:val="both"/>
        <w:rPr>
          <w:rFonts w:ascii="Söhne" w:hAnsi="Söhne" w:cs="Arial"/>
          <w:sz w:val="18"/>
          <w:szCs w:val="18"/>
        </w:rPr>
      </w:pPr>
      <w:r w:rsidRPr="00317A0A">
        <w:rPr>
          <w:rFonts w:ascii="Söhne" w:hAnsi="Söhne" w:cs="Arial"/>
          <w:sz w:val="18"/>
          <w:szCs w:val="18"/>
        </w:rPr>
        <w:t xml:space="preserve">A country may be considered free from RHD when it has been </w:t>
      </w:r>
      <w:proofErr w:type="spellStart"/>
      <w:r w:rsidR="00FA7A65" w:rsidRPr="00317A0A">
        <w:rPr>
          <w:rFonts w:ascii="Söhne" w:hAnsi="Söhne" w:cs="Arial"/>
          <w:sz w:val="18"/>
          <w:szCs w:val="18"/>
          <w:u w:val="double"/>
        </w:rPr>
        <w:t>demonstrated</w:t>
      </w:r>
      <w:r w:rsidRPr="00317A0A">
        <w:rPr>
          <w:rFonts w:ascii="Söhne" w:hAnsi="Söhne" w:cs="Arial"/>
          <w:strike/>
          <w:sz w:val="18"/>
          <w:szCs w:val="18"/>
        </w:rPr>
        <w:t>shown</w:t>
      </w:r>
      <w:proofErr w:type="spellEnd"/>
      <w:r w:rsidRPr="00317A0A">
        <w:rPr>
          <w:rFonts w:ascii="Söhne" w:hAnsi="Söhne" w:cs="Arial"/>
          <w:strike/>
          <w:sz w:val="18"/>
          <w:szCs w:val="18"/>
        </w:rPr>
        <w:t xml:space="preserve"> </w:t>
      </w:r>
      <w:r w:rsidRPr="00317A0A">
        <w:rPr>
          <w:rFonts w:ascii="Söhne" w:hAnsi="Söhne" w:cs="Arial"/>
          <w:sz w:val="18"/>
          <w:szCs w:val="18"/>
        </w:rPr>
        <w:t>that</w:t>
      </w:r>
      <w:r w:rsidR="00E0643A" w:rsidRPr="00317A0A">
        <w:rPr>
          <w:rFonts w:ascii="Söhne" w:hAnsi="Söhne" w:cs="Arial"/>
          <w:sz w:val="18"/>
          <w:szCs w:val="18"/>
          <w:u w:val="double"/>
        </w:rPr>
        <w:t xml:space="preserve"> n</w:t>
      </w:r>
      <w:r w:rsidR="00D47C24" w:rsidRPr="00317A0A">
        <w:rPr>
          <w:rFonts w:ascii="Söhne" w:hAnsi="Söhne" w:cs="Arial"/>
          <w:sz w:val="18"/>
          <w:szCs w:val="18"/>
          <w:u w:val="double"/>
        </w:rPr>
        <w:t xml:space="preserve">o </w:t>
      </w:r>
      <w:r w:rsidR="00D47C24" w:rsidRPr="00317A0A">
        <w:rPr>
          <w:rFonts w:ascii="Söhne" w:hAnsi="Söhne" w:cs="Arial"/>
          <w:i/>
          <w:iCs/>
          <w:sz w:val="18"/>
          <w:szCs w:val="18"/>
          <w:u w:val="double"/>
        </w:rPr>
        <w:t>case</w:t>
      </w:r>
      <w:r w:rsidR="00D47C24" w:rsidRPr="00317A0A">
        <w:rPr>
          <w:rFonts w:ascii="Söhne" w:hAnsi="Söhne" w:cs="Arial"/>
          <w:sz w:val="18"/>
          <w:szCs w:val="18"/>
          <w:u w:val="double"/>
        </w:rPr>
        <w:t xml:space="preserve"> has occurred</w:t>
      </w:r>
      <w:r w:rsidR="00E0643A" w:rsidRPr="00317A0A">
        <w:rPr>
          <w:rFonts w:ascii="Söhne" w:hAnsi="Söhne" w:cs="Arial"/>
          <w:strike/>
          <w:sz w:val="18"/>
          <w:szCs w:val="18"/>
        </w:rPr>
        <w:t xml:space="preserve"> t</w:t>
      </w:r>
      <w:r w:rsidRPr="00317A0A">
        <w:rPr>
          <w:rFonts w:ascii="Söhne" w:hAnsi="Söhne" w:cs="Arial"/>
          <w:strike/>
          <w:sz w:val="18"/>
          <w:szCs w:val="18"/>
        </w:rPr>
        <w:t>he disease has not been present</w:t>
      </w:r>
      <w:r w:rsidRPr="00317A0A">
        <w:rPr>
          <w:rFonts w:ascii="Söhne" w:hAnsi="Söhne" w:cs="Arial"/>
          <w:sz w:val="18"/>
          <w:szCs w:val="18"/>
        </w:rPr>
        <w:t xml:space="preserve"> for at least</w:t>
      </w:r>
      <w:r w:rsidR="00E0643A" w:rsidRPr="00317A0A">
        <w:rPr>
          <w:rFonts w:ascii="Söhne" w:hAnsi="Söhne" w:cs="Arial"/>
          <w:sz w:val="18"/>
          <w:szCs w:val="18"/>
          <w:u w:val="double"/>
        </w:rPr>
        <w:t xml:space="preserve"> t</w:t>
      </w:r>
      <w:r w:rsidR="007C4D9A" w:rsidRPr="00317A0A">
        <w:rPr>
          <w:rFonts w:ascii="Söhne" w:hAnsi="Söhne" w:cs="Arial"/>
          <w:sz w:val="18"/>
          <w:szCs w:val="18"/>
          <w:u w:val="double"/>
        </w:rPr>
        <w:t>he pas</w:t>
      </w:r>
      <w:r w:rsidR="00D47C24" w:rsidRPr="00317A0A">
        <w:rPr>
          <w:rFonts w:ascii="Söhne" w:hAnsi="Söhne" w:cs="Arial"/>
          <w:sz w:val="18"/>
          <w:szCs w:val="18"/>
          <w:u w:val="double"/>
        </w:rPr>
        <w:t>t 12 month</w:t>
      </w:r>
      <w:r w:rsidR="006F0567" w:rsidRPr="00317A0A">
        <w:rPr>
          <w:rFonts w:ascii="Söhne" w:hAnsi="Söhne" w:cs="Arial"/>
          <w:sz w:val="18"/>
          <w:szCs w:val="18"/>
          <w:u w:val="double"/>
        </w:rPr>
        <w:t>s</w:t>
      </w:r>
      <w:r w:rsidR="00E0643A" w:rsidRPr="00317A0A">
        <w:rPr>
          <w:rFonts w:ascii="Söhne" w:hAnsi="Söhne" w:cs="Arial"/>
          <w:strike/>
          <w:sz w:val="18"/>
          <w:szCs w:val="18"/>
        </w:rPr>
        <w:t xml:space="preserve"> o</w:t>
      </w:r>
      <w:r w:rsidRPr="00317A0A">
        <w:rPr>
          <w:rFonts w:ascii="Söhne" w:hAnsi="Söhne" w:cs="Arial"/>
          <w:strike/>
          <w:sz w:val="18"/>
          <w:szCs w:val="18"/>
        </w:rPr>
        <w:t>ne year</w:t>
      </w:r>
      <w:r w:rsidRPr="00317A0A">
        <w:rPr>
          <w:rFonts w:ascii="Söhne" w:hAnsi="Söhne" w:cs="Arial"/>
          <w:sz w:val="18"/>
          <w:szCs w:val="18"/>
        </w:rPr>
        <w:t xml:space="preserve">, that no </w:t>
      </w:r>
      <w:r w:rsidRPr="00317A0A">
        <w:rPr>
          <w:rFonts w:ascii="Söhne" w:hAnsi="Söhne" w:cs="Arial"/>
          <w:i/>
          <w:iCs/>
          <w:sz w:val="18"/>
          <w:szCs w:val="18"/>
        </w:rPr>
        <w:t>vaccination</w:t>
      </w:r>
      <w:r w:rsidRPr="00317A0A">
        <w:rPr>
          <w:rFonts w:ascii="Söhne" w:hAnsi="Söhne" w:cs="Arial"/>
          <w:sz w:val="18"/>
          <w:szCs w:val="18"/>
        </w:rPr>
        <w:t> has been carried out in the</w:t>
      </w:r>
      <w:r w:rsidR="00E0643A" w:rsidRPr="00317A0A">
        <w:rPr>
          <w:rFonts w:ascii="Söhne" w:hAnsi="Söhne" w:cs="Arial"/>
          <w:sz w:val="18"/>
          <w:szCs w:val="18"/>
          <w:u w:val="double"/>
        </w:rPr>
        <w:t xml:space="preserve"> p</w:t>
      </w:r>
      <w:r w:rsidR="006F0567" w:rsidRPr="00317A0A">
        <w:rPr>
          <w:rFonts w:ascii="Söhne" w:hAnsi="Söhne" w:cs="Arial"/>
          <w:sz w:val="18"/>
          <w:szCs w:val="18"/>
          <w:u w:val="double"/>
        </w:rPr>
        <w:t>ast</w:t>
      </w:r>
      <w:r w:rsidR="00E0643A" w:rsidRPr="00317A0A">
        <w:rPr>
          <w:rFonts w:ascii="Söhne" w:hAnsi="Söhne" w:cs="Arial"/>
          <w:strike/>
          <w:sz w:val="18"/>
          <w:szCs w:val="18"/>
        </w:rPr>
        <w:t xml:space="preserve"> p</w:t>
      </w:r>
      <w:r w:rsidRPr="00317A0A">
        <w:rPr>
          <w:rFonts w:ascii="Söhne" w:hAnsi="Söhne" w:cs="Arial"/>
          <w:strike/>
          <w:sz w:val="18"/>
          <w:szCs w:val="18"/>
        </w:rPr>
        <w:t>revious</w:t>
      </w:r>
      <w:r w:rsidRPr="00317A0A">
        <w:rPr>
          <w:rFonts w:ascii="Söhne" w:hAnsi="Söhne" w:cs="Arial"/>
          <w:sz w:val="18"/>
          <w:szCs w:val="18"/>
        </w:rPr>
        <w:t xml:space="preserve"> 12 months, and that virological or serological</w:t>
      </w:r>
      <w:r w:rsidR="00E0643A" w:rsidRPr="00317A0A">
        <w:rPr>
          <w:rFonts w:ascii="Söhne" w:hAnsi="Söhne" w:cs="Arial"/>
          <w:sz w:val="18"/>
          <w:szCs w:val="18"/>
          <w:u w:val="double"/>
        </w:rPr>
        <w:t xml:space="preserve"> </w:t>
      </w:r>
      <w:r w:rsidR="00E0643A" w:rsidRPr="00317A0A">
        <w:rPr>
          <w:rFonts w:ascii="Söhne" w:hAnsi="Söhne" w:cs="Arial"/>
          <w:i/>
          <w:iCs/>
          <w:sz w:val="18"/>
          <w:szCs w:val="18"/>
          <w:u w:val="double"/>
        </w:rPr>
        <w:t>s</w:t>
      </w:r>
      <w:r w:rsidR="00804C0F" w:rsidRPr="00317A0A">
        <w:rPr>
          <w:rFonts w:ascii="Söhne" w:hAnsi="Söhne" w:cs="Arial"/>
          <w:i/>
          <w:iCs/>
          <w:sz w:val="18"/>
          <w:szCs w:val="18"/>
          <w:u w:val="double"/>
        </w:rPr>
        <w:t>urve</w:t>
      </w:r>
      <w:r w:rsidR="00B86A51" w:rsidRPr="00317A0A">
        <w:rPr>
          <w:rFonts w:ascii="Söhne" w:hAnsi="Söhne" w:cs="Arial"/>
          <w:i/>
          <w:iCs/>
          <w:sz w:val="18"/>
          <w:szCs w:val="18"/>
          <w:u w:val="double"/>
        </w:rPr>
        <w:t>i</w:t>
      </w:r>
      <w:r w:rsidR="00804C0F" w:rsidRPr="00317A0A">
        <w:rPr>
          <w:rFonts w:ascii="Söhne" w:hAnsi="Söhne" w:cs="Arial"/>
          <w:i/>
          <w:iCs/>
          <w:sz w:val="18"/>
          <w:szCs w:val="18"/>
          <w:u w:val="double"/>
        </w:rPr>
        <w:t>llance</w:t>
      </w:r>
      <w:r w:rsidR="00E0643A" w:rsidRPr="00317A0A">
        <w:rPr>
          <w:rFonts w:ascii="Söhne" w:hAnsi="Söhne" w:cs="Arial"/>
          <w:strike/>
          <w:sz w:val="18"/>
          <w:szCs w:val="18"/>
        </w:rPr>
        <w:t xml:space="preserve"> s</w:t>
      </w:r>
      <w:r w:rsidRPr="00317A0A">
        <w:rPr>
          <w:rFonts w:ascii="Söhne" w:hAnsi="Söhne" w:cs="Arial"/>
          <w:strike/>
          <w:sz w:val="18"/>
          <w:szCs w:val="18"/>
        </w:rPr>
        <w:t>urveys</w:t>
      </w:r>
      <w:r w:rsidRPr="00317A0A">
        <w:rPr>
          <w:rFonts w:ascii="Söhne" w:hAnsi="Söhne" w:cs="Arial"/>
          <w:sz w:val="18"/>
          <w:szCs w:val="18"/>
        </w:rPr>
        <w:t xml:space="preserve"> in both domestic and </w:t>
      </w:r>
      <w:r w:rsidRPr="00317A0A">
        <w:rPr>
          <w:rFonts w:ascii="Söhne" w:hAnsi="Söhne" w:cs="Arial"/>
          <w:i/>
          <w:iCs/>
          <w:sz w:val="18"/>
          <w:szCs w:val="18"/>
        </w:rPr>
        <w:t>wild</w:t>
      </w:r>
      <w:r w:rsidR="00E0643A" w:rsidRPr="00317A0A">
        <w:rPr>
          <w:rFonts w:ascii="Söhne" w:hAnsi="Söhne" w:cs="Arial"/>
          <w:strike/>
          <w:sz w:val="18"/>
          <w:szCs w:val="18"/>
        </w:rPr>
        <w:t xml:space="preserve"> r</w:t>
      </w:r>
      <w:r w:rsidRPr="00317A0A">
        <w:rPr>
          <w:rFonts w:ascii="Söhne" w:hAnsi="Söhne" w:cs="Arial"/>
          <w:strike/>
          <w:sz w:val="18"/>
          <w:szCs w:val="18"/>
        </w:rPr>
        <w:t>abbits</w:t>
      </w:r>
      <w:r w:rsidR="00E0643A" w:rsidRPr="00317A0A">
        <w:rPr>
          <w:rFonts w:ascii="Söhne" w:hAnsi="Söhne" w:cs="Arial"/>
          <w:sz w:val="18"/>
          <w:szCs w:val="18"/>
          <w:u w:val="double"/>
        </w:rPr>
        <w:t xml:space="preserve"> l</w:t>
      </w:r>
      <w:r w:rsidR="00147365" w:rsidRPr="00317A0A">
        <w:rPr>
          <w:rFonts w:ascii="Söhne" w:hAnsi="Söhne" w:cs="Arial"/>
          <w:sz w:val="18"/>
          <w:szCs w:val="18"/>
          <w:u w:val="double"/>
        </w:rPr>
        <w:t>eporids</w:t>
      </w:r>
      <w:r w:rsidRPr="00317A0A">
        <w:rPr>
          <w:rFonts w:ascii="Söhne" w:hAnsi="Söhne" w:cs="Arial"/>
          <w:sz w:val="18"/>
          <w:szCs w:val="18"/>
        </w:rPr>
        <w:t xml:space="preserve"> </w:t>
      </w:r>
      <w:r w:rsidRPr="00286BC9">
        <w:rPr>
          <w:rFonts w:ascii="Söhne" w:hAnsi="Söhne" w:cs="Arial"/>
          <w:strike/>
          <w:color w:val="FF0000"/>
          <w:sz w:val="18"/>
          <w:szCs w:val="18"/>
        </w:rPr>
        <w:t>have</w:t>
      </w:r>
      <w:r w:rsidRPr="00317A0A">
        <w:rPr>
          <w:rFonts w:ascii="Söhne" w:hAnsi="Söhne" w:cs="Arial"/>
          <w:sz w:val="18"/>
          <w:szCs w:val="18"/>
        </w:rPr>
        <w:t xml:space="preserve"> </w:t>
      </w:r>
      <w:r w:rsidR="00286BC9">
        <w:rPr>
          <w:rFonts w:ascii="Söhne" w:hAnsi="Söhne" w:cs="Arial"/>
          <w:color w:val="FF0000"/>
          <w:sz w:val="18"/>
          <w:szCs w:val="18"/>
          <w:u w:val="double"/>
        </w:rPr>
        <w:t xml:space="preserve">has </w:t>
      </w:r>
      <w:r w:rsidRPr="00317A0A">
        <w:rPr>
          <w:rFonts w:ascii="Söhne" w:hAnsi="Söhne" w:cs="Arial"/>
          <w:sz w:val="18"/>
          <w:szCs w:val="18"/>
        </w:rPr>
        <w:t>confirmed the absence of the</w:t>
      </w:r>
      <w:r w:rsidR="004E009D" w:rsidRPr="00317A0A">
        <w:rPr>
          <w:rFonts w:ascii="Söhne" w:hAnsi="Söhne" w:cs="Arial"/>
          <w:i/>
          <w:iCs/>
          <w:sz w:val="18"/>
          <w:szCs w:val="18"/>
          <w:u w:val="double"/>
        </w:rPr>
        <w:t xml:space="preserve"> i</w:t>
      </w:r>
      <w:r w:rsidR="00DD2837" w:rsidRPr="00317A0A">
        <w:rPr>
          <w:rFonts w:ascii="Söhne" w:hAnsi="Söhne" w:cs="Arial"/>
          <w:i/>
          <w:iCs/>
          <w:sz w:val="18"/>
          <w:szCs w:val="18"/>
          <w:u w:val="double"/>
        </w:rPr>
        <w:t>nfection</w:t>
      </w:r>
      <w:r w:rsidR="004E009D" w:rsidRPr="00317A0A">
        <w:rPr>
          <w:rFonts w:ascii="Söhne" w:hAnsi="Söhne" w:cs="Arial"/>
          <w:strike/>
          <w:sz w:val="18"/>
          <w:szCs w:val="18"/>
        </w:rPr>
        <w:t xml:space="preserve"> d</w:t>
      </w:r>
      <w:r w:rsidRPr="00317A0A">
        <w:rPr>
          <w:rFonts w:ascii="Söhne" w:hAnsi="Söhne" w:cs="Arial"/>
          <w:strike/>
          <w:sz w:val="18"/>
          <w:szCs w:val="18"/>
        </w:rPr>
        <w:t>isease</w:t>
      </w:r>
      <w:r w:rsidRPr="00317A0A">
        <w:rPr>
          <w:rFonts w:ascii="Söhne" w:hAnsi="Söhne" w:cs="Arial"/>
          <w:sz w:val="18"/>
          <w:szCs w:val="18"/>
        </w:rPr>
        <w:t>.</w:t>
      </w:r>
    </w:p>
    <w:p w14:paraId="7E2A3504" w14:textId="0CA7E661" w:rsidR="00D419B2" w:rsidRDefault="00D419B2" w:rsidP="00D419B2">
      <w:pPr>
        <w:spacing w:after="240" w:line="240" w:lineRule="auto"/>
        <w:jc w:val="both"/>
        <w:rPr>
          <w:rFonts w:ascii="Söhne" w:hAnsi="Söhne" w:cs="Arial"/>
          <w:sz w:val="18"/>
          <w:szCs w:val="18"/>
        </w:rPr>
      </w:pPr>
      <w:r w:rsidRPr="00317A0A">
        <w:rPr>
          <w:rFonts w:ascii="Söhne" w:hAnsi="Söhne" w:cs="Arial"/>
          <w:sz w:val="18"/>
          <w:szCs w:val="18"/>
        </w:rPr>
        <w:t xml:space="preserve">This period may be reduced to six months after the last </w:t>
      </w:r>
      <w:r w:rsidRPr="00317A0A">
        <w:rPr>
          <w:rFonts w:ascii="Söhne" w:hAnsi="Söhne" w:cs="Arial"/>
          <w:i/>
          <w:iCs/>
          <w:sz w:val="18"/>
          <w:szCs w:val="18"/>
        </w:rPr>
        <w:t>case</w:t>
      </w:r>
      <w:r w:rsidR="006936A9" w:rsidRPr="00317A0A">
        <w:rPr>
          <w:rFonts w:ascii="Söhne" w:hAnsi="Söhne" w:cs="Arial"/>
          <w:i/>
          <w:iCs/>
          <w:sz w:val="18"/>
          <w:szCs w:val="18"/>
        </w:rPr>
        <w:t xml:space="preserve"> </w:t>
      </w:r>
      <w:r w:rsidRPr="00317A0A">
        <w:rPr>
          <w:rFonts w:ascii="Söhne" w:hAnsi="Söhne" w:cs="Arial"/>
          <w:sz w:val="18"/>
          <w:szCs w:val="18"/>
        </w:rPr>
        <w:t>has been</w:t>
      </w:r>
      <w:r w:rsidR="004E009D" w:rsidRPr="00317A0A">
        <w:rPr>
          <w:rFonts w:ascii="Söhne" w:hAnsi="Söhne" w:cs="Arial"/>
          <w:sz w:val="18"/>
          <w:szCs w:val="18"/>
          <w:u w:val="double"/>
        </w:rPr>
        <w:t xml:space="preserve"> d</w:t>
      </w:r>
      <w:r w:rsidR="001504A5" w:rsidRPr="00317A0A">
        <w:rPr>
          <w:rFonts w:ascii="Söhne" w:hAnsi="Söhne" w:cs="Arial"/>
          <w:sz w:val="18"/>
          <w:szCs w:val="18"/>
          <w:u w:val="double"/>
        </w:rPr>
        <w:t>estroyed</w:t>
      </w:r>
      <w:r w:rsidR="004E009D" w:rsidRPr="00317A0A">
        <w:rPr>
          <w:rFonts w:ascii="Söhne" w:hAnsi="Söhne" w:cs="Arial"/>
          <w:strike/>
          <w:sz w:val="18"/>
          <w:szCs w:val="18"/>
        </w:rPr>
        <w:t xml:space="preserve"> e</w:t>
      </w:r>
      <w:r w:rsidRPr="00317A0A">
        <w:rPr>
          <w:rFonts w:ascii="Söhne" w:hAnsi="Söhne" w:cs="Arial"/>
          <w:strike/>
          <w:sz w:val="18"/>
          <w:szCs w:val="18"/>
        </w:rPr>
        <w:t>liminated</w:t>
      </w:r>
      <w:r w:rsidRPr="00317A0A">
        <w:rPr>
          <w:rFonts w:ascii="Söhne" w:hAnsi="Söhne" w:cs="Arial"/>
          <w:sz w:val="18"/>
          <w:szCs w:val="18"/>
        </w:rPr>
        <w:t xml:space="preserve"> and </w:t>
      </w:r>
      <w:r w:rsidRPr="00317A0A">
        <w:rPr>
          <w:rFonts w:ascii="Söhne" w:hAnsi="Söhne" w:cs="Arial"/>
          <w:i/>
          <w:iCs/>
          <w:sz w:val="18"/>
          <w:szCs w:val="18"/>
        </w:rPr>
        <w:t>disinfection</w:t>
      </w:r>
      <w:r w:rsidR="006936A9" w:rsidRPr="00317A0A">
        <w:rPr>
          <w:rFonts w:ascii="Söhne" w:hAnsi="Söhne" w:cs="Arial"/>
          <w:i/>
          <w:iCs/>
          <w:sz w:val="18"/>
          <w:szCs w:val="18"/>
        </w:rPr>
        <w:t xml:space="preserve"> </w:t>
      </w:r>
      <w:r w:rsidRPr="00317A0A">
        <w:rPr>
          <w:rFonts w:ascii="Söhne" w:hAnsi="Söhne" w:cs="Arial"/>
          <w:sz w:val="18"/>
          <w:szCs w:val="18"/>
        </w:rPr>
        <w:t>procedures</w:t>
      </w:r>
      <w:r w:rsidR="00DA75B6" w:rsidRPr="00317A0A">
        <w:rPr>
          <w:rFonts w:ascii="Söhne" w:hAnsi="Söhne" w:cs="Arial"/>
          <w:sz w:val="18"/>
          <w:szCs w:val="18"/>
          <w:u w:val="double"/>
        </w:rPr>
        <w:t xml:space="preserve"> h</w:t>
      </w:r>
      <w:r w:rsidR="001504A5" w:rsidRPr="00317A0A">
        <w:rPr>
          <w:rFonts w:ascii="Söhne" w:hAnsi="Söhne" w:cs="Arial"/>
          <w:sz w:val="18"/>
          <w:szCs w:val="18"/>
          <w:u w:val="double"/>
        </w:rPr>
        <w:t>ave</w:t>
      </w:r>
      <w:r w:rsidR="005F417F" w:rsidRPr="00317A0A">
        <w:rPr>
          <w:rFonts w:ascii="Söhne" w:hAnsi="Söhne" w:cs="Arial"/>
          <w:sz w:val="18"/>
          <w:szCs w:val="18"/>
          <w:u w:val="double"/>
        </w:rPr>
        <w:t xml:space="preserve"> been</w:t>
      </w:r>
      <w:r w:rsidRPr="00317A0A">
        <w:rPr>
          <w:rFonts w:ascii="Söhne" w:hAnsi="Söhne" w:cs="Arial"/>
          <w:sz w:val="18"/>
          <w:szCs w:val="18"/>
        </w:rPr>
        <w:t xml:space="preserve"> completed in countries adopting a </w:t>
      </w:r>
      <w:r w:rsidRPr="00317A0A">
        <w:rPr>
          <w:rFonts w:ascii="Söhne" w:hAnsi="Söhne" w:cs="Arial"/>
          <w:i/>
          <w:iCs/>
          <w:sz w:val="18"/>
          <w:szCs w:val="18"/>
        </w:rPr>
        <w:t>stamping-out policy</w:t>
      </w:r>
      <w:r w:rsidRPr="00317A0A">
        <w:rPr>
          <w:rFonts w:ascii="Söhne" w:hAnsi="Söhne" w:cs="Arial"/>
          <w:sz w:val="18"/>
          <w:szCs w:val="18"/>
        </w:rPr>
        <w:t>, and where</w:t>
      </w:r>
      <w:r w:rsidR="00DA75B6" w:rsidRPr="00317A0A">
        <w:rPr>
          <w:rFonts w:ascii="Söhne" w:hAnsi="Söhne" w:cs="Arial"/>
          <w:strike/>
          <w:sz w:val="18"/>
          <w:szCs w:val="18"/>
        </w:rPr>
        <w:t xml:space="preserve"> t</w:t>
      </w:r>
      <w:r w:rsidRPr="00317A0A">
        <w:rPr>
          <w:rFonts w:ascii="Söhne" w:hAnsi="Söhne" w:cs="Arial"/>
          <w:strike/>
          <w:sz w:val="18"/>
          <w:szCs w:val="18"/>
        </w:rPr>
        <w:t>he</w:t>
      </w:r>
      <w:r w:rsidRPr="00317A0A">
        <w:rPr>
          <w:rFonts w:ascii="Söhne" w:hAnsi="Söhne" w:cs="Arial"/>
          <w:sz w:val="18"/>
          <w:szCs w:val="18"/>
        </w:rPr>
        <w:t xml:space="preserve"> serological</w:t>
      </w:r>
      <w:r w:rsidR="00DA75B6" w:rsidRPr="00317A0A">
        <w:rPr>
          <w:rFonts w:ascii="Söhne" w:hAnsi="Söhne" w:cs="Arial"/>
          <w:sz w:val="18"/>
          <w:szCs w:val="18"/>
          <w:u w:val="double"/>
        </w:rPr>
        <w:t xml:space="preserve"> </w:t>
      </w:r>
      <w:r w:rsidR="00DA75B6" w:rsidRPr="00317A0A">
        <w:rPr>
          <w:rFonts w:ascii="Söhne" w:hAnsi="Söhne" w:cs="Arial"/>
          <w:i/>
          <w:iCs/>
          <w:sz w:val="18"/>
          <w:szCs w:val="18"/>
          <w:u w:val="double"/>
        </w:rPr>
        <w:t>s</w:t>
      </w:r>
      <w:r w:rsidR="004B2B81" w:rsidRPr="00317A0A">
        <w:rPr>
          <w:rFonts w:ascii="Söhne" w:hAnsi="Söhne" w:cs="Arial"/>
          <w:i/>
          <w:iCs/>
          <w:sz w:val="18"/>
          <w:szCs w:val="18"/>
          <w:u w:val="double"/>
        </w:rPr>
        <w:t>urveillance</w:t>
      </w:r>
      <w:r w:rsidR="00DA75B6" w:rsidRPr="00317A0A">
        <w:rPr>
          <w:rFonts w:ascii="Söhne" w:hAnsi="Söhne" w:cs="Arial"/>
          <w:strike/>
          <w:sz w:val="18"/>
          <w:szCs w:val="18"/>
        </w:rPr>
        <w:t xml:space="preserve"> s</w:t>
      </w:r>
      <w:r w:rsidR="004B2B81" w:rsidRPr="00317A0A">
        <w:rPr>
          <w:rFonts w:ascii="Söhne" w:hAnsi="Söhne" w:cs="Arial"/>
          <w:strike/>
          <w:sz w:val="18"/>
          <w:szCs w:val="18"/>
        </w:rPr>
        <w:t>urveys</w:t>
      </w:r>
      <w:r w:rsidR="004B2B81" w:rsidRPr="00317A0A">
        <w:rPr>
          <w:rFonts w:ascii="Söhne" w:hAnsi="Söhne" w:cs="Arial"/>
          <w:sz w:val="18"/>
          <w:szCs w:val="18"/>
        </w:rPr>
        <w:t xml:space="preserve"> </w:t>
      </w:r>
      <w:r w:rsidRPr="00317A0A">
        <w:rPr>
          <w:rFonts w:ascii="Söhne" w:hAnsi="Söhne" w:cs="Arial"/>
          <w:sz w:val="18"/>
          <w:szCs w:val="18"/>
        </w:rPr>
        <w:t>confirmed that</w:t>
      </w:r>
      <w:r w:rsidR="00E81E33" w:rsidRPr="00317A0A">
        <w:rPr>
          <w:rFonts w:ascii="Söhne" w:hAnsi="Söhne" w:cs="Arial"/>
          <w:sz w:val="18"/>
          <w:szCs w:val="18"/>
        </w:rPr>
        <w:t xml:space="preserve"> </w:t>
      </w:r>
      <w:r w:rsidR="00C74030" w:rsidRPr="00317A0A">
        <w:rPr>
          <w:rFonts w:ascii="Söhne" w:hAnsi="Söhne" w:cs="Arial"/>
          <w:sz w:val="18"/>
          <w:szCs w:val="18"/>
          <w:u w:val="double"/>
        </w:rPr>
        <w:t xml:space="preserve">no </w:t>
      </w:r>
      <w:r w:rsidR="00C74030" w:rsidRPr="00317A0A">
        <w:rPr>
          <w:rFonts w:ascii="Söhne" w:hAnsi="Söhne" w:cs="Arial"/>
          <w:i/>
          <w:iCs/>
          <w:sz w:val="18"/>
          <w:szCs w:val="18"/>
          <w:u w:val="double"/>
        </w:rPr>
        <w:t>cas</w:t>
      </w:r>
      <w:r w:rsidR="00E81E33" w:rsidRPr="00317A0A">
        <w:rPr>
          <w:rFonts w:ascii="Söhne" w:hAnsi="Söhne" w:cs="Arial"/>
          <w:i/>
          <w:iCs/>
          <w:sz w:val="18"/>
          <w:szCs w:val="18"/>
          <w:u w:val="double"/>
        </w:rPr>
        <w:t>e</w:t>
      </w:r>
      <w:r w:rsidR="00E81E33" w:rsidRPr="00317A0A">
        <w:rPr>
          <w:rFonts w:ascii="Söhne" w:hAnsi="Söhne" w:cs="Arial"/>
          <w:sz w:val="18"/>
          <w:szCs w:val="18"/>
          <w:u w:val="double"/>
        </w:rPr>
        <w:t xml:space="preserve"> </w:t>
      </w:r>
      <w:r w:rsidRPr="00317A0A">
        <w:rPr>
          <w:rFonts w:ascii="Söhne" w:hAnsi="Söhne" w:cs="Arial"/>
          <w:strike/>
          <w:sz w:val="18"/>
          <w:szCs w:val="18"/>
        </w:rPr>
        <w:t>the disease had no</w:t>
      </w:r>
      <w:r w:rsidR="00E81E33" w:rsidRPr="00317A0A">
        <w:rPr>
          <w:rFonts w:ascii="Söhne" w:hAnsi="Söhne" w:cs="Arial"/>
          <w:strike/>
          <w:sz w:val="18"/>
          <w:szCs w:val="18"/>
        </w:rPr>
        <w:t xml:space="preserve">t </w:t>
      </w:r>
      <w:r w:rsidRPr="00317A0A">
        <w:rPr>
          <w:rFonts w:ascii="Söhne" w:hAnsi="Söhne" w:cs="Arial"/>
          <w:sz w:val="18"/>
          <w:szCs w:val="18"/>
        </w:rPr>
        <w:t xml:space="preserve">occurred in </w:t>
      </w:r>
      <w:r w:rsidRPr="00286BC9">
        <w:rPr>
          <w:rFonts w:ascii="Söhne" w:hAnsi="Söhne" w:cs="Arial"/>
          <w:strike/>
          <w:color w:val="FF0000"/>
          <w:sz w:val="18"/>
          <w:szCs w:val="18"/>
        </w:rPr>
        <w:t>the </w:t>
      </w:r>
      <w:r w:rsidRPr="00317A0A">
        <w:rPr>
          <w:rFonts w:ascii="Söhne" w:hAnsi="Söhne" w:cs="Arial"/>
          <w:i/>
          <w:iCs/>
          <w:sz w:val="18"/>
          <w:szCs w:val="18"/>
        </w:rPr>
        <w:t>wild</w:t>
      </w:r>
      <w:r w:rsidR="00E81E33" w:rsidRPr="00317A0A">
        <w:rPr>
          <w:rFonts w:ascii="Söhne" w:hAnsi="Söhne" w:cs="Arial"/>
          <w:strike/>
          <w:sz w:val="18"/>
          <w:szCs w:val="18"/>
        </w:rPr>
        <w:t xml:space="preserve"> r</w:t>
      </w:r>
      <w:r w:rsidR="00147365" w:rsidRPr="00317A0A">
        <w:rPr>
          <w:rFonts w:ascii="Söhne" w:hAnsi="Söhne" w:cs="Arial"/>
          <w:strike/>
          <w:sz w:val="18"/>
          <w:szCs w:val="18"/>
        </w:rPr>
        <w:t>abbits</w:t>
      </w:r>
      <w:r w:rsidR="00E81E33" w:rsidRPr="00317A0A">
        <w:rPr>
          <w:rFonts w:ascii="Söhne" w:hAnsi="Söhne" w:cs="Arial"/>
          <w:sz w:val="18"/>
          <w:szCs w:val="18"/>
          <w:u w:val="double"/>
        </w:rPr>
        <w:t xml:space="preserve"> l</w:t>
      </w:r>
      <w:r w:rsidR="00147365" w:rsidRPr="00317A0A">
        <w:rPr>
          <w:rFonts w:ascii="Söhne" w:hAnsi="Söhne" w:cs="Arial"/>
          <w:sz w:val="18"/>
          <w:szCs w:val="18"/>
          <w:u w:val="double"/>
        </w:rPr>
        <w:t>eporids</w:t>
      </w:r>
      <w:r w:rsidRPr="00317A0A">
        <w:rPr>
          <w:rFonts w:ascii="Söhne" w:hAnsi="Söhne" w:cs="Arial"/>
          <w:sz w:val="18"/>
          <w:szCs w:val="18"/>
        </w:rPr>
        <w:t>.</w:t>
      </w:r>
    </w:p>
    <w:p w14:paraId="5C88A18E" w14:textId="31A2A094" w:rsidR="00286BC9" w:rsidRPr="003C2EA5" w:rsidRDefault="00286BC9" w:rsidP="00D419B2">
      <w:pPr>
        <w:spacing w:after="240" w:line="240" w:lineRule="auto"/>
        <w:jc w:val="both"/>
        <w:rPr>
          <w:rFonts w:ascii="Arial" w:hAnsi="Arial" w:cs="Arial"/>
          <w:color w:val="FF0000"/>
        </w:rPr>
      </w:pPr>
      <w:r w:rsidRPr="003C2EA5">
        <w:rPr>
          <w:rFonts w:ascii="Arial" w:hAnsi="Arial" w:cs="Arial"/>
          <w:b/>
          <w:bCs/>
          <w:color w:val="FF0000"/>
        </w:rPr>
        <w:t xml:space="preserve">RATIONALE: </w:t>
      </w:r>
      <w:r w:rsidRPr="003C2EA5">
        <w:rPr>
          <w:rFonts w:ascii="Arial" w:hAnsi="Arial" w:cs="Arial"/>
          <w:color w:val="FF0000"/>
        </w:rPr>
        <w:t xml:space="preserve">Editorial. </w:t>
      </w:r>
      <w:r w:rsidR="009E1704" w:rsidRPr="003C2EA5">
        <w:rPr>
          <w:rFonts w:ascii="Arial" w:hAnsi="Arial" w:cs="Arial"/>
          <w:color w:val="FF0000"/>
        </w:rPr>
        <w:t>Subject-verb correction</w:t>
      </w:r>
      <w:r w:rsidR="003C2EA5" w:rsidRPr="003C2EA5">
        <w:rPr>
          <w:rFonts w:ascii="Arial" w:hAnsi="Arial" w:cs="Arial"/>
          <w:color w:val="FF0000"/>
        </w:rPr>
        <w:t>.</w:t>
      </w:r>
    </w:p>
    <w:p w14:paraId="25C7E022" w14:textId="4C27BCDF" w:rsidR="0047618C" w:rsidRPr="00317A0A" w:rsidRDefault="0047618C" w:rsidP="00B8692B">
      <w:pPr>
        <w:spacing w:after="240" w:line="240" w:lineRule="auto"/>
        <w:jc w:val="center"/>
        <w:rPr>
          <w:rFonts w:ascii="Ottawa" w:hAnsi="Ottawa" w:cs="Arial"/>
          <w:sz w:val="18"/>
          <w:szCs w:val="20"/>
        </w:rPr>
      </w:pPr>
      <w:r w:rsidRPr="00317A0A">
        <w:rPr>
          <w:rFonts w:ascii="Söhne" w:hAnsi="Söhne" w:cs="Arial"/>
          <w:sz w:val="18"/>
          <w:szCs w:val="20"/>
        </w:rPr>
        <w:t>[…]</w:t>
      </w:r>
    </w:p>
    <w:p w14:paraId="05A547C8" w14:textId="2C75CCD8" w:rsidR="00CE6560" w:rsidRPr="00317A0A" w:rsidRDefault="004B3449" w:rsidP="00CE6560">
      <w:pPr>
        <w:spacing w:after="240"/>
        <w:ind w:right="58"/>
        <w:jc w:val="center"/>
        <w:rPr>
          <w:rFonts w:ascii="Times New Roman" w:hAnsi="Times New Roman" w:cs="Times New Roman"/>
          <w:kern w:val="2"/>
          <w:sz w:val="20"/>
          <w:szCs w:val="20"/>
          <w:lang w:val="en-US"/>
        </w:rPr>
      </w:pPr>
      <w:r w:rsidRPr="00317A0A">
        <w:rPr>
          <w:rFonts w:ascii="Times New Roman" w:hAnsi="Times New Roman" w:cs="Times New Roman"/>
          <w:kern w:val="2"/>
          <w:sz w:val="20"/>
          <w:szCs w:val="20"/>
          <w:lang w:val="en-US"/>
        </w:rPr>
        <w:t>____________________________</w:t>
      </w:r>
    </w:p>
    <w:p w14:paraId="05D7A894" w14:textId="0C03E6E2" w:rsidR="001944C3" w:rsidRPr="00317A0A" w:rsidRDefault="001944C3" w:rsidP="00BA4FC9">
      <w:pPr>
        <w:rPr>
          <w:rFonts w:ascii="Times New Roman" w:hAnsi="Times New Roman" w:cs="Times New Roman"/>
          <w:kern w:val="2"/>
          <w:sz w:val="20"/>
          <w:szCs w:val="20"/>
          <w:lang w:val="en-US"/>
        </w:rPr>
      </w:pPr>
    </w:p>
    <w:sectPr w:rsidR="001944C3" w:rsidRPr="00317A0A" w:rsidSect="000A7C7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CB65" w14:textId="77777777" w:rsidR="000A7C75" w:rsidRDefault="000A7C75" w:rsidP="00795E71">
      <w:pPr>
        <w:spacing w:after="0" w:line="240" w:lineRule="auto"/>
      </w:pPr>
      <w:r>
        <w:separator/>
      </w:r>
    </w:p>
  </w:endnote>
  <w:endnote w:type="continuationSeparator" w:id="0">
    <w:p w14:paraId="1EF59C47" w14:textId="77777777" w:rsidR="000A7C75" w:rsidRDefault="000A7C75" w:rsidP="00795E71">
      <w:pPr>
        <w:spacing w:after="0" w:line="240" w:lineRule="auto"/>
      </w:pPr>
      <w:r>
        <w:continuationSeparator/>
      </w:r>
    </w:p>
  </w:endnote>
  <w:endnote w:type="continuationNotice" w:id="1">
    <w:p w14:paraId="72622A02" w14:textId="77777777" w:rsidR="000A7C75" w:rsidRDefault="000A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swiss"/>
    <w:pitch w:val="variable"/>
    <w:sig w:usb0="00000003"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4DE7" w14:textId="40B111A3" w:rsidR="005E1045" w:rsidRDefault="00514681" w:rsidP="005E1045">
    <w:pPr>
      <w:widowControl w:val="0"/>
      <w:tabs>
        <w:tab w:val="center" w:pos="4536"/>
        <w:tab w:val="right" w:pos="9072"/>
      </w:tabs>
      <w:spacing w:after="0" w:line="240" w:lineRule="auto"/>
      <w:jc w:val="right"/>
    </w:pPr>
    <w:r>
      <w:rPr>
        <w:rFonts w:ascii="Arial" w:eastAsia="Times New Roman" w:hAnsi="Arial" w:cs="Arial"/>
        <w:i/>
        <w:sz w:val="18"/>
        <w:szCs w:val="18"/>
        <w:lang w:val="en-US"/>
      </w:rPr>
      <w:t>WOAH</w:t>
    </w:r>
    <w:r w:rsidR="005E1045" w:rsidRPr="007669EF">
      <w:rPr>
        <w:rFonts w:ascii="Arial" w:eastAsia="Times New Roman" w:hAnsi="Arial" w:cs="Arial"/>
        <w:i/>
        <w:sz w:val="18"/>
        <w:szCs w:val="18"/>
        <w:lang w:val="en-US"/>
      </w:rPr>
      <w:t xml:space="preserve"> Terrestrial Animal Health Standards Commission/</w:t>
    </w:r>
    <w:r w:rsidR="00961D53">
      <w:rPr>
        <w:rFonts w:ascii="Arial" w:eastAsia="Times New Roman" w:hAnsi="Arial" w:cs="Arial"/>
        <w:i/>
        <w:sz w:val="18"/>
        <w:szCs w:val="18"/>
        <w:lang w:val="en-US"/>
      </w:rPr>
      <w:t>February</w:t>
    </w:r>
    <w:r w:rsidR="00BD0761">
      <w:rPr>
        <w:rFonts w:ascii="Arial" w:eastAsia="Times New Roman" w:hAnsi="Arial" w:cs="Arial"/>
        <w:i/>
        <w:sz w:val="18"/>
        <w:szCs w:val="18"/>
        <w:lang w:val="en-US"/>
      </w:rPr>
      <w:t xml:space="preserve"> 202</w:t>
    </w:r>
    <w:r w:rsidR="00961D53">
      <w:rPr>
        <w:rFonts w:ascii="Arial" w:eastAsia="Times New Roman" w:hAnsi="Arial" w:cs="Arial"/>
        <w:i/>
        <w:sz w:val="18"/>
        <w:szCs w:val="18"/>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0D4F0D" w14:paraId="38D968D1" w14:textId="77777777">
      <w:trPr>
        <w:trHeight w:val="58"/>
        <w:jc w:val="center"/>
      </w:trPr>
      <w:tc>
        <w:tcPr>
          <w:tcW w:w="7939" w:type="dxa"/>
          <w:tcBorders>
            <w:top w:val="nil"/>
            <w:left w:val="nil"/>
            <w:bottom w:val="single" w:sz="6" w:space="0" w:color="FF4815"/>
            <w:right w:val="nil"/>
          </w:tcBorders>
        </w:tcPr>
        <w:p w14:paraId="74A52085" w14:textId="77777777" w:rsidR="000D4F0D" w:rsidRDefault="000D4F0D" w:rsidP="000D4F0D">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7DDD963C" w14:textId="77777777" w:rsidR="000D4F0D" w:rsidRDefault="000D4F0D" w:rsidP="000D4F0D">
          <w:pPr>
            <w:spacing w:after="240" w:line="256" w:lineRule="auto"/>
            <w:jc w:val="right"/>
            <w:rPr>
              <w:rFonts w:cs="Arial"/>
            </w:rPr>
          </w:pPr>
        </w:p>
      </w:tc>
    </w:tr>
  </w:tbl>
  <w:p w14:paraId="0796FEDC" w14:textId="77777777" w:rsidR="000D4F0D" w:rsidRDefault="000D4F0D" w:rsidP="000D4F0D">
    <w:pPr>
      <w:tabs>
        <w:tab w:val="center" w:pos="4536"/>
        <w:tab w:val="right" w:pos="9072"/>
      </w:tabs>
      <w:spacing w:after="0" w:line="240" w:lineRule="auto"/>
      <w:rPr>
        <w:rFonts w:ascii="Arial" w:hAnsi="Arial" w:cs="Arial"/>
      </w:rPr>
    </w:pPr>
  </w:p>
  <w:p w14:paraId="66F9EFEF" w14:textId="0E32FD68" w:rsidR="00795E71" w:rsidRPr="000D4F0D" w:rsidRDefault="000D4F0D" w:rsidP="000D4F0D">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w:t>
    </w:r>
    <w:r w:rsidR="00767E12">
      <w:rPr>
        <w:rFonts w:ascii="Arial" w:hAnsi="Arial" w:cs="Arial"/>
        <w:sz w:val="18"/>
        <w:szCs w:val="18"/>
        <w:lang w:val="en-CA"/>
      </w:rPr>
      <w:t>February</w:t>
    </w:r>
    <w:r>
      <w:rPr>
        <w:rFonts w:ascii="Arial" w:hAnsi="Arial" w:cs="Arial"/>
        <w:sz w:val="18"/>
        <w:szCs w:val="18"/>
        <w:lang w:val="en-CA"/>
      </w:rPr>
      <w:t xml:space="preserve"> 202</w:t>
    </w:r>
    <w:r w:rsidR="00767E12">
      <w:rPr>
        <w:rFonts w:ascii="Arial" w:hAnsi="Arial" w:cs="Arial"/>
        <w:sz w:val="18"/>
        <w:szCs w:val="18"/>
        <w:lang w:val="en-CA"/>
      </w:rPr>
      <w:t>4</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8D17" w14:textId="77777777" w:rsidR="00767E12" w:rsidRDefault="0076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999E" w14:textId="77777777" w:rsidR="000A7C75" w:rsidRDefault="000A7C75" w:rsidP="00795E71">
      <w:pPr>
        <w:spacing w:after="0" w:line="240" w:lineRule="auto"/>
      </w:pPr>
      <w:r>
        <w:separator/>
      </w:r>
    </w:p>
  </w:footnote>
  <w:footnote w:type="continuationSeparator" w:id="0">
    <w:p w14:paraId="5339DD9F" w14:textId="77777777" w:rsidR="000A7C75" w:rsidRDefault="000A7C75" w:rsidP="00795E71">
      <w:pPr>
        <w:spacing w:after="0" w:line="240" w:lineRule="auto"/>
      </w:pPr>
      <w:r>
        <w:continuationSeparator/>
      </w:r>
    </w:p>
  </w:footnote>
  <w:footnote w:type="continuationNotice" w:id="1">
    <w:p w14:paraId="5F57259D" w14:textId="77777777" w:rsidR="000A7C75" w:rsidRDefault="000A7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6E4" w14:textId="33AC80DB" w:rsidR="001133F6" w:rsidRPr="005A0F37" w:rsidRDefault="005A0F37" w:rsidP="005A0F37">
    <w:pPr>
      <w:pStyle w:val="Header"/>
      <w:spacing w:after="480"/>
      <w:jc w:val="right"/>
    </w:pPr>
    <w:r>
      <w:rPr>
        <w:rFonts w:ascii="Arial" w:hAnsi="Arial" w:cs="Arial"/>
        <w:sz w:val="18"/>
        <w:szCs w:val="18"/>
      </w:rPr>
      <w:t xml:space="preserve">Item_4_1_13_Rabbit haemorrhagic disease (Chapter 13.2.) </w:t>
    </w:r>
    <w:sdt>
      <w:sdtPr>
        <w:rPr>
          <w:rFonts w:ascii="Arial" w:hAnsi="Arial" w:cs="Arial"/>
          <w:sz w:val="18"/>
          <w:szCs w:val="18"/>
        </w:rPr>
        <w:id w:val="-613209515"/>
        <w:docPartObj>
          <w:docPartGallery w:val="Page Numbers (Top of Page)"/>
          <w:docPartUnique/>
        </w:docPartObj>
      </w:sdtPr>
      <w:sdtEndPr/>
      <w:sdtContent>
        <w:r>
          <w:rPr>
            <w:rFonts w:ascii="Arial" w:hAnsi="Arial" w:cs="Arial"/>
            <w:sz w:val="18"/>
            <w:szCs w:val="18"/>
          </w:rPr>
          <w:t xml:space="preserve">/ </w:t>
        </w:r>
        <w:proofErr w:type="gramStart"/>
        <w:r>
          <w:rPr>
            <w:rFonts w:ascii="Arial" w:hAnsi="Arial" w:cs="Arial"/>
            <w:sz w:val="18"/>
            <w:szCs w:val="18"/>
          </w:rPr>
          <w:t>page</w:t>
        </w:r>
        <w:proofErr w:type="gramEnd"/>
        <w:r>
          <w:rPr>
            <w:rFonts w:ascii="Arial" w:hAnsi="Arial" w:cs="Arial"/>
            <w:sz w:val="18"/>
            <w:szCs w:val="18"/>
          </w:rPr>
          <w:t xml:space="preserve"> </w:t>
        </w:r>
        <w:r w:rsidRPr="009D3CD7">
          <w:rPr>
            <w:rFonts w:ascii="Arial" w:hAnsi="Arial" w:cs="Arial"/>
            <w:sz w:val="18"/>
            <w:szCs w:val="18"/>
          </w:rPr>
          <w:fldChar w:fldCharType="begin"/>
        </w:r>
        <w:r w:rsidRPr="009D3CD7">
          <w:rPr>
            <w:rFonts w:ascii="Arial" w:hAnsi="Arial" w:cs="Arial"/>
            <w:sz w:val="18"/>
            <w:szCs w:val="18"/>
            <w:lang w:val="en-US"/>
          </w:rPr>
          <w:instrText>PAGE   \* MERGEFORMAT</w:instrText>
        </w:r>
        <w:r w:rsidRPr="009D3CD7">
          <w:rPr>
            <w:rFonts w:ascii="Arial" w:hAnsi="Arial" w:cs="Arial"/>
            <w:sz w:val="18"/>
            <w:szCs w:val="18"/>
          </w:rPr>
          <w:fldChar w:fldCharType="separate"/>
        </w:r>
        <w:r>
          <w:rPr>
            <w:rFonts w:ascii="Arial" w:hAnsi="Arial" w:cs="Arial"/>
            <w:sz w:val="18"/>
            <w:szCs w:val="18"/>
          </w:rPr>
          <w:t>1</w:t>
        </w:r>
        <w:r w:rsidRPr="009D3CD7">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2E6CF5" w:rsidRPr="00752D68" w14:paraId="731F126C" w14:textId="77777777">
      <w:trPr>
        <w:trHeight w:val="58"/>
        <w:jc w:val="center"/>
      </w:trPr>
      <w:tc>
        <w:tcPr>
          <w:tcW w:w="7939" w:type="dxa"/>
          <w:tcBorders>
            <w:right w:val="nil"/>
          </w:tcBorders>
        </w:tcPr>
        <w:p w14:paraId="30F0145A" w14:textId="77777777" w:rsidR="002E6CF5" w:rsidRPr="003D0593" w:rsidRDefault="002E6CF5" w:rsidP="002E6CF5">
          <w:pPr>
            <w:spacing w:after="240"/>
            <w:jc w:val="center"/>
            <w:rPr>
              <w:rFonts w:ascii="Franklin Gothic Demi Cond" w:hAnsi="Franklin Gothic Demi Cond"/>
              <w:color w:val="FF4815"/>
              <w:sz w:val="28"/>
              <w:szCs w:val="28"/>
            </w:rPr>
          </w:pPr>
          <w:bookmarkStart w:id="1" w:name="AnnexI"/>
        </w:p>
      </w:tc>
      <w:tc>
        <w:tcPr>
          <w:tcW w:w="2835" w:type="dxa"/>
          <w:tcBorders>
            <w:top w:val="nil"/>
            <w:left w:val="nil"/>
          </w:tcBorders>
        </w:tcPr>
        <w:p w14:paraId="0549967E" w14:textId="77777777" w:rsidR="002E6CF5" w:rsidRPr="00752D68" w:rsidRDefault="002E6CF5" w:rsidP="002E6CF5">
          <w:pPr>
            <w:spacing w:after="240"/>
            <w:jc w:val="right"/>
            <w:rPr>
              <w:rFonts w:cs="Arial"/>
            </w:rPr>
          </w:pPr>
        </w:p>
      </w:tc>
    </w:tr>
    <w:bookmarkEnd w:id="1"/>
  </w:tbl>
  <w:p w14:paraId="527CDBC1" w14:textId="4594595F" w:rsidR="008A592A" w:rsidRPr="00366BC3" w:rsidRDefault="008A592A" w:rsidP="00366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D88A" w14:textId="77777777" w:rsidR="00767E12" w:rsidRDefault="0076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B0D"/>
    <w:multiLevelType w:val="hybridMultilevel"/>
    <w:tmpl w:val="CA2ED218"/>
    <w:lvl w:ilvl="0" w:tplc="F5F8B836">
      <w:start w:val="1"/>
      <w:numFmt w:val="decimal"/>
      <w:lvlText w:val="3.%1."/>
      <w:lvlJc w:val="left"/>
      <w:pPr>
        <w:ind w:left="720" w:hanging="360"/>
      </w:pPr>
    </w:lvl>
    <w:lvl w:ilvl="1" w:tplc="A156D5C8">
      <w:start w:val="1"/>
      <w:numFmt w:val="decimal"/>
      <w:lvlText w:val="3.5.%2."/>
      <w:lvlJc w:val="left"/>
      <w:pPr>
        <w:ind w:left="1440" w:hanging="360"/>
      </w:pPr>
      <w:rPr>
        <w:rFonts w:ascii="Arial" w:hAnsi="Arial" w:cs="Arial" w:hint="default"/>
        <w:i w:val="0"/>
        <w:iCs w:val="0"/>
        <w:sz w:val="18"/>
        <w:szCs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1003729C"/>
    <w:multiLevelType w:val="hybridMultilevel"/>
    <w:tmpl w:val="96AE3EF2"/>
    <w:lvl w:ilvl="0" w:tplc="4BDCA5D2">
      <w:start w:val="1"/>
      <w:numFmt w:val="decimal"/>
      <w:pStyle w:val="OIENH2"/>
      <w:lvlText w:val="3.%1."/>
      <w:lvlJc w:val="left"/>
      <w:pPr>
        <w:ind w:left="720" w:hanging="360"/>
      </w:pPr>
      <w:rPr>
        <w:rFonts w:ascii="Arial" w:hAnsi="Arial" w:hint="default"/>
        <w:b/>
        <w:bCs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406A23"/>
    <w:multiLevelType w:val="hybridMultilevel"/>
    <w:tmpl w:val="19321682"/>
    <w:lvl w:ilvl="0" w:tplc="3DF6696E">
      <w:start w:val="1"/>
      <w:numFmt w:val="decimal"/>
      <w:lvlText w:val="3.4.%1."/>
      <w:lvlJc w:val="left"/>
      <w:pPr>
        <w:ind w:left="720" w:hanging="360"/>
      </w:pPr>
      <w:rPr>
        <w:rFonts w:hint="default"/>
        <w:b/>
        <w:bCs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15:restartNumberingAfterBreak="0">
    <w:nsid w:val="2CDA70B6"/>
    <w:multiLevelType w:val="hybridMultilevel"/>
    <w:tmpl w:val="46DA7250"/>
    <w:lvl w:ilvl="0" w:tplc="F1BECF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24EAF"/>
    <w:multiLevelType w:val="hybridMultilevel"/>
    <w:tmpl w:val="AF7227FE"/>
    <w:lvl w:ilvl="0" w:tplc="C7E0936E">
      <w:start w:val="1"/>
      <w:numFmt w:val="decimal"/>
      <w:pStyle w:val="OIENH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B65D0"/>
    <w:multiLevelType w:val="hybridMultilevel"/>
    <w:tmpl w:val="C7802994"/>
    <w:lvl w:ilvl="0" w:tplc="9DE4BF1A">
      <w:start w:val="1"/>
      <w:numFmt w:val="decimal"/>
      <w:pStyle w:val="OIENH3"/>
      <w:lvlText w:val="3.4.%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5B2C3C"/>
    <w:multiLevelType w:val="hybridMultilevel"/>
    <w:tmpl w:val="0672916A"/>
    <w:lvl w:ilvl="0" w:tplc="C2ACE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D94C63"/>
    <w:multiLevelType w:val="hybridMultilevel"/>
    <w:tmpl w:val="50843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4141256">
    <w:abstractNumId w:val="5"/>
  </w:num>
  <w:num w:numId="2" w16cid:durableId="188875616">
    <w:abstractNumId w:val="7"/>
  </w:num>
  <w:num w:numId="3" w16cid:durableId="1081606499">
    <w:abstractNumId w:val="23"/>
  </w:num>
  <w:num w:numId="4" w16cid:durableId="1557276735">
    <w:abstractNumId w:val="33"/>
  </w:num>
  <w:num w:numId="5" w16cid:durableId="1873035604">
    <w:abstractNumId w:val="29"/>
  </w:num>
  <w:num w:numId="6" w16cid:durableId="1898129068">
    <w:abstractNumId w:val="1"/>
  </w:num>
  <w:num w:numId="7" w16cid:durableId="1305769346">
    <w:abstractNumId w:val="25"/>
  </w:num>
  <w:num w:numId="8" w16cid:durableId="2142065020">
    <w:abstractNumId w:val="18"/>
  </w:num>
  <w:num w:numId="9" w16cid:durableId="189150313">
    <w:abstractNumId w:val="8"/>
  </w:num>
  <w:num w:numId="10" w16cid:durableId="391122606">
    <w:abstractNumId w:val="14"/>
  </w:num>
  <w:num w:numId="11" w16cid:durableId="1730959847">
    <w:abstractNumId w:val="10"/>
  </w:num>
  <w:num w:numId="12" w16cid:durableId="1707874087">
    <w:abstractNumId w:val="24"/>
  </w:num>
  <w:num w:numId="13" w16cid:durableId="1286499628">
    <w:abstractNumId w:val="32"/>
  </w:num>
  <w:num w:numId="14" w16cid:durableId="109279506">
    <w:abstractNumId w:val="12"/>
  </w:num>
  <w:num w:numId="15" w16cid:durableId="1824349248">
    <w:abstractNumId w:val="13"/>
  </w:num>
  <w:num w:numId="16" w16cid:durableId="400373969">
    <w:abstractNumId w:val="6"/>
  </w:num>
  <w:num w:numId="17" w16cid:durableId="587465928">
    <w:abstractNumId w:val="31"/>
  </w:num>
  <w:num w:numId="18" w16cid:durableId="58409257">
    <w:abstractNumId w:val="19"/>
  </w:num>
  <w:num w:numId="19" w16cid:durableId="1214654644">
    <w:abstractNumId w:val="22"/>
  </w:num>
  <w:num w:numId="20" w16cid:durableId="1684085459">
    <w:abstractNumId w:val="15"/>
  </w:num>
  <w:num w:numId="21" w16cid:durableId="1630552337">
    <w:abstractNumId w:val="20"/>
  </w:num>
  <w:num w:numId="22" w16cid:durableId="1384676570">
    <w:abstractNumId w:val="4"/>
  </w:num>
  <w:num w:numId="23" w16cid:durableId="755634807">
    <w:abstractNumId w:val="16"/>
  </w:num>
  <w:num w:numId="24" w16cid:durableId="1775974210">
    <w:abstractNumId w:val="27"/>
  </w:num>
  <w:num w:numId="25" w16cid:durableId="2039743314">
    <w:abstractNumId w:val="9"/>
  </w:num>
  <w:num w:numId="26" w16cid:durableId="1900820874">
    <w:abstractNumId w:val="17"/>
  </w:num>
  <w:num w:numId="27" w16cid:durableId="207687032">
    <w:abstractNumId w:val="28"/>
  </w:num>
  <w:num w:numId="28" w16cid:durableId="1824469207">
    <w:abstractNumId w:val="21"/>
  </w:num>
  <w:num w:numId="29" w16cid:durableId="1656495666">
    <w:abstractNumId w:val="2"/>
  </w:num>
  <w:num w:numId="30" w16cid:durableId="745610761">
    <w:abstractNumId w:val="26"/>
  </w:num>
  <w:num w:numId="31" w16cid:durableId="949363316">
    <w:abstractNumId w:val="30"/>
  </w:num>
  <w:num w:numId="32" w16cid:durableId="1007445064">
    <w:abstractNumId w:val="11"/>
  </w:num>
  <w:num w:numId="33" w16cid:durableId="1663240035">
    <w:abstractNumId w:val="3"/>
  </w:num>
  <w:num w:numId="34" w16cid:durableId="212672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mwrAUANEFguywAAAA="/>
    <w:docVar w:name="LW_DocType" w:val="NORMAL"/>
  </w:docVars>
  <w:rsids>
    <w:rsidRoot w:val="0000572E"/>
    <w:rsid w:val="000020B7"/>
    <w:rsid w:val="00002E43"/>
    <w:rsid w:val="0000572E"/>
    <w:rsid w:val="000064E9"/>
    <w:rsid w:val="000124B9"/>
    <w:rsid w:val="00012EAC"/>
    <w:rsid w:val="00013E93"/>
    <w:rsid w:val="00015696"/>
    <w:rsid w:val="00023F0F"/>
    <w:rsid w:val="00024401"/>
    <w:rsid w:val="00026ED4"/>
    <w:rsid w:val="000303FC"/>
    <w:rsid w:val="0003097B"/>
    <w:rsid w:val="000309AD"/>
    <w:rsid w:val="0003695A"/>
    <w:rsid w:val="00036FEE"/>
    <w:rsid w:val="0005162D"/>
    <w:rsid w:val="00053269"/>
    <w:rsid w:val="0006472D"/>
    <w:rsid w:val="00064764"/>
    <w:rsid w:val="00064F2F"/>
    <w:rsid w:val="0006572C"/>
    <w:rsid w:val="0007041D"/>
    <w:rsid w:val="00073DF7"/>
    <w:rsid w:val="0007455C"/>
    <w:rsid w:val="00074D82"/>
    <w:rsid w:val="00075781"/>
    <w:rsid w:val="000758EF"/>
    <w:rsid w:val="00080441"/>
    <w:rsid w:val="000824CE"/>
    <w:rsid w:val="00082667"/>
    <w:rsid w:val="000854B2"/>
    <w:rsid w:val="000945AF"/>
    <w:rsid w:val="00097A31"/>
    <w:rsid w:val="000A045A"/>
    <w:rsid w:val="000A2D9C"/>
    <w:rsid w:val="000A532F"/>
    <w:rsid w:val="000A689A"/>
    <w:rsid w:val="000A7C75"/>
    <w:rsid w:val="000A7F9A"/>
    <w:rsid w:val="000B1D9A"/>
    <w:rsid w:val="000B7407"/>
    <w:rsid w:val="000C3992"/>
    <w:rsid w:val="000C4C20"/>
    <w:rsid w:val="000D0761"/>
    <w:rsid w:val="000D4F0D"/>
    <w:rsid w:val="000D76AC"/>
    <w:rsid w:val="000E0B05"/>
    <w:rsid w:val="000E1B72"/>
    <w:rsid w:val="000E2220"/>
    <w:rsid w:val="000E2914"/>
    <w:rsid w:val="000E32B6"/>
    <w:rsid w:val="000E6B03"/>
    <w:rsid w:val="000E71ED"/>
    <w:rsid w:val="000F29F7"/>
    <w:rsid w:val="000F30C4"/>
    <w:rsid w:val="00102480"/>
    <w:rsid w:val="00102AFD"/>
    <w:rsid w:val="001056E0"/>
    <w:rsid w:val="00106494"/>
    <w:rsid w:val="00106E36"/>
    <w:rsid w:val="001133F6"/>
    <w:rsid w:val="00113A72"/>
    <w:rsid w:val="00113C80"/>
    <w:rsid w:val="00121470"/>
    <w:rsid w:val="00126804"/>
    <w:rsid w:val="00127FBD"/>
    <w:rsid w:val="00130370"/>
    <w:rsid w:val="00130E95"/>
    <w:rsid w:val="00145CFD"/>
    <w:rsid w:val="00147365"/>
    <w:rsid w:val="0014746B"/>
    <w:rsid w:val="001504A5"/>
    <w:rsid w:val="0015128B"/>
    <w:rsid w:val="00154E07"/>
    <w:rsid w:val="00161A32"/>
    <w:rsid w:val="00162C22"/>
    <w:rsid w:val="001663DC"/>
    <w:rsid w:val="001715CE"/>
    <w:rsid w:val="0017168C"/>
    <w:rsid w:val="0017236C"/>
    <w:rsid w:val="00173863"/>
    <w:rsid w:val="00180732"/>
    <w:rsid w:val="00180798"/>
    <w:rsid w:val="00185730"/>
    <w:rsid w:val="00186D8E"/>
    <w:rsid w:val="001944C3"/>
    <w:rsid w:val="001950AD"/>
    <w:rsid w:val="00197723"/>
    <w:rsid w:val="001A0386"/>
    <w:rsid w:val="001A0857"/>
    <w:rsid w:val="001A36F3"/>
    <w:rsid w:val="001A484F"/>
    <w:rsid w:val="001A486C"/>
    <w:rsid w:val="001A488C"/>
    <w:rsid w:val="001A734E"/>
    <w:rsid w:val="001B13E7"/>
    <w:rsid w:val="001B1D73"/>
    <w:rsid w:val="001B3D93"/>
    <w:rsid w:val="001B4E34"/>
    <w:rsid w:val="001B70F8"/>
    <w:rsid w:val="001C0947"/>
    <w:rsid w:val="001C378D"/>
    <w:rsid w:val="001C5F82"/>
    <w:rsid w:val="001C6C9A"/>
    <w:rsid w:val="001D0752"/>
    <w:rsid w:val="001D2139"/>
    <w:rsid w:val="001E2CED"/>
    <w:rsid w:val="001E2D75"/>
    <w:rsid w:val="001E437D"/>
    <w:rsid w:val="001E5E68"/>
    <w:rsid w:val="001F1572"/>
    <w:rsid w:val="001F57C2"/>
    <w:rsid w:val="001F5AAF"/>
    <w:rsid w:val="00205E59"/>
    <w:rsid w:val="00210070"/>
    <w:rsid w:val="0021472B"/>
    <w:rsid w:val="00215AF6"/>
    <w:rsid w:val="00221FB6"/>
    <w:rsid w:val="0023118E"/>
    <w:rsid w:val="0023385D"/>
    <w:rsid w:val="002374EB"/>
    <w:rsid w:val="00237C51"/>
    <w:rsid w:val="00240B16"/>
    <w:rsid w:val="0024114A"/>
    <w:rsid w:val="00246E30"/>
    <w:rsid w:val="00251FEF"/>
    <w:rsid w:val="00263DC0"/>
    <w:rsid w:val="00263EDD"/>
    <w:rsid w:val="00264F4E"/>
    <w:rsid w:val="00264F4F"/>
    <w:rsid w:val="0026548C"/>
    <w:rsid w:val="00271498"/>
    <w:rsid w:val="00271C1E"/>
    <w:rsid w:val="002724B0"/>
    <w:rsid w:val="00276A1E"/>
    <w:rsid w:val="00280FBC"/>
    <w:rsid w:val="00283FB5"/>
    <w:rsid w:val="00284A69"/>
    <w:rsid w:val="00286BC9"/>
    <w:rsid w:val="002934B8"/>
    <w:rsid w:val="00296ABF"/>
    <w:rsid w:val="00296F5C"/>
    <w:rsid w:val="0029709A"/>
    <w:rsid w:val="002A3BBA"/>
    <w:rsid w:val="002A4657"/>
    <w:rsid w:val="002A4944"/>
    <w:rsid w:val="002A5C34"/>
    <w:rsid w:val="002A6076"/>
    <w:rsid w:val="002A760B"/>
    <w:rsid w:val="002B0EB8"/>
    <w:rsid w:val="002B77CD"/>
    <w:rsid w:val="002C0CF5"/>
    <w:rsid w:val="002C2DBA"/>
    <w:rsid w:val="002C36C5"/>
    <w:rsid w:val="002C5C7B"/>
    <w:rsid w:val="002C5ED6"/>
    <w:rsid w:val="002D33E2"/>
    <w:rsid w:val="002E4E74"/>
    <w:rsid w:val="002E6CF5"/>
    <w:rsid w:val="002E6DE3"/>
    <w:rsid w:val="002F007D"/>
    <w:rsid w:val="002F0453"/>
    <w:rsid w:val="002F7DBA"/>
    <w:rsid w:val="00304034"/>
    <w:rsid w:val="00305B57"/>
    <w:rsid w:val="00307E00"/>
    <w:rsid w:val="0031357E"/>
    <w:rsid w:val="0031492D"/>
    <w:rsid w:val="003175E1"/>
    <w:rsid w:val="00317A0A"/>
    <w:rsid w:val="00317F75"/>
    <w:rsid w:val="00323C86"/>
    <w:rsid w:val="0032414D"/>
    <w:rsid w:val="00327C38"/>
    <w:rsid w:val="00330976"/>
    <w:rsid w:val="003317F5"/>
    <w:rsid w:val="00332A38"/>
    <w:rsid w:val="0033489C"/>
    <w:rsid w:val="0034042E"/>
    <w:rsid w:val="00344895"/>
    <w:rsid w:val="003512FD"/>
    <w:rsid w:val="00356D1B"/>
    <w:rsid w:val="00357A7B"/>
    <w:rsid w:val="00360457"/>
    <w:rsid w:val="003636C7"/>
    <w:rsid w:val="003652D7"/>
    <w:rsid w:val="00365436"/>
    <w:rsid w:val="00366BC3"/>
    <w:rsid w:val="003751FE"/>
    <w:rsid w:val="00375A26"/>
    <w:rsid w:val="00375C11"/>
    <w:rsid w:val="00377227"/>
    <w:rsid w:val="00380EE0"/>
    <w:rsid w:val="00382FBC"/>
    <w:rsid w:val="00384BFF"/>
    <w:rsid w:val="00385033"/>
    <w:rsid w:val="00387FD7"/>
    <w:rsid w:val="00390B79"/>
    <w:rsid w:val="003941AF"/>
    <w:rsid w:val="003974F4"/>
    <w:rsid w:val="003A38B6"/>
    <w:rsid w:val="003A6391"/>
    <w:rsid w:val="003B59CB"/>
    <w:rsid w:val="003B6B03"/>
    <w:rsid w:val="003B6DF1"/>
    <w:rsid w:val="003B73B8"/>
    <w:rsid w:val="003C28D9"/>
    <w:rsid w:val="003C2EA5"/>
    <w:rsid w:val="003C2F04"/>
    <w:rsid w:val="003C30B2"/>
    <w:rsid w:val="003D007A"/>
    <w:rsid w:val="003D6606"/>
    <w:rsid w:val="003E1544"/>
    <w:rsid w:val="003E471E"/>
    <w:rsid w:val="003E475E"/>
    <w:rsid w:val="003E7895"/>
    <w:rsid w:val="003F1DEF"/>
    <w:rsid w:val="00400A89"/>
    <w:rsid w:val="00401642"/>
    <w:rsid w:val="00401734"/>
    <w:rsid w:val="00403046"/>
    <w:rsid w:val="00403338"/>
    <w:rsid w:val="00403BE3"/>
    <w:rsid w:val="004060CA"/>
    <w:rsid w:val="00406F26"/>
    <w:rsid w:val="0040724F"/>
    <w:rsid w:val="00407C76"/>
    <w:rsid w:val="00407E28"/>
    <w:rsid w:val="00410358"/>
    <w:rsid w:val="00415ACA"/>
    <w:rsid w:val="004217D7"/>
    <w:rsid w:val="00427571"/>
    <w:rsid w:val="004349F2"/>
    <w:rsid w:val="00435F98"/>
    <w:rsid w:val="00440372"/>
    <w:rsid w:val="0044331D"/>
    <w:rsid w:val="0044643A"/>
    <w:rsid w:val="00450285"/>
    <w:rsid w:val="00450FF0"/>
    <w:rsid w:val="00452F20"/>
    <w:rsid w:val="004604D7"/>
    <w:rsid w:val="004610CC"/>
    <w:rsid w:val="0046650B"/>
    <w:rsid w:val="00466DAB"/>
    <w:rsid w:val="004704A9"/>
    <w:rsid w:val="0047618C"/>
    <w:rsid w:val="00477333"/>
    <w:rsid w:val="0047740C"/>
    <w:rsid w:val="00482B07"/>
    <w:rsid w:val="0048443C"/>
    <w:rsid w:val="00484C79"/>
    <w:rsid w:val="00486912"/>
    <w:rsid w:val="004904E1"/>
    <w:rsid w:val="00491139"/>
    <w:rsid w:val="00491AEE"/>
    <w:rsid w:val="00492822"/>
    <w:rsid w:val="004951D0"/>
    <w:rsid w:val="004A0CEB"/>
    <w:rsid w:val="004A31E8"/>
    <w:rsid w:val="004A45A3"/>
    <w:rsid w:val="004A6698"/>
    <w:rsid w:val="004A68BC"/>
    <w:rsid w:val="004A6A21"/>
    <w:rsid w:val="004B06E8"/>
    <w:rsid w:val="004B109F"/>
    <w:rsid w:val="004B1B66"/>
    <w:rsid w:val="004B2B81"/>
    <w:rsid w:val="004B3449"/>
    <w:rsid w:val="004B35B4"/>
    <w:rsid w:val="004B38BE"/>
    <w:rsid w:val="004B3CB5"/>
    <w:rsid w:val="004B50D5"/>
    <w:rsid w:val="004B555D"/>
    <w:rsid w:val="004B659E"/>
    <w:rsid w:val="004B6BCE"/>
    <w:rsid w:val="004B6CBF"/>
    <w:rsid w:val="004C14AE"/>
    <w:rsid w:val="004C1EAF"/>
    <w:rsid w:val="004C5182"/>
    <w:rsid w:val="004C6C44"/>
    <w:rsid w:val="004D222A"/>
    <w:rsid w:val="004D463E"/>
    <w:rsid w:val="004D79EF"/>
    <w:rsid w:val="004E009D"/>
    <w:rsid w:val="004E1970"/>
    <w:rsid w:val="004F655E"/>
    <w:rsid w:val="0050117E"/>
    <w:rsid w:val="00507201"/>
    <w:rsid w:val="00507691"/>
    <w:rsid w:val="00511AAA"/>
    <w:rsid w:val="0051211B"/>
    <w:rsid w:val="00513692"/>
    <w:rsid w:val="00513AF9"/>
    <w:rsid w:val="00514681"/>
    <w:rsid w:val="005155C8"/>
    <w:rsid w:val="00516076"/>
    <w:rsid w:val="0052075B"/>
    <w:rsid w:val="005228F0"/>
    <w:rsid w:val="005255C4"/>
    <w:rsid w:val="0052619A"/>
    <w:rsid w:val="00527401"/>
    <w:rsid w:val="00530ADB"/>
    <w:rsid w:val="00531C8F"/>
    <w:rsid w:val="00533E55"/>
    <w:rsid w:val="00534937"/>
    <w:rsid w:val="0053652E"/>
    <w:rsid w:val="00537335"/>
    <w:rsid w:val="005379B8"/>
    <w:rsid w:val="00541263"/>
    <w:rsid w:val="00542AD0"/>
    <w:rsid w:val="005430CA"/>
    <w:rsid w:val="00544223"/>
    <w:rsid w:val="00545AA9"/>
    <w:rsid w:val="00545DA4"/>
    <w:rsid w:val="00551A91"/>
    <w:rsid w:val="00553AF5"/>
    <w:rsid w:val="00555200"/>
    <w:rsid w:val="00557709"/>
    <w:rsid w:val="00560546"/>
    <w:rsid w:val="00562BED"/>
    <w:rsid w:val="00573338"/>
    <w:rsid w:val="00573371"/>
    <w:rsid w:val="00573DA4"/>
    <w:rsid w:val="005745C9"/>
    <w:rsid w:val="005745DA"/>
    <w:rsid w:val="005778AB"/>
    <w:rsid w:val="005814B2"/>
    <w:rsid w:val="00581F63"/>
    <w:rsid w:val="005828A4"/>
    <w:rsid w:val="00583550"/>
    <w:rsid w:val="00585F85"/>
    <w:rsid w:val="00586627"/>
    <w:rsid w:val="00590549"/>
    <w:rsid w:val="00592004"/>
    <w:rsid w:val="005968EC"/>
    <w:rsid w:val="0059773F"/>
    <w:rsid w:val="005A0F37"/>
    <w:rsid w:val="005A217C"/>
    <w:rsid w:val="005A2A95"/>
    <w:rsid w:val="005A4E46"/>
    <w:rsid w:val="005A4EC4"/>
    <w:rsid w:val="005A5480"/>
    <w:rsid w:val="005A75F7"/>
    <w:rsid w:val="005B00ED"/>
    <w:rsid w:val="005B05A5"/>
    <w:rsid w:val="005B1A2C"/>
    <w:rsid w:val="005B432A"/>
    <w:rsid w:val="005C11C1"/>
    <w:rsid w:val="005C277D"/>
    <w:rsid w:val="005C2D61"/>
    <w:rsid w:val="005C5C72"/>
    <w:rsid w:val="005D0723"/>
    <w:rsid w:val="005D5DC4"/>
    <w:rsid w:val="005E0F3E"/>
    <w:rsid w:val="005E1045"/>
    <w:rsid w:val="005E7599"/>
    <w:rsid w:val="005F15BB"/>
    <w:rsid w:val="005F417F"/>
    <w:rsid w:val="005F457E"/>
    <w:rsid w:val="00601484"/>
    <w:rsid w:val="00601D12"/>
    <w:rsid w:val="006026AA"/>
    <w:rsid w:val="006036C2"/>
    <w:rsid w:val="0060646E"/>
    <w:rsid w:val="00606EF8"/>
    <w:rsid w:val="00607892"/>
    <w:rsid w:val="00610DF5"/>
    <w:rsid w:val="00611279"/>
    <w:rsid w:val="00611F69"/>
    <w:rsid w:val="0061352B"/>
    <w:rsid w:val="00616F80"/>
    <w:rsid w:val="00622FDC"/>
    <w:rsid w:val="00624896"/>
    <w:rsid w:val="00625343"/>
    <w:rsid w:val="00630684"/>
    <w:rsid w:val="0063184E"/>
    <w:rsid w:val="00631D79"/>
    <w:rsid w:val="00634267"/>
    <w:rsid w:val="006365AB"/>
    <w:rsid w:val="00641ED2"/>
    <w:rsid w:val="00645B05"/>
    <w:rsid w:val="006508EA"/>
    <w:rsid w:val="00652A2C"/>
    <w:rsid w:val="00656410"/>
    <w:rsid w:val="006578D5"/>
    <w:rsid w:val="00665A4A"/>
    <w:rsid w:val="00666DA4"/>
    <w:rsid w:val="00672ADE"/>
    <w:rsid w:val="00672D0C"/>
    <w:rsid w:val="00674A4A"/>
    <w:rsid w:val="0068120D"/>
    <w:rsid w:val="00681472"/>
    <w:rsid w:val="00684628"/>
    <w:rsid w:val="00685D4A"/>
    <w:rsid w:val="00687D66"/>
    <w:rsid w:val="00691BB9"/>
    <w:rsid w:val="006929A1"/>
    <w:rsid w:val="006936A9"/>
    <w:rsid w:val="00694DFB"/>
    <w:rsid w:val="006A1DF7"/>
    <w:rsid w:val="006A25ED"/>
    <w:rsid w:val="006A6F88"/>
    <w:rsid w:val="006B0991"/>
    <w:rsid w:val="006B1BBE"/>
    <w:rsid w:val="006B27DD"/>
    <w:rsid w:val="006C1292"/>
    <w:rsid w:val="006C4CE1"/>
    <w:rsid w:val="006C6CE8"/>
    <w:rsid w:val="006D0555"/>
    <w:rsid w:val="006D0A76"/>
    <w:rsid w:val="006D1B00"/>
    <w:rsid w:val="006D4D6C"/>
    <w:rsid w:val="006E309D"/>
    <w:rsid w:val="006E39C6"/>
    <w:rsid w:val="006E6F9C"/>
    <w:rsid w:val="006F0567"/>
    <w:rsid w:val="006F2F1E"/>
    <w:rsid w:val="006F3FCC"/>
    <w:rsid w:val="006F41BB"/>
    <w:rsid w:val="006F5079"/>
    <w:rsid w:val="006F55A3"/>
    <w:rsid w:val="006F5B5F"/>
    <w:rsid w:val="00701432"/>
    <w:rsid w:val="0070352D"/>
    <w:rsid w:val="007116FB"/>
    <w:rsid w:val="007147ED"/>
    <w:rsid w:val="007168FF"/>
    <w:rsid w:val="00716E61"/>
    <w:rsid w:val="00717575"/>
    <w:rsid w:val="007229EC"/>
    <w:rsid w:val="00723552"/>
    <w:rsid w:val="007248B6"/>
    <w:rsid w:val="00726643"/>
    <w:rsid w:val="00730A8B"/>
    <w:rsid w:val="007336CC"/>
    <w:rsid w:val="00734A1C"/>
    <w:rsid w:val="00735A61"/>
    <w:rsid w:val="00736447"/>
    <w:rsid w:val="0073774E"/>
    <w:rsid w:val="007473B2"/>
    <w:rsid w:val="007507DE"/>
    <w:rsid w:val="0075198D"/>
    <w:rsid w:val="007563B8"/>
    <w:rsid w:val="00757045"/>
    <w:rsid w:val="00763C27"/>
    <w:rsid w:val="00765730"/>
    <w:rsid w:val="00765A96"/>
    <w:rsid w:val="00765C5B"/>
    <w:rsid w:val="007669EF"/>
    <w:rsid w:val="00767E12"/>
    <w:rsid w:val="00773782"/>
    <w:rsid w:val="007772ED"/>
    <w:rsid w:val="00791808"/>
    <w:rsid w:val="00792C44"/>
    <w:rsid w:val="00794819"/>
    <w:rsid w:val="00795E71"/>
    <w:rsid w:val="00797D33"/>
    <w:rsid w:val="007A03F0"/>
    <w:rsid w:val="007A4C56"/>
    <w:rsid w:val="007A627C"/>
    <w:rsid w:val="007B046A"/>
    <w:rsid w:val="007B3D68"/>
    <w:rsid w:val="007B654C"/>
    <w:rsid w:val="007C1C8C"/>
    <w:rsid w:val="007C4D2C"/>
    <w:rsid w:val="007C4D9A"/>
    <w:rsid w:val="007D6684"/>
    <w:rsid w:val="007E01E3"/>
    <w:rsid w:val="007E1E00"/>
    <w:rsid w:val="007E24FC"/>
    <w:rsid w:val="007E445D"/>
    <w:rsid w:val="007F03AF"/>
    <w:rsid w:val="007F3D1B"/>
    <w:rsid w:val="007F3FF6"/>
    <w:rsid w:val="007F5DEE"/>
    <w:rsid w:val="007F6609"/>
    <w:rsid w:val="00804C0F"/>
    <w:rsid w:val="00810B08"/>
    <w:rsid w:val="008138B9"/>
    <w:rsid w:val="00814441"/>
    <w:rsid w:val="008149BF"/>
    <w:rsid w:val="008159EB"/>
    <w:rsid w:val="008167F6"/>
    <w:rsid w:val="0083286B"/>
    <w:rsid w:val="00832C5E"/>
    <w:rsid w:val="008345BD"/>
    <w:rsid w:val="00835019"/>
    <w:rsid w:val="00836D7F"/>
    <w:rsid w:val="00840ECE"/>
    <w:rsid w:val="00842EB6"/>
    <w:rsid w:val="00852C98"/>
    <w:rsid w:val="00852D98"/>
    <w:rsid w:val="00853B5E"/>
    <w:rsid w:val="00856838"/>
    <w:rsid w:val="008576F2"/>
    <w:rsid w:val="00857C24"/>
    <w:rsid w:val="00863759"/>
    <w:rsid w:val="0086424F"/>
    <w:rsid w:val="00867608"/>
    <w:rsid w:val="0087024F"/>
    <w:rsid w:val="00870539"/>
    <w:rsid w:val="00870668"/>
    <w:rsid w:val="00876589"/>
    <w:rsid w:val="00880776"/>
    <w:rsid w:val="00883C40"/>
    <w:rsid w:val="008872B4"/>
    <w:rsid w:val="008A0CB1"/>
    <w:rsid w:val="008A3DFB"/>
    <w:rsid w:val="008A4045"/>
    <w:rsid w:val="008A42DA"/>
    <w:rsid w:val="008A592A"/>
    <w:rsid w:val="008A78FE"/>
    <w:rsid w:val="008B2DF4"/>
    <w:rsid w:val="008C01BE"/>
    <w:rsid w:val="008C0BE9"/>
    <w:rsid w:val="008D0749"/>
    <w:rsid w:val="008D3434"/>
    <w:rsid w:val="008D3BF4"/>
    <w:rsid w:val="008D3F73"/>
    <w:rsid w:val="008D6A5C"/>
    <w:rsid w:val="008D6B9B"/>
    <w:rsid w:val="008E3492"/>
    <w:rsid w:val="008E43A9"/>
    <w:rsid w:val="008E5CEB"/>
    <w:rsid w:val="008F14C5"/>
    <w:rsid w:val="008F37EB"/>
    <w:rsid w:val="008F487A"/>
    <w:rsid w:val="008F7D26"/>
    <w:rsid w:val="00917676"/>
    <w:rsid w:val="00922528"/>
    <w:rsid w:val="00924B28"/>
    <w:rsid w:val="00926103"/>
    <w:rsid w:val="00930E82"/>
    <w:rsid w:val="00931BA6"/>
    <w:rsid w:val="009331DC"/>
    <w:rsid w:val="009377D4"/>
    <w:rsid w:val="00944F5F"/>
    <w:rsid w:val="00951169"/>
    <w:rsid w:val="009511A1"/>
    <w:rsid w:val="00953FE3"/>
    <w:rsid w:val="0095436E"/>
    <w:rsid w:val="00956687"/>
    <w:rsid w:val="0095726B"/>
    <w:rsid w:val="00957AE8"/>
    <w:rsid w:val="00961D53"/>
    <w:rsid w:val="009621EF"/>
    <w:rsid w:val="00966335"/>
    <w:rsid w:val="0096756A"/>
    <w:rsid w:val="0097288B"/>
    <w:rsid w:val="00973A2E"/>
    <w:rsid w:val="00974734"/>
    <w:rsid w:val="00975265"/>
    <w:rsid w:val="009807DA"/>
    <w:rsid w:val="00980840"/>
    <w:rsid w:val="00982851"/>
    <w:rsid w:val="00986E0B"/>
    <w:rsid w:val="009878AB"/>
    <w:rsid w:val="009919AC"/>
    <w:rsid w:val="00993249"/>
    <w:rsid w:val="009947E3"/>
    <w:rsid w:val="00996659"/>
    <w:rsid w:val="00996F07"/>
    <w:rsid w:val="009A11D2"/>
    <w:rsid w:val="009A492B"/>
    <w:rsid w:val="009A4FD1"/>
    <w:rsid w:val="009A513A"/>
    <w:rsid w:val="009A68BE"/>
    <w:rsid w:val="009B1406"/>
    <w:rsid w:val="009B1B7C"/>
    <w:rsid w:val="009B47CC"/>
    <w:rsid w:val="009B5F58"/>
    <w:rsid w:val="009B6117"/>
    <w:rsid w:val="009B6FF9"/>
    <w:rsid w:val="009B7584"/>
    <w:rsid w:val="009C331E"/>
    <w:rsid w:val="009D42E6"/>
    <w:rsid w:val="009D7B84"/>
    <w:rsid w:val="009E06A4"/>
    <w:rsid w:val="009E1704"/>
    <w:rsid w:val="009E1D41"/>
    <w:rsid w:val="009E7D50"/>
    <w:rsid w:val="009F4299"/>
    <w:rsid w:val="009F688D"/>
    <w:rsid w:val="00A00684"/>
    <w:rsid w:val="00A03614"/>
    <w:rsid w:val="00A03D8B"/>
    <w:rsid w:val="00A05B25"/>
    <w:rsid w:val="00A10ABF"/>
    <w:rsid w:val="00A127E6"/>
    <w:rsid w:val="00A21BFE"/>
    <w:rsid w:val="00A2326B"/>
    <w:rsid w:val="00A31CBC"/>
    <w:rsid w:val="00A3243C"/>
    <w:rsid w:val="00A33003"/>
    <w:rsid w:val="00A35127"/>
    <w:rsid w:val="00A37405"/>
    <w:rsid w:val="00A40341"/>
    <w:rsid w:val="00A44AED"/>
    <w:rsid w:val="00A54583"/>
    <w:rsid w:val="00A57E25"/>
    <w:rsid w:val="00A616FA"/>
    <w:rsid w:val="00A64439"/>
    <w:rsid w:val="00A6478B"/>
    <w:rsid w:val="00A65D80"/>
    <w:rsid w:val="00A7005D"/>
    <w:rsid w:val="00A75289"/>
    <w:rsid w:val="00A75AD4"/>
    <w:rsid w:val="00A76E84"/>
    <w:rsid w:val="00A773BC"/>
    <w:rsid w:val="00A82361"/>
    <w:rsid w:val="00A87B74"/>
    <w:rsid w:val="00A9437B"/>
    <w:rsid w:val="00A946D6"/>
    <w:rsid w:val="00A9589F"/>
    <w:rsid w:val="00A962FD"/>
    <w:rsid w:val="00AA2930"/>
    <w:rsid w:val="00AA69DF"/>
    <w:rsid w:val="00AA73D0"/>
    <w:rsid w:val="00AB11B0"/>
    <w:rsid w:val="00AB3566"/>
    <w:rsid w:val="00AC1A6F"/>
    <w:rsid w:val="00AC3E2E"/>
    <w:rsid w:val="00AD0172"/>
    <w:rsid w:val="00AD0574"/>
    <w:rsid w:val="00AD381B"/>
    <w:rsid w:val="00AE7CDE"/>
    <w:rsid w:val="00AF2BF9"/>
    <w:rsid w:val="00AF7612"/>
    <w:rsid w:val="00AF791D"/>
    <w:rsid w:val="00B00AA1"/>
    <w:rsid w:val="00B03246"/>
    <w:rsid w:val="00B065FC"/>
    <w:rsid w:val="00B070A1"/>
    <w:rsid w:val="00B07A4B"/>
    <w:rsid w:val="00B14764"/>
    <w:rsid w:val="00B15E14"/>
    <w:rsid w:val="00B16638"/>
    <w:rsid w:val="00B16F4C"/>
    <w:rsid w:val="00B2320E"/>
    <w:rsid w:val="00B23365"/>
    <w:rsid w:val="00B2748E"/>
    <w:rsid w:val="00B31491"/>
    <w:rsid w:val="00B346DB"/>
    <w:rsid w:val="00B35B71"/>
    <w:rsid w:val="00B37658"/>
    <w:rsid w:val="00B54740"/>
    <w:rsid w:val="00B56AFF"/>
    <w:rsid w:val="00B60E37"/>
    <w:rsid w:val="00B61F6C"/>
    <w:rsid w:val="00B672AD"/>
    <w:rsid w:val="00B7636E"/>
    <w:rsid w:val="00B829EC"/>
    <w:rsid w:val="00B858F3"/>
    <w:rsid w:val="00B85A4F"/>
    <w:rsid w:val="00B8692B"/>
    <w:rsid w:val="00B86A51"/>
    <w:rsid w:val="00B86E6D"/>
    <w:rsid w:val="00B90E25"/>
    <w:rsid w:val="00B917A7"/>
    <w:rsid w:val="00B961BC"/>
    <w:rsid w:val="00BA0CAE"/>
    <w:rsid w:val="00BA4FC9"/>
    <w:rsid w:val="00BA65AC"/>
    <w:rsid w:val="00BB3FD7"/>
    <w:rsid w:val="00BB4E4C"/>
    <w:rsid w:val="00BB6EE0"/>
    <w:rsid w:val="00BB7F46"/>
    <w:rsid w:val="00BC5C86"/>
    <w:rsid w:val="00BC6320"/>
    <w:rsid w:val="00BD0761"/>
    <w:rsid w:val="00BD406A"/>
    <w:rsid w:val="00BE09A8"/>
    <w:rsid w:val="00BE0D0F"/>
    <w:rsid w:val="00BE15EB"/>
    <w:rsid w:val="00BE2886"/>
    <w:rsid w:val="00BE5300"/>
    <w:rsid w:val="00BE7448"/>
    <w:rsid w:val="00BF6215"/>
    <w:rsid w:val="00BF71EC"/>
    <w:rsid w:val="00C00672"/>
    <w:rsid w:val="00C0082E"/>
    <w:rsid w:val="00C034A4"/>
    <w:rsid w:val="00C07284"/>
    <w:rsid w:val="00C14424"/>
    <w:rsid w:val="00C15AFF"/>
    <w:rsid w:val="00C15B78"/>
    <w:rsid w:val="00C2544C"/>
    <w:rsid w:val="00C25651"/>
    <w:rsid w:val="00C26E14"/>
    <w:rsid w:val="00C3026F"/>
    <w:rsid w:val="00C308AD"/>
    <w:rsid w:val="00C323F0"/>
    <w:rsid w:val="00C43E51"/>
    <w:rsid w:val="00C45EE7"/>
    <w:rsid w:val="00C5010D"/>
    <w:rsid w:val="00C52C31"/>
    <w:rsid w:val="00C60459"/>
    <w:rsid w:val="00C64FF0"/>
    <w:rsid w:val="00C70797"/>
    <w:rsid w:val="00C7243A"/>
    <w:rsid w:val="00C73BB2"/>
    <w:rsid w:val="00C74030"/>
    <w:rsid w:val="00C821B2"/>
    <w:rsid w:val="00C83C49"/>
    <w:rsid w:val="00C843E3"/>
    <w:rsid w:val="00C86F3A"/>
    <w:rsid w:val="00C86FF9"/>
    <w:rsid w:val="00C876C3"/>
    <w:rsid w:val="00C91009"/>
    <w:rsid w:val="00C91CC8"/>
    <w:rsid w:val="00C91E03"/>
    <w:rsid w:val="00C94803"/>
    <w:rsid w:val="00C9491B"/>
    <w:rsid w:val="00C9551A"/>
    <w:rsid w:val="00C97ED6"/>
    <w:rsid w:val="00CA0ECA"/>
    <w:rsid w:val="00CA2DAA"/>
    <w:rsid w:val="00CA2DC8"/>
    <w:rsid w:val="00CA6DC8"/>
    <w:rsid w:val="00CC02F3"/>
    <w:rsid w:val="00CC0C06"/>
    <w:rsid w:val="00CC13F7"/>
    <w:rsid w:val="00CC3D37"/>
    <w:rsid w:val="00CC71D7"/>
    <w:rsid w:val="00CD0EE8"/>
    <w:rsid w:val="00CD175F"/>
    <w:rsid w:val="00CD4528"/>
    <w:rsid w:val="00CD666C"/>
    <w:rsid w:val="00CE4156"/>
    <w:rsid w:val="00CE6560"/>
    <w:rsid w:val="00CE6AE9"/>
    <w:rsid w:val="00CF30EE"/>
    <w:rsid w:val="00CF56B8"/>
    <w:rsid w:val="00CF6782"/>
    <w:rsid w:val="00CF77F1"/>
    <w:rsid w:val="00CF7F47"/>
    <w:rsid w:val="00D008B7"/>
    <w:rsid w:val="00D023AF"/>
    <w:rsid w:val="00D02635"/>
    <w:rsid w:val="00D05F8B"/>
    <w:rsid w:val="00D14A05"/>
    <w:rsid w:val="00D1625B"/>
    <w:rsid w:val="00D176D3"/>
    <w:rsid w:val="00D17871"/>
    <w:rsid w:val="00D2732E"/>
    <w:rsid w:val="00D31163"/>
    <w:rsid w:val="00D331C4"/>
    <w:rsid w:val="00D419B2"/>
    <w:rsid w:val="00D43481"/>
    <w:rsid w:val="00D47C24"/>
    <w:rsid w:val="00D505E0"/>
    <w:rsid w:val="00D5280A"/>
    <w:rsid w:val="00D53CE9"/>
    <w:rsid w:val="00D61B89"/>
    <w:rsid w:val="00D62259"/>
    <w:rsid w:val="00D62FD4"/>
    <w:rsid w:val="00D63EF8"/>
    <w:rsid w:val="00D64984"/>
    <w:rsid w:val="00D64F29"/>
    <w:rsid w:val="00D651FC"/>
    <w:rsid w:val="00D74D61"/>
    <w:rsid w:val="00D771FB"/>
    <w:rsid w:val="00D8000A"/>
    <w:rsid w:val="00D8006E"/>
    <w:rsid w:val="00D817A2"/>
    <w:rsid w:val="00D84AA9"/>
    <w:rsid w:val="00D85E31"/>
    <w:rsid w:val="00D9785D"/>
    <w:rsid w:val="00DA02F6"/>
    <w:rsid w:val="00DA29A2"/>
    <w:rsid w:val="00DA74DE"/>
    <w:rsid w:val="00DA75B6"/>
    <w:rsid w:val="00DB1D41"/>
    <w:rsid w:val="00DB239D"/>
    <w:rsid w:val="00DB31C8"/>
    <w:rsid w:val="00DB6B06"/>
    <w:rsid w:val="00DC4C12"/>
    <w:rsid w:val="00DC5EF4"/>
    <w:rsid w:val="00DD11C1"/>
    <w:rsid w:val="00DD2837"/>
    <w:rsid w:val="00DE0E3D"/>
    <w:rsid w:val="00DE1359"/>
    <w:rsid w:val="00DE3264"/>
    <w:rsid w:val="00DE485D"/>
    <w:rsid w:val="00DF0583"/>
    <w:rsid w:val="00DF5F78"/>
    <w:rsid w:val="00DF7D95"/>
    <w:rsid w:val="00E009B1"/>
    <w:rsid w:val="00E0439D"/>
    <w:rsid w:val="00E05FA2"/>
    <w:rsid w:val="00E0607F"/>
    <w:rsid w:val="00E0643A"/>
    <w:rsid w:val="00E0752E"/>
    <w:rsid w:val="00E13F61"/>
    <w:rsid w:val="00E140EB"/>
    <w:rsid w:val="00E1690D"/>
    <w:rsid w:val="00E17574"/>
    <w:rsid w:val="00E25A44"/>
    <w:rsid w:val="00E311A4"/>
    <w:rsid w:val="00E32CE0"/>
    <w:rsid w:val="00E4146F"/>
    <w:rsid w:val="00E471A8"/>
    <w:rsid w:val="00E541CC"/>
    <w:rsid w:val="00E5489B"/>
    <w:rsid w:val="00E56BC5"/>
    <w:rsid w:val="00E6008E"/>
    <w:rsid w:val="00E60BAC"/>
    <w:rsid w:val="00E65023"/>
    <w:rsid w:val="00E71749"/>
    <w:rsid w:val="00E73CCB"/>
    <w:rsid w:val="00E76B26"/>
    <w:rsid w:val="00E80A8D"/>
    <w:rsid w:val="00E80BC9"/>
    <w:rsid w:val="00E81E33"/>
    <w:rsid w:val="00E840E2"/>
    <w:rsid w:val="00E900A3"/>
    <w:rsid w:val="00E91D58"/>
    <w:rsid w:val="00E93B4D"/>
    <w:rsid w:val="00E93BBC"/>
    <w:rsid w:val="00E947BE"/>
    <w:rsid w:val="00E9486B"/>
    <w:rsid w:val="00E95704"/>
    <w:rsid w:val="00E979FB"/>
    <w:rsid w:val="00E97CCF"/>
    <w:rsid w:val="00EA2B74"/>
    <w:rsid w:val="00EA2F7B"/>
    <w:rsid w:val="00EA3E49"/>
    <w:rsid w:val="00EA58C1"/>
    <w:rsid w:val="00EA6729"/>
    <w:rsid w:val="00EA7696"/>
    <w:rsid w:val="00EB1375"/>
    <w:rsid w:val="00EB1F4C"/>
    <w:rsid w:val="00EB217E"/>
    <w:rsid w:val="00EB5F05"/>
    <w:rsid w:val="00EC583E"/>
    <w:rsid w:val="00EC60BC"/>
    <w:rsid w:val="00ED0999"/>
    <w:rsid w:val="00ED13F4"/>
    <w:rsid w:val="00ED5AD5"/>
    <w:rsid w:val="00EE202D"/>
    <w:rsid w:val="00EE5E06"/>
    <w:rsid w:val="00EE74D9"/>
    <w:rsid w:val="00EF79BA"/>
    <w:rsid w:val="00F00D72"/>
    <w:rsid w:val="00F01C56"/>
    <w:rsid w:val="00F042C8"/>
    <w:rsid w:val="00F04A22"/>
    <w:rsid w:val="00F077D6"/>
    <w:rsid w:val="00F1003E"/>
    <w:rsid w:val="00F11DFA"/>
    <w:rsid w:val="00F11EA7"/>
    <w:rsid w:val="00F1335A"/>
    <w:rsid w:val="00F14A39"/>
    <w:rsid w:val="00F15EDD"/>
    <w:rsid w:val="00F230CF"/>
    <w:rsid w:val="00F23E82"/>
    <w:rsid w:val="00F26E5A"/>
    <w:rsid w:val="00F27080"/>
    <w:rsid w:val="00F30074"/>
    <w:rsid w:val="00F45F96"/>
    <w:rsid w:val="00F476D0"/>
    <w:rsid w:val="00F522C6"/>
    <w:rsid w:val="00F54E0F"/>
    <w:rsid w:val="00F61C49"/>
    <w:rsid w:val="00F6275C"/>
    <w:rsid w:val="00F71CFA"/>
    <w:rsid w:val="00F72996"/>
    <w:rsid w:val="00F74053"/>
    <w:rsid w:val="00F8203E"/>
    <w:rsid w:val="00F87A63"/>
    <w:rsid w:val="00F957AA"/>
    <w:rsid w:val="00FA3109"/>
    <w:rsid w:val="00FA35A1"/>
    <w:rsid w:val="00FA6433"/>
    <w:rsid w:val="00FA7A65"/>
    <w:rsid w:val="00FB100A"/>
    <w:rsid w:val="00FB2664"/>
    <w:rsid w:val="00FB4386"/>
    <w:rsid w:val="00FB653D"/>
    <w:rsid w:val="00FB6542"/>
    <w:rsid w:val="00FC1F59"/>
    <w:rsid w:val="00FC5C2A"/>
    <w:rsid w:val="00FD45B1"/>
    <w:rsid w:val="00FD6653"/>
    <w:rsid w:val="00FD7938"/>
    <w:rsid w:val="00FD79F8"/>
    <w:rsid w:val="00FE19EB"/>
    <w:rsid w:val="00FE3630"/>
    <w:rsid w:val="00FE5617"/>
    <w:rsid w:val="00FE6D3D"/>
    <w:rsid w:val="00FF1780"/>
    <w:rsid w:val="00FF256A"/>
    <w:rsid w:val="00FF316E"/>
    <w:rsid w:val="00FF3A66"/>
    <w:rsid w:val="00FF44AA"/>
    <w:rsid w:val="00FF7A6B"/>
    <w:rsid w:val="00FF7F60"/>
    <w:rsid w:val="1143139C"/>
    <w:rsid w:val="293DD6C5"/>
    <w:rsid w:val="39ACFA3D"/>
    <w:rsid w:val="412751AA"/>
    <w:rsid w:val="794681D3"/>
    <w:rsid w:val="7C9EF8C9"/>
    <w:rsid w:val="7D887D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D859"/>
  <w15:docId w15:val="{47833086-FF40-45EE-A218-AAD2143D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paragraph" w:styleId="Heading1">
    <w:name w:val="heading 1"/>
    <w:aliases w:val="Annex Heading"/>
    <w:basedOn w:val="Normal"/>
    <w:next w:val="Normal"/>
    <w:link w:val="Heading1Char"/>
    <w:uiPriority w:val="9"/>
    <w:qFormat/>
    <w:rsid w:val="00EE5E06"/>
    <w:pPr>
      <w:keepNext/>
      <w:keepLines/>
      <w:tabs>
        <w:tab w:val="left" w:pos="284"/>
        <w:tab w:val="left" w:pos="993"/>
        <w:tab w:val="left" w:pos="1418"/>
      </w:tabs>
      <w:spacing w:before="240" w:after="480" w:line="240" w:lineRule="auto"/>
      <w:ind w:left="-1418"/>
      <w:jc w:val="center"/>
      <w:outlineLvl w:val="0"/>
    </w:pPr>
    <w:rPr>
      <w:rFonts w:ascii="Arial" w:eastAsiaTheme="majorEastAsia" w:hAnsi="Arial" w:cstheme="majorBidi"/>
      <w:b/>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2E"/>
    <w:pPr>
      <w:ind w:left="720"/>
      <w:contextualSpacing/>
    </w:pPr>
  </w:style>
  <w:style w:type="character" w:styleId="Hyperlink">
    <w:name w:val="Hyperlink"/>
    <w:basedOn w:val="DefaultParagraphFon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5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8"/>
    <w:rPr>
      <w:rFonts w:ascii="Tahoma" w:hAnsi="Tahoma" w:cs="Tahoma"/>
      <w:sz w:val="16"/>
      <w:szCs w:val="16"/>
    </w:rPr>
  </w:style>
  <w:style w:type="character" w:styleId="CommentReference">
    <w:name w:val="annotation reference"/>
    <w:basedOn w:val="DefaultParagraphFont"/>
    <w:uiPriority w:val="99"/>
    <w:semiHidden/>
    <w:unhideWhenUsed/>
    <w:rsid w:val="00856838"/>
    <w:rPr>
      <w:sz w:val="16"/>
      <w:szCs w:val="16"/>
    </w:rPr>
  </w:style>
  <w:style w:type="paragraph" w:styleId="CommentText">
    <w:name w:val="annotation text"/>
    <w:basedOn w:val="Normal"/>
    <w:link w:val="CommentTextChar"/>
    <w:uiPriority w:val="99"/>
    <w:unhideWhenUsed/>
    <w:rsid w:val="00856838"/>
    <w:pPr>
      <w:spacing w:line="240" w:lineRule="auto"/>
    </w:pPr>
    <w:rPr>
      <w:sz w:val="20"/>
      <w:szCs w:val="20"/>
    </w:rPr>
  </w:style>
  <w:style w:type="character" w:customStyle="1" w:styleId="CommentTextChar">
    <w:name w:val="Comment Text Char"/>
    <w:basedOn w:val="DefaultParagraphFont"/>
    <w:link w:val="CommentText"/>
    <w:uiPriority w:val="99"/>
    <w:rsid w:val="00856838"/>
    <w:rPr>
      <w:sz w:val="20"/>
      <w:szCs w:val="20"/>
    </w:rPr>
  </w:style>
  <w:style w:type="paragraph" w:styleId="CommentSubject">
    <w:name w:val="annotation subject"/>
    <w:basedOn w:val="CommentText"/>
    <w:next w:val="CommentText"/>
    <w:link w:val="CommentSubjectChar"/>
    <w:uiPriority w:val="99"/>
    <w:semiHidden/>
    <w:unhideWhenUsed/>
    <w:rsid w:val="00856838"/>
    <w:rPr>
      <w:b/>
      <w:bCs/>
    </w:rPr>
  </w:style>
  <w:style w:type="character" w:customStyle="1" w:styleId="CommentSubjectChar">
    <w:name w:val="Comment Subject Char"/>
    <w:basedOn w:val="CommentTextChar"/>
    <w:link w:val="CommentSubject"/>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evision">
    <w:name w:val="Revision"/>
    <w:hidden/>
    <w:uiPriority w:val="99"/>
    <w:semiHidden/>
    <w:rsid w:val="00435F98"/>
    <w:pPr>
      <w:spacing w:after="0" w:line="240" w:lineRule="auto"/>
    </w:p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5E71"/>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5E71"/>
  </w:style>
  <w:style w:type="paragraph" w:styleId="Footer">
    <w:name w:val="footer"/>
    <w:basedOn w:val="Normal"/>
    <w:link w:val="FooterChar"/>
    <w:uiPriority w:val="99"/>
    <w:unhideWhenUsed/>
    <w:rsid w:val="00795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5E71"/>
  </w:style>
  <w:style w:type="table" w:styleId="TableGrid">
    <w:name w:val="Table Grid"/>
    <w:basedOn w:val="TableNormal"/>
    <w:uiPriority w:val="5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0BE9"/>
    <w:rPr>
      <w:color w:val="605E5C"/>
      <w:shd w:val="clear" w:color="auto" w:fill="E1DFDD"/>
    </w:rPr>
  </w:style>
  <w:style w:type="character" w:styleId="FollowedHyperlink">
    <w:name w:val="FollowedHyperlink"/>
    <w:basedOn w:val="DefaultParagraphFont"/>
    <w:uiPriority w:val="99"/>
    <w:semiHidden/>
    <w:unhideWhenUsed/>
    <w:rsid w:val="0059773F"/>
    <w:rPr>
      <w:color w:val="800080" w:themeColor="followedHyperlink"/>
      <w:u w:val="single"/>
    </w:rPr>
  </w:style>
  <w:style w:type="paragraph" w:customStyle="1" w:styleId="WOAHNormal">
    <w:name w:val="WOAH Normal"/>
    <w:basedOn w:val="Normal"/>
    <w:qFormat/>
    <w:rsid w:val="00665A4A"/>
    <w:pPr>
      <w:spacing w:after="240" w:line="240" w:lineRule="auto"/>
      <w:jc w:val="both"/>
    </w:pPr>
    <w:rPr>
      <w:rFonts w:ascii="Arial" w:eastAsia="Calibri" w:hAnsi="Arial" w:cs="Times New Roman"/>
      <w:sz w:val="20"/>
      <w:szCs w:val="20"/>
      <w:lang w:eastAsia="en-GB"/>
    </w:rPr>
  </w:style>
  <w:style w:type="paragraph" w:customStyle="1" w:styleId="WOAHReportTitle">
    <w:name w:val="WOAH Report Title"/>
    <w:basedOn w:val="Normal"/>
    <w:next w:val="Normal"/>
    <w:qFormat/>
    <w:rsid w:val="00665A4A"/>
    <w:pPr>
      <w:spacing w:after="240" w:line="240" w:lineRule="auto"/>
      <w:jc w:val="center"/>
    </w:pPr>
    <w:rPr>
      <w:rFonts w:ascii="Arial" w:eastAsia="Malgun Gothic" w:hAnsi="Arial" w:cs="Arial"/>
      <w:b/>
      <w:bCs/>
      <w:caps/>
      <w:sz w:val="20"/>
      <w:szCs w:val="20"/>
      <w:lang w:eastAsia="en-GB"/>
    </w:rPr>
  </w:style>
  <w:style w:type="character" w:customStyle="1" w:styleId="Heading1Char">
    <w:name w:val="Heading 1 Char"/>
    <w:aliases w:val="Annex Heading Char"/>
    <w:basedOn w:val="DefaultParagraphFont"/>
    <w:link w:val="Heading1"/>
    <w:uiPriority w:val="9"/>
    <w:rsid w:val="00EE5E06"/>
    <w:rPr>
      <w:rFonts w:ascii="Arial" w:eastAsiaTheme="majorEastAsia" w:hAnsi="Arial" w:cstheme="majorBidi"/>
      <w:b/>
      <w:sz w:val="20"/>
      <w:szCs w:val="32"/>
      <w:lang w:val="en-GB" w:eastAsia="en-GB"/>
    </w:rPr>
  </w:style>
  <w:style w:type="paragraph" w:customStyle="1" w:styleId="OIENH1">
    <w:name w:val="OIE NH1"/>
    <w:basedOn w:val="Normal"/>
    <w:next w:val="Normal"/>
    <w:link w:val="OIENH1Char"/>
    <w:qFormat/>
    <w:rsid w:val="00EE5E06"/>
    <w:pPr>
      <w:numPr>
        <w:numId w:val="28"/>
      </w:numPr>
      <w:spacing w:before="120" w:after="240" w:line="240" w:lineRule="auto"/>
      <w:ind w:left="426" w:right="567" w:hanging="426"/>
      <w:jc w:val="both"/>
      <w:outlineLvl w:val="0"/>
    </w:pPr>
    <w:rPr>
      <w:rFonts w:ascii="Arial" w:eastAsia="Malgun Gothic" w:hAnsi="Arial" w:cs="Arial"/>
      <w:b/>
      <w:bCs/>
      <w:sz w:val="18"/>
      <w:szCs w:val="18"/>
      <w:lang w:eastAsia="en-GB"/>
    </w:rPr>
  </w:style>
  <w:style w:type="character" w:customStyle="1" w:styleId="OIENH1Char">
    <w:name w:val="OIE NH1 Char"/>
    <w:basedOn w:val="DefaultParagraphFont"/>
    <w:link w:val="OIENH1"/>
    <w:rsid w:val="00EE5E06"/>
    <w:rPr>
      <w:rFonts w:ascii="Arial" w:eastAsia="Malgun Gothic" w:hAnsi="Arial" w:cs="Arial"/>
      <w:b/>
      <w:bCs/>
      <w:sz w:val="18"/>
      <w:szCs w:val="18"/>
      <w:lang w:val="en-GB" w:eastAsia="en-GB"/>
    </w:rPr>
  </w:style>
  <w:style w:type="paragraph" w:customStyle="1" w:styleId="OIEL1Para">
    <w:name w:val="OIE L1 Para"/>
    <w:basedOn w:val="Normal"/>
    <w:qFormat/>
    <w:rsid w:val="00EE5E06"/>
    <w:pPr>
      <w:spacing w:after="240" w:line="240" w:lineRule="auto"/>
      <w:jc w:val="both"/>
    </w:pPr>
    <w:rPr>
      <w:rFonts w:ascii="Arial" w:eastAsia="Malgun Gothic" w:hAnsi="Arial" w:cs="Times New Roman"/>
      <w:sz w:val="18"/>
      <w:szCs w:val="18"/>
      <w:lang w:eastAsia="en-GB"/>
    </w:rPr>
  </w:style>
  <w:style w:type="paragraph" w:customStyle="1" w:styleId="OIENH2">
    <w:name w:val="OIE NH2"/>
    <w:basedOn w:val="Normal"/>
    <w:next w:val="Normal"/>
    <w:qFormat/>
    <w:rsid w:val="00EE5E06"/>
    <w:pPr>
      <w:numPr>
        <w:numId w:val="29"/>
      </w:numPr>
      <w:spacing w:after="240" w:line="240" w:lineRule="auto"/>
      <w:ind w:left="851" w:hanging="425"/>
      <w:jc w:val="both"/>
      <w:outlineLvl w:val="1"/>
    </w:pPr>
    <w:rPr>
      <w:rFonts w:ascii="Arial" w:eastAsia="Malgun Gothic" w:hAnsi="Arial" w:cs="Times New Roman"/>
      <w:b/>
      <w:bCs/>
      <w:sz w:val="18"/>
      <w:szCs w:val="18"/>
      <w:lang w:eastAsia="en-GB"/>
    </w:rPr>
  </w:style>
  <w:style w:type="paragraph" w:customStyle="1" w:styleId="OIEL2Para">
    <w:name w:val="OIE L2 Para"/>
    <w:basedOn w:val="Normal"/>
    <w:qFormat/>
    <w:rsid w:val="00EE5E06"/>
    <w:pPr>
      <w:tabs>
        <w:tab w:val="left" w:pos="284"/>
        <w:tab w:val="left" w:pos="993"/>
        <w:tab w:val="left" w:pos="1418"/>
      </w:tabs>
      <w:spacing w:after="240" w:line="240" w:lineRule="auto"/>
      <w:ind w:left="426"/>
      <w:jc w:val="both"/>
    </w:pPr>
    <w:rPr>
      <w:rFonts w:ascii="Arial" w:eastAsia="Malgun Gothic" w:hAnsi="Arial" w:cs="Times New Roman"/>
      <w:sz w:val="18"/>
      <w:szCs w:val="18"/>
      <w:lang w:eastAsia="en-GB"/>
    </w:rPr>
  </w:style>
  <w:style w:type="paragraph" w:customStyle="1" w:styleId="WOAHL3Para">
    <w:name w:val="WOAH L3 Para"/>
    <w:basedOn w:val="Normal"/>
    <w:qFormat/>
    <w:rsid w:val="00EE5E06"/>
    <w:pPr>
      <w:tabs>
        <w:tab w:val="left" w:pos="284"/>
        <w:tab w:val="left" w:pos="993"/>
        <w:tab w:val="left" w:pos="1418"/>
      </w:tabs>
      <w:spacing w:after="240" w:line="240" w:lineRule="auto"/>
      <w:ind w:left="993"/>
      <w:jc w:val="both"/>
    </w:pPr>
    <w:rPr>
      <w:rFonts w:ascii="Arial" w:eastAsia="Malgun Gothic" w:hAnsi="Arial" w:cs="Times New Roman"/>
      <w:sz w:val="20"/>
      <w:szCs w:val="20"/>
      <w:lang w:eastAsia="en-GB"/>
    </w:rPr>
  </w:style>
  <w:style w:type="paragraph" w:customStyle="1" w:styleId="WOAHL2Para">
    <w:name w:val="WOAH L2 Para"/>
    <w:basedOn w:val="Normal"/>
    <w:qFormat/>
    <w:rsid w:val="00EE5E06"/>
    <w:pPr>
      <w:tabs>
        <w:tab w:val="left" w:pos="284"/>
        <w:tab w:val="left" w:pos="993"/>
        <w:tab w:val="left" w:pos="1418"/>
      </w:tabs>
      <w:spacing w:after="240" w:line="240" w:lineRule="auto"/>
      <w:ind w:left="284"/>
      <w:jc w:val="both"/>
    </w:pPr>
    <w:rPr>
      <w:rFonts w:ascii="Arial" w:eastAsia="Malgun Gothic" w:hAnsi="Arial" w:cs="Times New Roman"/>
      <w:sz w:val="20"/>
      <w:szCs w:val="20"/>
      <w:lang w:eastAsia="en-GB"/>
    </w:rPr>
  </w:style>
  <w:style w:type="paragraph" w:customStyle="1" w:styleId="WOAHL1Para">
    <w:name w:val="WOAH L1 Para"/>
    <w:basedOn w:val="Normal"/>
    <w:qFormat/>
    <w:rsid w:val="00EE5E06"/>
    <w:pPr>
      <w:tabs>
        <w:tab w:val="left" w:pos="284"/>
        <w:tab w:val="left" w:pos="993"/>
        <w:tab w:val="left" w:pos="1418"/>
      </w:tabs>
      <w:spacing w:after="240" w:line="240" w:lineRule="auto"/>
      <w:ind w:left="-1418"/>
      <w:jc w:val="both"/>
    </w:pPr>
    <w:rPr>
      <w:rFonts w:ascii="Arial" w:eastAsia="Malgun Gothic" w:hAnsi="Arial" w:cs="Times New Roman"/>
      <w:sz w:val="20"/>
      <w:szCs w:val="20"/>
      <w:lang w:eastAsia="en-GB"/>
    </w:rPr>
  </w:style>
  <w:style w:type="character" w:styleId="IntenseEmphasis">
    <w:name w:val="Intense Emphasis"/>
    <w:aliases w:val="WOAH ANNEX Emphasis"/>
    <w:basedOn w:val="DefaultParagraphFont"/>
    <w:uiPriority w:val="21"/>
    <w:qFormat/>
    <w:rsid w:val="00EE5E06"/>
    <w:rPr>
      <w:rFonts w:ascii="Arial" w:hAnsi="Arial"/>
      <w:b/>
      <w:i w:val="0"/>
      <w:iCs/>
      <w:color w:val="FF0000"/>
      <w:sz w:val="20"/>
    </w:rPr>
  </w:style>
  <w:style w:type="paragraph" w:customStyle="1" w:styleId="WOAHDivider">
    <w:name w:val="WOAH Divider"/>
    <w:basedOn w:val="Normal"/>
    <w:qFormat/>
    <w:rsid w:val="00EE5E06"/>
    <w:pPr>
      <w:tabs>
        <w:tab w:val="left" w:pos="284"/>
        <w:tab w:val="left" w:pos="993"/>
        <w:tab w:val="left" w:pos="1418"/>
      </w:tabs>
      <w:spacing w:before="120" w:after="360" w:line="240" w:lineRule="auto"/>
      <w:ind w:left="-1418"/>
      <w:jc w:val="center"/>
    </w:pPr>
    <w:rPr>
      <w:rFonts w:ascii="Arial" w:eastAsia="Malgun Gothic" w:hAnsi="Arial" w:cs="Times New Roman"/>
      <w:sz w:val="20"/>
      <w:szCs w:val="24"/>
      <w:lang w:eastAsia="en-GB"/>
    </w:rPr>
  </w:style>
  <w:style w:type="paragraph" w:customStyle="1" w:styleId="OIENH3">
    <w:name w:val="OIE NH3"/>
    <w:basedOn w:val="Normal"/>
    <w:next w:val="Normal"/>
    <w:qFormat/>
    <w:rsid w:val="00EE5E06"/>
    <w:pPr>
      <w:numPr>
        <w:numId w:val="30"/>
      </w:numPr>
      <w:spacing w:after="240" w:line="240" w:lineRule="auto"/>
      <w:ind w:left="1276" w:hanging="425"/>
      <w:jc w:val="both"/>
      <w:outlineLvl w:val="2"/>
    </w:pPr>
    <w:rPr>
      <w:rFonts w:ascii="Arial" w:eastAsia="Malgun Gothic" w:hAnsi="Arial" w:cs="Arial"/>
      <w:b/>
      <w:bCs/>
      <w:sz w:val="18"/>
      <w:szCs w:val="18"/>
      <w:lang w:eastAsia="en-GB"/>
    </w:rPr>
  </w:style>
  <w:style w:type="paragraph" w:customStyle="1" w:styleId="OIEFootnote">
    <w:name w:val="OIE Footnote"/>
    <w:basedOn w:val="FootnoteText"/>
    <w:qFormat/>
    <w:rsid w:val="00EE5E06"/>
    <w:rPr>
      <w:rFonts w:ascii="Calibri" w:eastAsia="Malgun Gothic" w:hAnsi="Calibri" w:cs="Calibri"/>
      <w:sz w:val="16"/>
      <w:szCs w:val="16"/>
      <w:lang w:eastAsia="en-GB"/>
    </w:rPr>
  </w:style>
  <w:style w:type="character" w:styleId="FootnoteReference">
    <w:name w:val="footnote reference"/>
    <w:basedOn w:val="DefaultParagraphFont"/>
    <w:uiPriority w:val="99"/>
    <w:unhideWhenUsed/>
    <w:rsid w:val="00EE5E06"/>
    <w:rPr>
      <w:vertAlign w:val="superscript"/>
    </w:rPr>
  </w:style>
  <w:style w:type="paragraph" w:styleId="Caption">
    <w:name w:val="caption"/>
    <w:basedOn w:val="Normal"/>
    <w:next w:val="Normal"/>
    <w:uiPriority w:val="35"/>
    <w:unhideWhenUsed/>
    <w:qFormat/>
    <w:rsid w:val="00EE5E06"/>
    <w:pPr>
      <w:spacing w:line="240" w:lineRule="auto"/>
    </w:pPr>
    <w:rPr>
      <w:rFonts w:ascii="Times New Roman" w:eastAsia="Malgun Gothic" w:hAnsi="Times New Roman" w:cs="Times New Roman"/>
      <w:i/>
      <w:iCs/>
      <w:color w:val="1F497D" w:themeColor="text2"/>
      <w:sz w:val="18"/>
      <w:szCs w:val="18"/>
      <w:lang w:eastAsia="en-GB"/>
    </w:rPr>
  </w:style>
  <w:style w:type="paragraph" w:styleId="FootnoteText">
    <w:name w:val="footnote text"/>
    <w:basedOn w:val="Normal"/>
    <w:link w:val="FootnoteTextChar"/>
    <w:uiPriority w:val="99"/>
    <w:semiHidden/>
    <w:unhideWhenUsed/>
    <w:rsid w:val="00EE5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E06"/>
    <w:rPr>
      <w:noProof/>
      <w:sz w:val="20"/>
      <w:szCs w:val="20"/>
      <w:lang w:val="en-GB"/>
    </w:rPr>
  </w:style>
  <w:style w:type="character" w:styleId="Mention">
    <w:name w:val="Mention"/>
    <w:basedOn w:val="DefaultParagraphFont"/>
    <w:uiPriority w:val="99"/>
    <w:unhideWhenUsed/>
    <w:rsid w:val="006C1292"/>
    <w:rPr>
      <w:color w:val="2B579A"/>
      <w:shd w:val="clear" w:color="auto" w:fill="E1DFDD"/>
    </w:rPr>
  </w:style>
  <w:style w:type="paragraph" w:customStyle="1" w:styleId="OIEL3Para">
    <w:name w:val="OIE L3 Para"/>
    <w:basedOn w:val="Normal"/>
    <w:qFormat/>
    <w:rsid w:val="00271C1E"/>
    <w:pPr>
      <w:spacing w:after="240" w:line="240" w:lineRule="auto"/>
      <w:ind w:left="851"/>
      <w:jc w:val="both"/>
    </w:pPr>
    <w:rPr>
      <w:rFonts w:ascii="Arial" w:eastAsia="Malgun Gothic" w:hAnsi="Arial" w:cs="Times New Roman"/>
      <w:sz w:val="18"/>
      <w:szCs w:val="20"/>
      <w:lang w:val="fr-FR"/>
    </w:rPr>
  </w:style>
  <w:style w:type="paragraph" w:customStyle="1" w:styleId="WOAHAnnexReportTitle">
    <w:name w:val="WOAH Annex Report Title"/>
    <w:basedOn w:val="Normal"/>
    <w:next w:val="Normal"/>
    <w:autoRedefine/>
    <w:qFormat/>
    <w:rsid w:val="00271C1E"/>
    <w:pPr>
      <w:spacing w:after="240" w:line="240" w:lineRule="auto"/>
      <w:jc w:val="center"/>
    </w:pPr>
    <w:rPr>
      <w:rFonts w:ascii="Arial" w:eastAsia="Malgun Gothic" w:hAnsi="Arial" w:cs="Arial"/>
      <w:b/>
      <w:bCs/>
      <w:sz w:val="18"/>
      <w:szCs w:val="20"/>
      <w:lang w:eastAsia="en-GB"/>
    </w:rPr>
  </w:style>
  <w:style w:type="paragraph" w:customStyle="1" w:styleId="OIEReportSubtitle">
    <w:name w:val="OIE Report Subtitle"/>
    <w:basedOn w:val="Normal"/>
    <w:next w:val="Normal"/>
    <w:qFormat/>
    <w:rsid w:val="00271C1E"/>
    <w:pPr>
      <w:spacing w:after="160" w:line="240" w:lineRule="auto"/>
      <w:jc w:val="center"/>
    </w:pPr>
    <w:rPr>
      <w:rFonts w:ascii="Arial" w:eastAsia="Malgun Gothic" w:hAnsi="Arial" w:cs="Arial"/>
      <w:b/>
      <w:bCs/>
      <w:sz w:val="20"/>
      <w:szCs w:val="20"/>
      <w:lang w:eastAsia="en-GB"/>
    </w:rPr>
  </w:style>
  <w:style w:type="table" w:customStyle="1" w:styleId="Grilledutableau1">
    <w:name w:val="Grille du tableau1"/>
    <w:basedOn w:val="TableNormal"/>
    <w:uiPriority w:val="59"/>
    <w:rsid w:val="000D4F0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61565081">
      <w:bodyDiv w:val="1"/>
      <w:marLeft w:val="0"/>
      <w:marRight w:val="0"/>
      <w:marTop w:val="0"/>
      <w:marBottom w:val="0"/>
      <w:divBdr>
        <w:top w:val="none" w:sz="0" w:space="0" w:color="auto"/>
        <w:left w:val="none" w:sz="0" w:space="0" w:color="auto"/>
        <w:bottom w:val="none" w:sz="0" w:space="0" w:color="auto"/>
        <w:right w:val="none" w:sz="0" w:space="0" w:color="auto"/>
      </w:divBdr>
      <w:divsChild>
        <w:div w:id="1995065492">
          <w:marLeft w:val="0"/>
          <w:marRight w:val="0"/>
          <w:marTop w:val="0"/>
          <w:marBottom w:val="0"/>
          <w:divBdr>
            <w:top w:val="none" w:sz="0" w:space="0" w:color="auto"/>
            <w:left w:val="none" w:sz="0" w:space="0" w:color="auto"/>
            <w:bottom w:val="none" w:sz="0" w:space="0" w:color="auto"/>
            <w:right w:val="none" w:sz="0" w:space="0" w:color="auto"/>
          </w:divBdr>
        </w:div>
      </w:divsChild>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808787576">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1274704668">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 w:id="20860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158e534-e144-49e0-8396-e2326f0b3ad4">
      <UserInfo>
        <DisplayName/>
        <AccountId xsi:nil="true"/>
        <AccountType/>
      </UserInfo>
    </SharedWithUsers>
    <_activity xmlns="90003a2e-e4c8-4a5a-a626-1c4be77b60b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6EDE84154E8B4792F3C06BE5824C05" ma:contentTypeVersion="18" ma:contentTypeDescription="Create a new document." ma:contentTypeScope="" ma:versionID="09c6b7883b26f305711a038d32a7317c">
  <xsd:schema xmlns:xsd="http://www.w3.org/2001/XMLSchema" xmlns:xs="http://www.w3.org/2001/XMLSchema" xmlns:p="http://schemas.microsoft.com/office/2006/metadata/properties" xmlns:ns1="http://schemas.microsoft.com/sharepoint/v3" xmlns:ns3="90003a2e-e4c8-4a5a-a626-1c4be77b60b4" xmlns:ns4="c158e534-e144-49e0-8396-e2326f0b3ad4" targetNamespace="http://schemas.microsoft.com/office/2006/metadata/properties" ma:root="true" ma:fieldsID="7a7827ab95f1be469a21c1f26ac316a7" ns1:_="" ns3:_="" ns4:_="">
    <xsd:import namespace="http://schemas.microsoft.com/sharepoint/v3"/>
    <xsd:import namespace="90003a2e-e4c8-4a5a-a626-1c4be77b60b4"/>
    <xsd:import namespace="c158e534-e144-49e0-8396-e2326f0b3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03a2e-e4c8-4a5a-a626-1c4be77b6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e534-e144-49e0-8396-e2326f0b3a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FA078-93E5-4365-95EB-85BA44B901A9}">
  <ds:schemaRefs>
    <ds:schemaRef ds:uri="90003a2e-e4c8-4a5a-a626-1c4be77b60b4"/>
    <ds:schemaRef ds:uri="http://schemas.openxmlformats.org/package/2006/metadata/core-properties"/>
    <ds:schemaRef ds:uri="http://schemas.microsoft.com/sharepoint/v3"/>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c158e534-e144-49e0-8396-e2326f0b3ad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customXml/itemProps3.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4.xml><?xml version="1.0" encoding="utf-8"?>
<ds:datastoreItem xmlns:ds="http://schemas.openxmlformats.org/officeDocument/2006/customXml" ds:itemID="{BCC31E14-7E7A-4287-A1E6-33093D702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003a2e-e4c8-4a5a-a626-1c4be77b60b4"/>
    <ds:schemaRef ds:uri="c158e534-e144-49e0-8396-e2326f0b3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13.2 Rabbit Hemmorhagic Disease</dc:title>
  <dc:subject/>
  <dc:creator>Morgane Dominguez</dc:creator>
  <cp:keywords/>
  <cp:lastModifiedBy>Egrie, Paul - MRP-APHIS</cp:lastModifiedBy>
  <cp:revision>3</cp:revision>
  <cp:lastPrinted>2024-03-21T10:07:00Z</cp:lastPrinted>
  <dcterms:created xsi:type="dcterms:W3CDTF">2024-05-17T15:49:00Z</dcterms:created>
  <dcterms:modified xsi:type="dcterms:W3CDTF">2024-05-17T16:09:00Z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0x010100566EDE84154E8B4792F3C06BE5824C05</vt:lpwstr>
  </property>
  <property fmtid="{D5CDD505-2E9C-101B-9397-08002B2CF9AE}" pid="3" name="MediaServiceImageTags">
    <vt:lpwstr/>
  </property>
  <property fmtid="{D5CDD505-2E9C-101B-9397-08002B2CF9AE}" pid="4" name="Order">
    <vt:r8>4849900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